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Hi Jeff and Team,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I’ve finished analyzing our receipts, users, and brand data. I’ve organized everything into a clear structure so we can run better reports and answer key business questions. Here’s what I found: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Insights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Top Brands by Receipt Scans: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The top 5 brands people scanned receipts for this month are [Brand A, Brand B, Brand C, Brand D, Brand E].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Compared to last month, [Brand X] moved up [2 spots], and [Brand Y] dropped by [1 spot].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New Users Driving Sales: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Users who signed up in the last 6 months are buying a lot from [Brand Z]. This could be a great opportunity for targeted marketing campaigns.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Rewards Receipt Trends: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="288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Receipts marked as 'Accepted' have a higher average spend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However, 'Rejected' receipts have more items purchased, which might mean there’s an issue with how items are being validated.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Brand Performance: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[Brand A] has the highest total spend ($10,000) among users who joined in the last 6 months.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[Brand B] has the most transactions (500) from the same group.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Quality Issues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Missing Data: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15% of receipts (1,500 out of 10,000) are missing important fields like purchase_date and total_spent. This makes it harder to analyze trends accurately.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5% of users (500 out of 10,000) are missing createdDate or lastLogin values, so we can’t track their activity properly.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Duplicate Records: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There are 200 duplicate users in the system. We might need to clean these up to avoid confusion.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Some brands have duplicate brandCode or barcode entries, which could mess up our reporting.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Invalid Values: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2% of receipts (200 out of 10,000) have negative or unusually high total_spent values. These need to be checked.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1% of items (100 out of 10,000) have zero or negative quantities, which doesn’t make sense and might be data entry errors.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Orphaned Records: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3% of items (300 out of 10,000) are linked to receipts or brands that don’t exist in our system. We’ll need to figure out what to do with these.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Inconsistent Dates: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1% of receipts (100 out of 10,000) have finishedDate earlier than dateScanned, which doesn’t make sense and needs to be fixed.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Data Cleaning: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Should we fill in missing purchase_date values using dateScanned? Or is there another way to handle this?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Do we want to clean up duplicate user records, or are these duplicates expected (e.g., users signing up multiple times)?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Validation Rules: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Should we block negative values in total_spent or zero/negative quantities in the future?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Should we make sure brandCode and barcode are unique to avoid duplicates?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Orphaned Records: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Should we remove items that reference missing receipts or brands, or is there a way to link them correctly?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Automated Checks: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Once we clean up the data, we can set up automatic checks to catch these issues early.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Your Input: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Are there any specific rules or limits I should follow while cleaning the data? For example, what’s the acceptable range for total_spent or quantity?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 for You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Are there any other data issues you’d like me to look into?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Do you have any priorities for the data cleaning process?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Should we set up a meeting to go over these findings in more detail?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Let me know what you think!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Best,</w:t>
        <w:br w:type="textWrapping"/>
        <w:t xml:space="preserve">Srivishnu Maganti</w:t>
        <w:br w:type="textWrapping"/>
        <w:t xml:space="preserve">Solutions Engineer, Fetch Rewards.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