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490" w:rsidRPr="004855A0" w:rsidRDefault="00214490" w:rsidP="00214490">
      <w:pPr>
        <w:jc w:val="center"/>
        <w:rPr>
          <w:color w:val="0000FF"/>
          <w:sz w:val="40"/>
          <w:szCs w:val="40"/>
        </w:rPr>
      </w:pPr>
      <w:r w:rsidRPr="004855A0">
        <w:rPr>
          <w:color w:val="0000FF"/>
          <w:sz w:val="40"/>
          <w:szCs w:val="40"/>
        </w:rPr>
        <w:t>Case Study</w:t>
      </w:r>
      <w:r>
        <w:rPr>
          <w:color w:val="0000FF"/>
          <w:sz w:val="40"/>
          <w:szCs w:val="40"/>
        </w:rPr>
        <w:t xml:space="preserve"> Workshop </w:t>
      </w:r>
    </w:p>
    <w:p w:rsidR="00214490" w:rsidRPr="004855A0" w:rsidRDefault="00214490" w:rsidP="00214490">
      <w:pPr>
        <w:rPr>
          <w:sz w:val="40"/>
          <w:szCs w:val="40"/>
        </w:rPr>
      </w:pPr>
    </w:p>
    <w:p w:rsidR="00214490" w:rsidRPr="00594618" w:rsidRDefault="00582190" w:rsidP="00214490">
      <w:pPr>
        <w:jc w:val="center"/>
        <w:rPr>
          <w:b/>
          <w:color w:val="0000FF"/>
          <w:sz w:val="40"/>
          <w:szCs w:val="40"/>
        </w:rPr>
      </w:pPr>
      <w:proofErr w:type="spellStart"/>
      <w:r w:rsidRPr="00582190">
        <w:rPr>
          <w:b/>
          <w:color w:val="0000FF"/>
          <w:sz w:val="40"/>
          <w:szCs w:val="40"/>
        </w:rPr>
        <w:t>Archinsurance</w:t>
      </w:r>
      <w:proofErr w:type="spellEnd"/>
      <w:r w:rsidRPr="00582190">
        <w:rPr>
          <w:b/>
          <w:color w:val="0000FF"/>
          <w:sz w:val="40"/>
          <w:szCs w:val="40"/>
        </w:rPr>
        <w:t xml:space="preserve"> </w:t>
      </w:r>
      <w:r w:rsidR="00214490" w:rsidRPr="00594618">
        <w:rPr>
          <w:b/>
          <w:color w:val="0000FF"/>
          <w:sz w:val="40"/>
          <w:szCs w:val="40"/>
        </w:rPr>
        <w:t>Drivers</w:t>
      </w:r>
    </w:p>
    <w:p w:rsidR="00214490" w:rsidRDefault="00214490" w:rsidP="00214490">
      <w:pPr>
        <w:jc w:val="center"/>
        <w:rPr>
          <w:color w:val="FF0000"/>
          <w:sz w:val="40"/>
          <w:szCs w:val="40"/>
        </w:rPr>
      </w:pPr>
    </w:p>
    <w:p w:rsidR="00214490" w:rsidRDefault="00214490" w:rsidP="00214490">
      <w:pPr>
        <w:jc w:val="center"/>
        <w:rPr>
          <w:color w:val="FF0000"/>
          <w:sz w:val="40"/>
          <w:szCs w:val="40"/>
        </w:rPr>
      </w:pPr>
      <w:r>
        <w:rPr>
          <w:noProof/>
          <w:color w:val="FF0000"/>
          <w:sz w:val="40"/>
          <w:szCs w:val="40"/>
          <w:lang w:val="en-IN" w:eastAsia="en-IN"/>
        </w:rPr>
        <mc:AlternateContent>
          <mc:Choice Requires="wps">
            <w:drawing>
              <wp:anchor distT="0" distB="0" distL="114300" distR="114300" simplePos="0" relativeHeight="251660288" behindDoc="0" locked="0" layoutInCell="1" allowOverlap="1" wp14:anchorId="6BCEA31C" wp14:editId="71545B49">
                <wp:simplePos x="0" y="0"/>
                <wp:positionH relativeFrom="column">
                  <wp:posOffset>-60960</wp:posOffset>
                </wp:positionH>
                <wp:positionV relativeFrom="paragraph">
                  <wp:posOffset>193040</wp:posOffset>
                </wp:positionV>
                <wp:extent cx="5287645" cy="1126490"/>
                <wp:effectExtent l="13335" t="5080" r="13970" b="1143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7645" cy="1126490"/>
                        </a:xfrm>
                        <a:prstGeom prst="rect">
                          <a:avLst/>
                        </a:prstGeom>
                        <a:solidFill>
                          <a:srgbClr val="FFFFFF"/>
                        </a:solidFill>
                        <a:ln w="9525">
                          <a:solidFill>
                            <a:srgbClr val="000000"/>
                          </a:solidFill>
                          <a:miter lim="800000"/>
                          <a:headEnd/>
                          <a:tailEnd/>
                        </a:ln>
                      </wps:spPr>
                      <wps:txbx>
                        <w:txbxContent>
                          <w:p w:rsidR="00214490" w:rsidRPr="00594618" w:rsidRDefault="00214490" w:rsidP="00214490">
                            <w:pPr>
                              <w:rPr>
                                <w:b/>
                                <w:color w:val="0000FF"/>
                                <w:sz w:val="40"/>
                                <w:szCs w:val="40"/>
                              </w:rPr>
                            </w:pPr>
                            <w:r w:rsidRPr="00594618">
                              <w:rPr>
                                <w:color w:val="0000FF"/>
                                <w:sz w:val="40"/>
                                <w:szCs w:val="40"/>
                              </w:rPr>
                              <w:t>Learning Objective:</w:t>
                            </w:r>
                            <w:r>
                              <w:rPr>
                                <w:color w:val="FF0000"/>
                                <w:sz w:val="40"/>
                                <w:szCs w:val="40"/>
                              </w:rPr>
                              <w:t xml:space="preserve"> </w:t>
                            </w:r>
                            <w:proofErr w:type="spellStart"/>
                            <w:r w:rsidR="00582190" w:rsidRPr="00582190">
                              <w:rPr>
                                <w:b/>
                                <w:color w:val="0000FF"/>
                                <w:sz w:val="40"/>
                                <w:szCs w:val="40"/>
                              </w:rPr>
                              <w:t>Archinsurance</w:t>
                            </w:r>
                            <w:proofErr w:type="spellEnd"/>
                            <w:r w:rsidR="00582190">
                              <w:rPr>
                                <w:b/>
                                <w:color w:val="0000FF"/>
                                <w:sz w:val="40"/>
                                <w:szCs w:val="40"/>
                              </w:rPr>
                              <w:t xml:space="preserve"> </w:t>
                            </w:r>
                            <w:r w:rsidRPr="00594618">
                              <w:rPr>
                                <w:b/>
                                <w:color w:val="0000FF"/>
                                <w:sz w:val="40"/>
                                <w:szCs w:val="40"/>
                              </w:rPr>
                              <w:t>Drivers</w:t>
                            </w:r>
                          </w:p>
                          <w:p w:rsidR="00214490" w:rsidRPr="00012E30" w:rsidRDefault="00214490" w:rsidP="00214490">
                            <w:pPr>
                              <w:rPr>
                                <w:color w:val="0000FF"/>
                                <w:sz w:val="32"/>
                                <w:szCs w:val="32"/>
                              </w:rPr>
                            </w:pPr>
                            <w:r>
                              <w:rPr>
                                <w:color w:val="0000FF"/>
                                <w:sz w:val="32"/>
                                <w:szCs w:val="32"/>
                              </w:rPr>
                              <w:t>To identify the major drivers of an enterprise and to link them to strategies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BCEA31C" id="_x0000_t202" coordsize="21600,21600" o:spt="202" path="m,l,21600r21600,l21600,xe">
                <v:stroke joinstyle="miter"/>
                <v:path gradientshapeok="t" o:connecttype="rect"/>
              </v:shapetype>
              <v:shape id="Text Box 3" o:spid="_x0000_s1026" type="#_x0000_t202" style="position:absolute;left:0;text-align:left;margin-left:-4.8pt;margin-top:15.2pt;width:416.35pt;height:88.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">
                <v:textbox style="mso-fit-shape-to-text:t">
                  <w:txbxContent>
                    <w:p w:rsidR="00214490" w:rsidRPr="00594618" w:rsidRDefault="00214490" w:rsidP="00214490">
                      <w:pPr>
                        <w:rPr>
                          <w:b/>
                          <w:color w:val="0000FF"/>
                          <w:sz w:val="40"/>
                          <w:szCs w:val="40"/>
                        </w:rPr>
                      </w:pPr>
                      <w:r w:rsidRPr="00594618">
                        <w:rPr>
                          <w:color w:val="0000FF"/>
                          <w:sz w:val="40"/>
                          <w:szCs w:val="40"/>
                        </w:rPr>
                        <w:t>Learning Objective:</w:t>
                      </w:r>
                      <w:r>
                        <w:rPr>
                          <w:color w:val="FF0000"/>
                          <w:sz w:val="40"/>
                          <w:szCs w:val="40"/>
                        </w:rPr>
                        <w:t xml:space="preserve"> </w:t>
                      </w:r>
                      <w:proofErr w:type="spellStart"/>
                      <w:r w:rsidR="00582190" w:rsidRPr="00582190">
                        <w:rPr>
                          <w:b/>
                          <w:color w:val="0000FF"/>
                          <w:sz w:val="40"/>
                          <w:szCs w:val="40"/>
                        </w:rPr>
                        <w:t>Archinsurance</w:t>
                      </w:r>
                      <w:proofErr w:type="spellEnd"/>
                      <w:r w:rsidR="00582190">
                        <w:rPr>
                          <w:b/>
                          <w:color w:val="0000FF"/>
                          <w:sz w:val="40"/>
                          <w:szCs w:val="40"/>
                        </w:rPr>
                        <w:t xml:space="preserve"> </w:t>
                      </w:r>
                      <w:r w:rsidRPr="00594618">
                        <w:rPr>
                          <w:b/>
                          <w:color w:val="0000FF"/>
                          <w:sz w:val="40"/>
                          <w:szCs w:val="40"/>
                        </w:rPr>
                        <w:t>Drivers</w:t>
                      </w:r>
                    </w:p>
                    <w:p w:rsidR="00214490" w:rsidRPr="00012E30" w:rsidRDefault="00214490" w:rsidP="00214490">
                      <w:pPr>
                        <w:rPr>
                          <w:color w:val="0000FF"/>
                          <w:sz w:val="32"/>
                          <w:szCs w:val="32"/>
                        </w:rPr>
                      </w:pPr>
                      <w:r>
                        <w:rPr>
                          <w:color w:val="0000FF"/>
                          <w:sz w:val="32"/>
                          <w:szCs w:val="32"/>
                        </w:rPr>
                        <w:t>To identify the major drivers of an enterprise and to link them to strategies</w:t>
                      </w:r>
                    </w:p>
                  </w:txbxContent>
                </v:textbox>
                <w10:wrap type="square"/>
              </v:shape>
            </w:pict>
          </mc:Fallback>
        </mc:AlternateContent>
      </w:r>
    </w:p>
    <w:p w:rsidR="00664B42" w:rsidRDefault="00664B42"/>
    <w:p w:rsidR="00214490" w:rsidRDefault="00214490"/>
    <w:p w:rsidR="00214490" w:rsidRDefault="00214490"/>
    <w:p w:rsidR="00214490" w:rsidRDefault="00214490"/>
    <w:p w:rsidR="00214490" w:rsidRDefault="00214490"/>
    <w:p w:rsidR="00214490" w:rsidRDefault="00214490"/>
    <w:p w:rsidR="00214490" w:rsidRDefault="00214490"/>
    <w:p w:rsidR="00214490" w:rsidRDefault="00214490"/>
    <w:p w:rsidR="00214490" w:rsidRDefault="00214490"/>
    <w:p w:rsidR="00214490" w:rsidRDefault="00214490"/>
    <w:p w:rsidR="00BD7C8D" w:rsidRDefault="00BD7C8D"/>
    <w:p w:rsidR="00BD7C8D" w:rsidRDefault="00BD7C8D"/>
    <w:p w:rsidR="00BD7C8D" w:rsidRDefault="00BD7C8D"/>
    <w:p w:rsidR="00BD7C8D" w:rsidRDefault="00BD7C8D"/>
    <w:p w:rsidR="00BD7C8D" w:rsidRDefault="00BD7C8D"/>
    <w:p w:rsidR="00BD7C8D" w:rsidRDefault="00BD7C8D"/>
    <w:p w:rsidR="00BD7C8D" w:rsidRDefault="00BD7C8D"/>
    <w:p w:rsidR="00214490" w:rsidRDefault="00214490"/>
    <w:p w:rsidR="00214490" w:rsidRDefault="00214490"/>
    <w:p w:rsidR="00214490" w:rsidRDefault="00214490" w:rsidP="00214490">
      <w:r>
        <w:lastRenderedPageBreak/>
        <w:t>Exercises:</w:t>
      </w:r>
    </w:p>
    <w:p w:rsidR="00214490" w:rsidRDefault="00214490" w:rsidP="00214490"/>
    <w:p w:rsidR="00214490" w:rsidRDefault="00214490" w:rsidP="00214490">
      <w:pPr>
        <w:numPr>
          <w:ilvl w:val="0"/>
          <w:numId w:val="1"/>
        </w:numPr>
      </w:pPr>
      <w:r>
        <w:t>Assume you are appointed as the CEO of the new integrated business unit. What are the business drivers / strategies that you can identify?</w:t>
      </w:r>
    </w:p>
    <w:p w:rsidR="00214490" w:rsidRDefault="00214490" w:rsidP="00214490">
      <w:pPr>
        <w:numPr>
          <w:ilvl w:val="0"/>
          <w:numId w:val="1"/>
        </w:numPr>
      </w:pPr>
      <w:r>
        <w:t>Assume you are appointed as the CIO of the new integrated business unit. What are the Internal (within the enterprise) and External (not present at this time in the AS IS architecture landscape, but would provide a competitive advantage) drivers / strategies that you can identify?</w:t>
      </w:r>
    </w:p>
    <w:p w:rsidR="00214490" w:rsidRDefault="00214490" w:rsidP="00214490">
      <w:pPr>
        <w:numPr>
          <w:ilvl w:val="0"/>
          <w:numId w:val="1"/>
        </w:numPr>
      </w:pPr>
      <w:r>
        <w:t xml:space="preserve">Assume you are appointed as the CFO of the new integrated business unit. What are the external legislative and other </w:t>
      </w:r>
      <w:proofErr w:type="spellStart"/>
      <w:r>
        <w:t>non technology</w:t>
      </w:r>
      <w:proofErr w:type="spellEnd"/>
      <w:r>
        <w:t>/business drivers that you can identify?</w:t>
      </w:r>
    </w:p>
    <w:p w:rsidR="00214490" w:rsidRDefault="00214490" w:rsidP="00214490">
      <w:pPr>
        <w:numPr>
          <w:ilvl w:val="0"/>
          <w:numId w:val="1"/>
        </w:numPr>
      </w:pPr>
      <w:r>
        <w:t>Assume you are appointed as the Chief EA of the new integrated business unit. How would you document the above in the template provided and link all of them. Every technology / legislative driver /strategy should be linked to one or more business driver(s). Otherwise they are not valid.</w:t>
      </w:r>
    </w:p>
    <w:p w:rsidR="00214490" w:rsidRDefault="00214490" w:rsidP="00214490">
      <w:r>
        <w:t>Key Drivers:</w:t>
      </w:r>
    </w:p>
    <w:p w:rsidR="00214490" w:rsidRDefault="00967E01" w:rsidP="00214490">
      <w:r>
        <w:rPr>
          <w:noProof/>
          <w:lang w:val="en-IN" w:eastAsia="en-IN"/>
        </w:rPr>
        <w:drawing>
          <wp:inline distT="0" distB="0" distL="0" distR="0">
            <wp:extent cx="5057775" cy="3800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3800475"/>
                    </a:xfrm>
                    <a:prstGeom prst="rect">
                      <a:avLst/>
                    </a:prstGeom>
                    <a:noFill/>
                    <a:ln>
                      <a:noFill/>
                    </a:ln>
                  </pic:spPr>
                </pic:pic>
              </a:graphicData>
            </a:graphic>
          </wp:inline>
        </w:drawing>
      </w:r>
      <w:bookmarkStart w:id="0" w:name="_GoBack"/>
      <w:bookmarkEnd w:id="0"/>
    </w:p>
    <w:p w:rsidR="00214490" w:rsidRDefault="00214490"/>
    <w:p w:rsidR="00214490" w:rsidRDefault="00214490"/>
    <w:p w:rsidR="00214490" w:rsidRDefault="00214490"/>
    <w:p w:rsidR="00214490" w:rsidRDefault="00214490" w:rsidP="00214490">
      <w:r>
        <w:lastRenderedPageBreak/>
        <w:t>The reason for providing the template is to seek some level of consistency in the presentation of material from each team.</w:t>
      </w:r>
    </w:p>
    <w:p w:rsidR="00214490" w:rsidRDefault="00214490" w:rsidP="00214490">
      <w:r>
        <w:t xml:space="preserve">The template suggests a format for identifying and linking the drivers. </w:t>
      </w:r>
    </w:p>
    <w:p w:rsidR="00214490" w:rsidRDefault="00214490" w:rsidP="00214490">
      <w:r>
        <w:t>Q1:</w:t>
      </w:r>
    </w:p>
    <w:p w:rsidR="00214490" w:rsidRPr="000A293A" w:rsidRDefault="00214490" w:rsidP="00214490">
      <w:pPr>
        <w:rPr>
          <w:b/>
        </w:rPr>
      </w:pPr>
      <w:r w:rsidRPr="000A293A">
        <w:rPr>
          <w:b/>
        </w:rPr>
        <w:t>Business drivers</w:t>
      </w:r>
      <w:r>
        <w:rPr>
          <w:b/>
        </w:rPr>
        <w:t>/strategies</w:t>
      </w:r>
      <w:r w:rsidRPr="000A293A">
        <w:rPr>
          <w:b/>
        </w:rPr>
        <w:t>:</w:t>
      </w:r>
    </w:p>
    <w:p w:rsidR="00214490" w:rsidRPr="000A293A" w:rsidRDefault="00214490" w:rsidP="00214490">
      <w:r>
        <w:t>1.</w:t>
      </w:r>
    </w:p>
    <w:p w:rsidR="00214490" w:rsidRPr="000A293A" w:rsidRDefault="00214490" w:rsidP="00214490">
      <w:pPr>
        <w:numPr>
          <w:ilvl w:val="0"/>
          <w:numId w:val="2"/>
        </w:numPr>
      </w:pPr>
    </w:p>
    <w:p w:rsidR="00214490" w:rsidRPr="000A293A" w:rsidRDefault="00214490" w:rsidP="00214490">
      <w:pPr>
        <w:numPr>
          <w:ilvl w:val="0"/>
          <w:numId w:val="2"/>
        </w:numPr>
      </w:pPr>
    </w:p>
    <w:p w:rsidR="00214490" w:rsidRPr="000A293A" w:rsidRDefault="00214490" w:rsidP="00214490">
      <w:pPr>
        <w:numPr>
          <w:ilvl w:val="0"/>
          <w:numId w:val="2"/>
        </w:numPr>
      </w:pPr>
    </w:p>
    <w:p w:rsidR="00214490" w:rsidRPr="000A293A" w:rsidRDefault="00214490" w:rsidP="00214490">
      <w:pPr>
        <w:numPr>
          <w:ilvl w:val="0"/>
          <w:numId w:val="2"/>
        </w:numPr>
      </w:pPr>
    </w:p>
    <w:p w:rsidR="00214490" w:rsidRPr="000A293A" w:rsidRDefault="00214490" w:rsidP="00214490">
      <w:pPr>
        <w:numPr>
          <w:ilvl w:val="0"/>
          <w:numId w:val="2"/>
        </w:numPr>
      </w:pPr>
    </w:p>
    <w:p w:rsidR="00214490" w:rsidRPr="000A293A" w:rsidRDefault="00214490" w:rsidP="00214490">
      <w:pPr>
        <w:numPr>
          <w:ilvl w:val="0"/>
          <w:numId w:val="2"/>
        </w:numPr>
      </w:pPr>
    </w:p>
    <w:p w:rsidR="00214490" w:rsidRPr="000A293A" w:rsidRDefault="00214490" w:rsidP="00214490"/>
    <w:p w:rsidR="00214490" w:rsidRPr="000A293A" w:rsidRDefault="00214490" w:rsidP="00214490">
      <w:r>
        <w:t xml:space="preserve">2. </w:t>
      </w:r>
    </w:p>
    <w:p w:rsidR="00214490" w:rsidRPr="000A293A" w:rsidRDefault="00214490" w:rsidP="00214490">
      <w:pPr>
        <w:numPr>
          <w:ilvl w:val="0"/>
          <w:numId w:val="3"/>
        </w:numPr>
      </w:pPr>
    </w:p>
    <w:p w:rsidR="00214490" w:rsidRPr="000A293A" w:rsidRDefault="00214490" w:rsidP="00214490">
      <w:pPr>
        <w:numPr>
          <w:ilvl w:val="0"/>
          <w:numId w:val="3"/>
        </w:numPr>
      </w:pPr>
    </w:p>
    <w:p w:rsidR="00214490" w:rsidRPr="000A293A" w:rsidRDefault="00214490" w:rsidP="00214490">
      <w:pPr>
        <w:numPr>
          <w:ilvl w:val="0"/>
          <w:numId w:val="3"/>
        </w:numPr>
      </w:pPr>
    </w:p>
    <w:p w:rsidR="00214490" w:rsidRPr="000A293A" w:rsidRDefault="00214490" w:rsidP="00214490">
      <w:pPr>
        <w:numPr>
          <w:ilvl w:val="0"/>
          <w:numId w:val="3"/>
        </w:numPr>
      </w:pPr>
    </w:p>
    <w:p w:rsidR="00214490" w:rsidRDefault="00214490" w:rsidP="00214490">
      <w:pPr>
        <w:numPr>
          <w:ilvl w:val="0"/>
          <w:numId w:val="3"/>
        </w:numPr>
      </w:pPr>
    </w:p>
    <w:p w:rsidR="00214490" w:rsidRPr="00511D91" w:rsidRDefault="00214490" w:rsidP="00214490">
      <w:pPr>
        <w:rPr>
          <w:b/>
        </w:rPr>
      </w:pPr>
      <w:r w:rsidRPr="00511D91">
        <w:rPr>
          <w:b/>
        </w:rPr>
        <w:t>Internal Technology Drivers</w:t>
      </w:r>
      <w:r>
        <w:rPr>
          <w:b/>
        </w:rPr>
        <w:t>/strategies:</w:t>
      </w:r>
    </w:p>
    <w:p w:rsidR="00214490" w:rsidRPr="000A293A" w:rsidRDefault="00214490" w:rsidP="00214490">
      <w:r>
        <w:t>1. …</w:t>
      </w:r>
    </w:p>
    <w:p w:rsidR="00214490" w:rsidRPr="000A293A" w:rsidRDefault="00214490" w:rsidP="00214490">
      <w:pPr>
        <w:numPr>
          <w:ilvl w:val="0"/>
          <w:numId w:val="3"/>
        </w:numPr>
      </w:pPr>
    </w:p>
    <w:p w:rsidR="00214490" w:rsidRPr="000A293A" w:rsidRDefault="00214490" w:rsidP="00214490">
      <w:pPr>
        <w:numPr>
          <w:ilvl w:val="0"/>
          <w:numId w:val="3"/>
        </w:numPr>
      </w:pPr>
    </w:p>
    <w:p w:rsidR="00214490" w:rsidRPr="000A293A" w:rsidRDefault="00214490" w:rsidP="00214490">
      <w:pPr>
        <w:numPr>
          <w:ilvl w:val="0"/>
          <w:numId w:val="3"/>
        </w:numPr>
      </w:pPr>
    </w:p>
    <w:p w:rsidR="00214490" w:rsidRPr="000A293A" w:rsidRDefault="00214490" w:rsidP="00214490">
      <w:pPr>
        <w:numPr>
          <w:ilvl w:val="0"/>
          <w:numId w:val="3"/>
        </w:numPr>
      </w:pPr>
    </w:p>
    <w:p w:rsidR="00214490" w:rsidRPr="000A293A" w:rsidRDefault="00214490" w:rsidP="00214490">
      <w:pPr>
        <w:numPr>
          <w:ilvl w:val="0"/>
          <w:numId w:val="3"/>
        </w:numPr>
      </w:pPr>
    </w:p>
    <w:p w:rsidR="00214490" w:rsidRPr="000A293A" w:rsidRDefault="00214490" w:rsidP="00214490">
      <w:pPr>
        <w:numPr>
          <w:ilvl w:val="0"/>
          <w:numId w:val="3"/>
        </w:numPr>
      </w:pPr>
    </w:p>
    <w:p w:rsidR="00214490" w:rsidRDefault="00214490" w:rsidP="00214490">
      <w:pPr>
        <w:rPr>
          <w:b/>
        </w:rPr>
      </w:pPr>
      <w:r w:rsidRPr="000A293A">
        <w:rPr>
          <w:b/>
        </w:rPr>
        <w:t>External Technology drivers</w:t>
      </w:r>
    </w:p>
    <w:p w:rsidR="00214490" w:rsidRPr="00C24FAB" w:rsidRDefault="00214490" w:rsidP="00214490">
      <w:pPr>
        <w:numPr>
          <w:ilvl w:val="0"/>
          <w:numId w:val="4"/>
        </w:numPr>
      </w:pPr>
      <w:r>
        <w:t>…</w:t>
      </w:r>
    </w:p>
    <w:p w:rsidR="00214490" w:rsidRPr="00C24FAB" w:rsidRDefault="00214490" w:rsidP="00214490">
      <w:pPr>
        <w:numPr>
          <w:ilvl w:val="0"/>
          <w:numId w:val="4"/>
        </w:numPr>
      </w:pPr>
      <w:r>
        <w:t>……</w:t>
      </w:r>
    </w:p>
    <w:p w:rsidR="00214490" w:rsidRPr="00C24FAB" w:rsidRDefault="00214490" w:rsidP="00214490">
      <w:pPr>
        <w:numPr>
          <w:ilvl w:val="0"/>
          <w:numId w:val="4"/>
        </w:numPr>
      </w:pPr>
      <w:r>
        <w:t>…</w:t>
      </w:r>
    </w:p>
    <w:p w:rsidR="00214490" w:rsidRPr="00C24FAB" w:rsidRDefault="00214490" w:rsidP="00214490">
      <w:pPr>
        <w:numPr>
          <w:ilvl w:val="0"/>
          <w:numId w:val="4"/>
        </w:numPr>
      </w:pPr>
      <w:r>
        <w:t>…</w:t>
      </w:r>
    </w:p>
    <w:p w:rsidR="00214490" w:rsidRPr="00C24FAB" w:rsidRDefault="00214490" w:rsidP="00214490">
      <w:pPr>
        <w:numPr>
          <w:ilvl w:val="0"/>
          <w:numId w:val="4"/>
        </w:numPr>
      </w:pPr>
      <w:r>
        <w:lastRenderedPageBreak/>
        <w:t>…</w:t>
      </w:r>
    </w:p>
    <w:p w:rsidR="00214490" w:rsidRPr="00C24FAB" w:rsidRDefault="00214490" w:rsidP="00214490">
      <w:pPr>
        <w:ind w:left="720"/>
      </w:pPr>
    </w:p>
    <w:p w:rsidR="00214490" w:rsidRPr="000A293A" w:rsidRDefault="00214490" w:rsidP="00214490">
      <w:pPr>
        <w:rPr>
          <w:b/>
        </w:rPr>
      </w:pPr>
      <w:r w:rsidRPr="000A293A">
        <w:rPr>
          <w:b/>
        </w:rPr>
        <w:t>External (Non technology) drivers</w:t>
      </w:r>
    </w:p>
    <w:p w:rsidR="00214490" w:rsidRPr="00C24FAB" w:rsidRDefault="00214490" w:rsidP="00214490">
      <w:pPr>
        <w:numPr>
          <w:ilvl w:val="0"/>
          <w:numId w:val="5"/>
        </w:numPr>
      </w:pPr>
      <w:r>
        <w:t>…</w:t>
      </w:r>
    </w:p>
    <w:p w:rsidR="00214490" w:rsidRPr="00C24FAB" w:rsidRDefault="00214490" w:rsidP="00214490">
      <w:pPr>
        <w:numPr>
          <w:ilvl w:val="0"/>
          <w:numId w:val="5"/>
        </w:numPr>
      </w:pPr>
      <w:r>
        <w:t>…</w:t>
      </w:r>
    </w:p>
    <w:p w:rsidR="00214490" w:rsidRPr="00C24FAB" w:rsidRDefault="00214490" w:rsidP="00214490">
      <w:pPr>
        <w:numPr>
          <w:ilvl w:val="0"/>
          <w:numId w:val="5"/>
        </w:numPr>
      </w:pPr>
      <w:r>
        <w:t>…</w:t>
      </w:r>
    </w:p>
    <w:p w:rsidR="00214490" w:rsidRPr="00C24FAB" w:rsidRDefault="00214490" w:rsidP="00214490">
      <w:pPr>
        <w:numPr>
          <w:ilvl w:val="0"/>
          <w:numId w:val="5"/>
        </w:numPr>
      </w:pPr>
      <w:r>
        <w:t>…</w:t>
      </w:r>
    </w:p>
    <w:p w:rsidR="00214490" w:rsidRPr="00C24FAB" w:rsidRDefault="00214490" w:rsidP="00214490">
      <w:pPr>
        <w:numPr>
          <w:ilvl w:val="0"/>
          <w:numId w:val="5"/>
        </w:numPr>
      </w:pPr>
      <w:r>
        <w:t>…</w:t>
      </w:r>
    </w:p>
    <w:p w:rsidR="00214490" w:rsidRPr="00C24FAB" w:rsidRDefault="00214490" w:rsidP="00214490">
      <w:pPr>
        <w:numPr>
          <w:ilvl w:val="0"/>
          <w:numId w:val="5"/>
        </w:numPr>
      </w:pPr>
      <w:r>
        <w:t>…</w:t>
      </w:r>
    </w:p>
    <w:p w:rsidR="00214490" w:rsidRDefault="00214490" w:rsidP="00214490">
      <w:pPr>
        <w:numPr>
          <w:ilvl w:val="0"/>
          <w:numId w:val="5"/>
        </w:numPr>
      </w:pPr>
    </w:p>
    <w:p w:rsidR="00214490" w:rsidRDefault="00214490" w:rsidP="00214490"/>
    <w:p w:rsidR="00214490" w:rsidRDefault="00214490"/>
    <w:p w:rsidR="00214490" w:rsidRDefault="00214490"/>
    <w:p w:rsidR="00214490" w:rsidRDefault="00214490"/>
    <w:p w:rsidR="00214490" w:rsidRDefault="00214490"/>
    <w:p w:rsidR="00214490" w:rsidRDefault="00214490"/>
    <w:p w:rsidR="00214490" w:rsidRDefault="00214490"/>
    <w:p w:rsidR="00214490" w:rsidRDefault="00214490"/>
    <w:p w:rsidR="00214490" w:rsidRDefault="00214490"/>
    <w:p w:rsidR="00214490" w:rsidRDefault="00214490"/>
    <w:p w:rsidR="00214490" w:rsidRDefault="00214490"/>
    <w:p w:rsidR="00214490" w:rsidRDefault="00214490"/>
    <w:p w:rsidR="00214490" w:rsidRDefault="00214490"/>
    <w:p w:rsidR="00214490" w:rsidRDefault="00214490"/>
    <w:p w:rsidR="00214490" w:rsidRDefault="00214490"/>
    <w:p w:rsidR="00214490" w:rsidRDefault="00214490"/>
    <w:p w:rsidR="00214490" w:rsidRDefault="00214490"/>
    <w:p w:rsidR="00214490" w:rsidRDefault="00214490"/>
    <w:p w:rsidR="00214490" w:rsidRDefault="00214490"/>
    <w:p w:rsidR="00214490" w:rsidRDefault="00214490"/>
    <w:p w:rsidR="00214490" w:rsidRDefault="001C18B9">
      <w:r>
        <w:rPr>
          <w:noProof/>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7.85pt;margin-top:120.65pt;width:520.7pt;height:407pt;z-index:251661312">
            <v:imagedata r:id="rId10" o:title=""/>
            <w10:wrap type="topAndBottom"/>
          </v:shape>
          <o:OLEObject Type="Embed" ProgID="Visio.Drawing.11" ShapeID="_x0000_s1026" DrawAspect="Content" ObjectID="_1634925299" r:id="rId11"/>
        </w:pict>
      </w:r>
    </w:p>
    <w:p w:rsidR="00214490" w:rsidRPr="00594618" w:rsidRDefault="00594618" w:rsidP="00594618">
      <w:pPr>
        <w:jc w:val="center"/>
        <w:rPr>
          <w:sz w:val="48"/>
          <w:szCs w:val="48"/>
        </w:rPr>
      </w:pPr>
      <w:r w:rsidRPr="00594618">
        <w:rPr>
          <w:sz w:val="48"/>
          <w:szCs w:val="48"/>
          <w:u w:val="single"/>
        </w:rPr>
        <w:t>TEMPLATE</w:t>
      </w:r>
    </w:p>
    <w:p w:rsidR="00214490" w:rsidRDefault="00214490"/>
    <w:p w:rsidR="00214490" w:rsidRDefault="00214490"/>
    <w:p w:rsidR="00214490" w:rsidRDefault="00214490"/>
    <w:p w:rsidR="00214490" w:rsidRDefault="00214490"/>
    <w:sectPr w:rsidR="00214490" w:rsidSect="00214490">
      <w:headerReference w:type="default" r:id="rId12"/>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8B9" w:rsidRDefault="001C18B9" w:rsidP="00214490">
      <w:pPr>
        <w:spacing w:before="0" w:after="0"/>
      </w:pPr>
      <w:r>
        <w:separator/>
      </w:r>
    </w:p>
  </w:endnote>
  <w:endnote w:type="continuationSeparator" w:id="0">
    <w:p w:rsidR="001C18B9" w:rsidRDefault="001C18B9" w:rsidP="0021449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490" w:rsidRDefault="00D25F4B">
    <w:pPr>
      <w:pStyle w:val="Footer"/>
    </w:pPr>
    <w:r>
      <w:t>E</w:t>
    </w:r>
    <w:r w:rsidR="00BD7C8D">
      <w:t>nterprise Architecture Training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8B9" w:rsidRDefault="001C18B9" w:rsidP="00214490">
      <w:pPr>
        <w:spacing w:before="0" w:after="0"/>
      </w:pPr>
      <w:r>
        <w:separator/>
      </w:r>
    </w:p>
  </w:footnote>
  <w:footnote w:type="continuationSeparator" w:id="0">
    <w:p w:rsidR="001C18B9" w:rsidRDefault="001C18B9" w:rsidP="0021449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F4B" w:rsidRPr="001C63F8" w:rsidRDefault="001C18B9" w:rsidP="00D25F4B">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0532345" o:spid="_x0000_s2049" type="#_x0000_t136" style="position:absolute;left:0;text-align:left;margin-left:0;margin-top:0;width:376.5pt;height:96.75pt;rotation:315;z-index:-251658752;mso-position-horizontal:center;mso-position-horizontal-relative:margin;mso-position-vertical:center;mso-position-vertical-relative:margin" o:allowincell="f" fillcolor="#9cf" stroked="f">
          <v:fill opacity=".5"/>
          <v:textpath style="font-family:&quot;Tahoma&quot;;font-size:80pt" string="TEMPLATE"/>
          <w10:wrap anchorx="margin" anchory="margin"/>
        </v:shape>
      </w:pict>
    </w:r>
    <w:r w:rsidR="00D25F4B" w:rsidRPr="001C63F8">
      <w:t>CASE Study (</w:t>
    </w:r>
    <w:proofErr w:type="spellStart"/>
    <w:r w:rsidR="00582190">
      <w:t>Archinsurance</w:t>
    </w:r>
    <w:proofErr w:type="spellEnd"/>
    <w:r w:rsidR="00582190">
      <w:t xml:space="preserve"> </w:t>
    </w:r>
    <w:r w:rsidR="00D25F4B">
      <w:t>Drivers)</w:t>
    </w:r>
  </w:p>
  <w:p w:rsidR="00D25F4B" w:rsidRDefault="00D25F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80E7B"/>
    <w:multiLevelType w:val="hybridMultilevel"/>
    <w:tmpl w:val="495242A2"/>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26425A2A"/>
    <w:multiLevelType w:val="hybridMultilevel"/>
    <w:tmpl w:val="A6F448C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28824B13"/>
    <w:multiLevelType w:val="hybridMultilevel"/>
    <w:tmpl w:val="D5C6AD0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2C35353E"/>
    <w:multiLevelType w:val="hybridMultilevel"/>
    <w:tmpl w:val="70D034F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45080C5D"/>
    <w:multiLevelType w:val="hybridMultilevel"/>
    <w:tmpl w:val="989299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490"/>
    <w:rsid w:val="001C18B9"/>
    <w:rsid w:val="00214490"/>
    <w:rsid w:val="003F06CD"/>
    <w:rsid w:val="004055CC"/>
    <w:rsid w:val="00582190"/>
    <w:rsid w:val="00594618"/>
    <w:rsid w:val="00664B42"/>
    <w:rsid w:val="00830931"/>
    <w:rsid w:val="00967E01"/>
    <w:rsid w:val="00A625CB"/>
    <w:rsid w:val="00BD7C8D"/>
    <w:rsid w:val="00D25F4B"/>
    <w:rsid w:val="00D65F94"/>
    <w:rsid w:val="00D770BA"/>
    <w:rsid w:val="00EE0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490"/>
    <w:pPr>
      <w:spacing w:before="120" w:after="60" w:line="240" w:lineRule="auto"/>
    </w:pPr>
    <w:rPr>
      <w:rFonts w:ascii="Tahoma" w:eastAsia="Times New Roman" w:hAnsi="Tahoma"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490"/>
    <w:pPr>
      <w:tabs>
        <w:tab w:val="center" w:pos="4680"/>
        <w:tab w:val="right" w:pos="9360"/>
      </w:tabs>
      <w:spacing w:before="0" w:after="0"/>
    </w:pPr>
  </w:style>
  <w:style w:type="character" w:customStyle="1" w:styleId="HeaderChar">
    <w:name w:val="Header Char"/>
    <w:basedOn w:val="DefaultParagraphFont"/>
    <w:link w:val="Header"/>
    <w:uiPriority w:val="99"/>
    <w:rsid w:val="00214490"/>
    <w:rPr>
      <w:rFonts w:ascii="Tahoma" w:eastAsia="Times New Roman" w:hAnsi="Tahoma" w:cs="Times New Roman"/>
      <w:sz w:val="24"/>
      <w:szCs w:val="24"/>
      <w:lang w:val="en-AU"/>
    </w:rPr>
  </w:style>
  <w:style w:type="paragraph" w:styleId="Footer">
    <w:name w:val="footer"/>
    <w:basedOn w:val="Normal"/>
    <w:link w:val="FooterChar"/>
    <w:uiPriority w:val="99"/>
    <w:unhideWhenUsed/>
    <w:rsid w:val="00214490"/>
    <w:pPr>
      <w:tabs>
        <w:tab w:val="center" w:pos="4680"/>
        <w:tab w:val="right" w:pos="9360"/>
      </w:tabs>
      <w:spacing w:before="0" w:after="0"/>
    </w:pPr>
  </w:style>
  <w:style w:type="character" w:customStyle="1" w:styleId="FooterChar">
    <w:name w:val="Footer Char"/>
    <w:basedOn w:val="DefaultParagraphFont"/>
    <w:link w:val="Footer"/>
    <w:uiPriority w:val="99"/>
    <w:rsid w:val="00214490"/>
    <w:rPr>
      <w:rFonts w:ascii="Tahoma" w:eastAsia="Times New Roman" w:hAnsi="Tahoma" w:cs="Times New Roman"/>
      <w:sz w:val="24"/>
      <w:szCs w:val="24"/>
      <w:lang w:val="en-AU"/>
    </w:rPr>
  </w:style>
  <w:style w:type="paragraph" w:styleId="BalloonText">
    <w:name w:val="Balloon Text"/>
    <w:basedOn w:val="Normal"/>
    <w:link w:val="BalloonTextChar"/>
    <w:uiPriority w:val="99"/>
    <w:semiHidden/>
    <w:unhideWhenUsed/>
    <w:rsid w:val="00BD7C8D"/>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BD7C8D"/>
    <w:rPr>
      <w:rFonts w:ascii="Tahoma" w:eastAsia="Times New Roman"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490"/>
    <w:pPr>
      <w:spacing w:before="120" w:after="60" w:line="240" w:lineRule="auto"/>
    </w:pPr>
    <w:rPr>
      <w:rFonts w:ascii="Tahoma" w:eastAsia="Times New Roman" w:hAnsi="Tahoma"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490"/>
    <w:pPr>
      <w:tabs>
        <w:tab w:val="center" w:pos="4680"/>
        <w:tab w:val="right" w:pos="9360"/>
      </w:tabs>
      <w:spacing w:before="0" w:after="0"/>
    </w:pPr>
  </w:style>
  <w:style w:type="character" w:customStyle="1" w:styleId="HeaderChar">
    <w:name w:val="Header Char"/>
    <w:basedOn w:val="DefaultParagraphFont"/>
    <w:link w:val="Header"/>
    <w:uiPriority w:val="99"/>
    <w:rsid w:val="00214490"/>
    <w:rPr>
      <w:rFonts w:ascii="Tahoma" w:eastAsia="Times New Roman" w:hAnsi="Tahoma" w:cs="Times New Roman"/>
      <w:sz w:val="24"/>
      <w:szCs w:val="24"/>
      <w:lang w:val="en-AU"/>
    </w:rPr>
  </w:style>
  <w:style w:type="paragraph" w:styleId="Footer">
    <w:name w:val="footer"/>
    <w:basedOn w:val="Normal"/>
    <w:link w:val="FooterChar"/>
    <w:uiPriority w:val="99"/>
    <w:unhideWhenUsed/>
    <w:rsid w:val="00214490"/>
    <w:pPr>
      <w:tabs>
        <w:tab w:val="center" w:pos="4680"/>
        <w:tab w:val="right" w:pos="9360"/>
      </w:tabs>
      <w:spacing w:before="0" w:after="0"/>
    </w:pPr>
  </w:style>
  <w:style w:type="character" w:customStyle="1" w:styleId="FooterChar">
    <w:name w:val="Footer Char"/>
    <w:basedOn w:val="DefaultParagraphFont"/>
    <w:link w:val="Footer"/>
    <w:uiPriority w:val="99"/>
    <w:rsid w:val="00214490"/>
    <w:rPr>
      <w:rFonts w:ascii="Tahoma" w:eastAsia="Times New Roman" w:hAnsi="Tahoma" w:cs="Times New Roman"/>
      <w:sz w:val="24"/>
      <w:szCs w:val="24"/>
      <w:lang w:val="en-AU"/>
    </w:rPr>
  </w:style>
  <w:style w:type="paragraph" w:styleId="BalloonText">
    <w:name w:val="Balloon Text"/>
    <w:basedOn w:val="Normal"/>
    <w:link w:val="BalloonTextChar"/>
    <w:uiPriority w:val="99"/>
    <w:semiHidden/>
    <w:unhideWhenUsed/>
    <w:rsid w:val="00BD7C8D"/>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BD7C8D"/>
    <w:rPr>
      <w:rFonts w:ascii="Tahoma" w:eastAsia="Times New Roman"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Drawing1.vsd"/><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C2BC2-5F22-428E-9EEF-34DF2C559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Rani</dc:creator>
  <cp:keywords/>
  <dc:description/>
  <cp:lastModifiedBy>lenovo</cp:lastModifiedBy>
  <cp:revision>8</cp:revision>
  <dcterms:created xsi:type="dcterms:W3CDTF">2019-08-12T23:34:00Z</dcterms:created>
  <dcterms:modified xsi:type="dcterms:W3CDTF">2019-11-10T15:39:00Z</dcterms:modified>
</cp:coreProperties>
</file>