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AUTONOMOUS AI AGENT FOR IT HELPDESK</w:t>
      </w:r>
    </w:p>
    <w:p>
      <w:pPr>
        <w:jc w:val="center"/>
      </w:pPr>
      <w:r>
        <w:rPr>
          <w:b/>
        </w:rPr>
        <w:t>CSS7102 – Mini Project | Review 2 (CA-02)</w:t>
      </w:r>
    </w:p>
    <w:p>
      <w:pPr>
        <w:jc w:val="center"/>
      </w:pPr>
      <w:r>
        <w:t>Team: CAI_27</w:t>
        <w:br/>
        <w:t>Guide: Mr. Parth Naik</w:t>
        <w:br/>
        <w:br/>
      </w:r>
      <w:r>
        <w:t>20221CAI0154 — Vishnu Prasad Gotur</w:t>
        <w:br/>
      </w:r>
      <w:r>
        <w:t>20231CAI0139 — Shivaraj</w:t>
        <w:br/>
      </w:r>
      <w:r>
        <w:br/>
        <w:t>Presidency University</w:t>
        <w:br/>
        <w:t>School of Artificial Intelligence and Advanced Computing</w:t>
      </w:r>
    </w:p>
    <w:p>
      <w:r>
        <w:br w:type="page"/>
      </w:r>
    </w:p>
    <w:p>
      <w:pPr>
        <w:pStyle w:val="Heading1"/>
      </w:pPr>
      <w:r>
        <w:t>1. Abstract</w:t>
      </w:r>
    </w:p>
    <w:p>
      <w:r>
        <w:t>The project proposes an autonomous AI agent for repetitive Level-1 IT helpdesk requests, initially covering password reset, software installation and access requests. The proposed system combines natural-language request understanding, enterprise knowledge retrieval, LLM reasoning, controlled workflow execution, verification and human escalation. Retrieval-Augmented Generation (RAG) grounds decisions in organizational IT knowledge, while policy and authorization controls restrict automated actions. Review 2 focuses on literature-supported model and system design; implementation results are not claimed at this stage.</w:t>
      </w:r>
    </w:p>
    <w:p>
      <w:pPr>
        <w:pStyle w:val="Heading1"/>
      </w:pPr>
      <w:r>
        <w:t>2. Objectives</w:t>
      </w:r>
    </w:p>
    <w:p>
      <w:r>
        <w:t>• Understand and classify natural-language Level-1 IT support requests.</w:t>
      </w:r>
    </w:p>
    <w:p>
      <w:r>
        <w:t>• Retrieve relevant IT knowledge and ground agent reasoning using RAG.</w:t>
      </w:r>
    </w:p>
    <w:p>
      <w:r>
        <w:t>• Select and execute authorized workflows through constrained tools/APIs.</w:t>
      </w:r>
    </w:p>
    <w:p>
      <w:r>
        <w:t>• Verify outcomes and escalate ambiguous, unauthorized, failed or high-risk requests.</w:t>
      </w:r>
    </w:p>
    <w:p>
      <w:r>
        <w:t>• Define measurable evaluation criteria for accuracy, retrieval, resolution and intervention.</w:t>
      </w:r>
    </w:p>
    <w:p>
      <w:pPr>
        <w:pStyle w:val="Heading1"/>
      </w:pPr>
      <w:r>
        <w:t>3. Existing Methods and Drawbacks</w:t>
      </w:r>
    </w:p>
    <w:p>
      <w:r>
        <w:t>• Rule/process-based service desks provide repeatable workflows but can be rigid for varied natural-language requests.</w:t>
      </w:r>
    </w:p>
    <w:p>
      <w:r>
        <w:t>• ML-based helpdesk systems improve classification or prediction but do not by themselves provide autonomous multi-step execution.</w:t>
      </w:r>
    </w:p>
    <w:p>
      <w:r>
        <w:t>• RAG improves knowledge grounding and updateability but retrieval alone does not decide or execute actions.</w:t>
      </w:r>
    </w:p>
    <w:p>
      <w:r>
        <w:t>• LLM agents add reasoning, planning and action capabilities but introduce hallucination, authorization, privacy and tool-use risks.</w:t>
      </w:r>
    </w:p>
    <w:p>
      <w:r>
        <w:t>• Tool-using agents can execute actions but require policy controls, least privilege, verification and human escalation for enterprise use.</w:t>
      </w:r>
    </w:p>
    <w:p>
      <w:pPr>
        <w:pStyle w:val="Heading1"/>
      </w:pPr>
      <w:r>
        <w:t>4. Research Gap</w:t>
      </w:r>
    </w:p>
    <w:p>
      <w:r>
        <w:t>The literature establishes separate building blocks for IT service desks, machine-learning automation, knowledge retrieval, LLM reasoning, tool use, autonomous agents and privacy. The proposed research gap is the integration of these capabilities into a controlled Level-1 IT helpdesk resolution pipeline that grounds decisions in organizational knowledge, models relevant IT state, selects an authorized workflow, executes limited tools, verifies the outcome and escalates cases that cannot be safely completed.</w:t>
      </w:r>
    </w:p>
    <w:p>
      <w:pPr>
        <w:pStyle w:val="Heading1"/>
      </w:pPr>
      <w:r>
        <w:t>5. Proposed Methodology</w:t>
      </w:r>
    </w:p>
    <w:p>
      <w:r>
        <w:t>Priority / Severity</w:t>
      </w:r>
    </w:p>
    <w:p>
      <w:r>
        <w:t>↓</w:t>
      </w:r>
    </w:p>
    <w:p>
      <w:r>
        <w:t>Enterprise Knowledge Retrieval (RAG)</w:t>
      </w:r>
    </w:p>
    <w:p>
      <w:r>
        <w:t>↓</w:t>
      </w:r>
    </w:p>
    <w:p>
      <w:r>
        <w:t>IT State / World Model</w:t>
      </w:r>
    </w:p>
    <w:p>
      <w:r>
        <w:t>↓</w:t>
      </w:r>
    </w:p>
    <w:p>
      <w:r>
        <w:t>LLM Reasoning &amp; Planning</w:t>
      </w:r>
    </w:p>
    <w:p>
      <w:r>
        <w:t>↓</w:t>
      </w:r>
    </w:p>
    <w:p>
      <w:r>
        <w:t>Candidate Plan Evaluation</w:t>
      </w:r>
    </w:p>
    <w:p>
      <w:r>
        <w:t>↓</w:t>
      </w:r>
    </w:p>
    <w:p>
      <w:r>
        <w:t>Policy + Authorization + Risk Check</w:t>
      </w:r>
    </w:p>
    <w:p>
      <w:r>
        <w:t>↓</w:t>
      </w:r>
    </w:p>
    <w:p>
      <w:r>
        <w:t>Skill / Workflow Selection</w:t>
      </w:r>
    </w:p>
    <w:p>
      <w:r>
        <w:t>↓</w:t>
      </w:r>
    </w:p>
    <w:p>
      <w:r>
        <w:t>Controlled Tool Execution</w:t>
      </w:r>
    </w:p>
    <w:p>
      <w:r>
        <w:t>↓</w:t>
      </w:r>
    </w:p>
    <w:p>
      <w:r>
        <w:t>Observe Result</w:t>
      </w:r>
    </w:p>
    <w:p>
      <w:r>
        <w:t>↓</w:t>
      </w:r>
    </w:p>
    <w:p>
      <w:r>
        <w:t>Verify Expected vs Actual State</w:t>
      </w:r>
    </w:p>
    <w:p>
      <w:r>
        <w:t>↓</w:t>
      </w:r>
    </w:p>
    <w:p>
      <w:r>
        <w:t>Resolve / Re-plan / Escalate</w:t>
      </w:r>
    </w:p>
    <w:p>
      <w:pPr>
        <w:pStyle w:val="Heading1"/>
      </w:pPr>
      <w:r>
        <w:t>6. System Architecture</w:t>
      </w:r>
    </w:p>
    <w:p>
      <w:r>
        <w:t>User / Helpdesk UI → Request Processing → Agent Controller → RAG / Enterprise Knowledge + IT State / World Model → LLM Reasoning &amp; Planning → Candidate Plan Evaluation → Policy + Authorization + Risk → Skill / Workflow Manager → Controlled Tool Gateway → IT Service / Mock Environment → Observation → Verification → Resolution / Re-plan / Human Escalation.</w:t>
      </w:r>
    </w:p>
    <w:p>
      <w:pPr>
        <w:pStyle w:val="Heading1"/>
      </w:pPr>
      <w:r>
        <w:t>7. Modules</w:t>
      </w:r>
    </w:p>
    <w:p>
      <w:r>
        <w:t>1. Request &amp; Ticket Manager — intake, ticket state and user context.</w:t>
      </w:r>
    </w:p>
    <w:p>
      <w:r>
        <w:t>2. Intent &amp; Entity Layer — classify request and extract required information.</w:t>
      </w:r>
    </w:p>
    <w:p>
      <w:r>
        <w:t>3. Knowledge/RAG Layer — retrieve relevant policies and procedures.</w:t>
      </w:r>
    </w:p>
    <w:p>
      <w:r>
        <w:t>4. IT State / World Model — represent relevant users, services, devices, permissions and ticket state.</w:t>
      </w:r>
    </w:p>
    <w:p>
      <w:r>
        <w:t>5. Agent Orchestrator — reasoning, planning and tool selection.</w:t>
      </w:r>
    </w:p>
    <w:p>
      <w:r>
        <w:t>6. Candidate Plan Evaluator — compare plans using evidence, state, risk and constraints.</w:t>
      </w:r>
    </w:p>
    <w:p>
      <w:r>
        <w:t>7. Policy &amp; Authorization Layer — identity, role, approval and least-privilege checks.</w:t>
      </w:r>
    </w:p>
    <w:p>
      <w:r>
        <w:t>8. Tool/Workflow Executor — constrained API/tool operations.</w:t>
      </w:r>
    </w:p>
    <w:p>
      <w:r>
        <w:t>9. Verification &amp; Escalation — validate results and route unresolved cases to humans.</w:t>
      </w:r>
    </w:p>
    <w:p>
      <w:r>
        <w:t>10. Audit &amp; Logging — record important decisions and actions.</w:t>
      </w:r>
    </w:p>
    <w:p>
      <w:pPr>
        <w:pStyle w:val="Heading1"/>
      </w:pPr>
      <w:r>
        <w:t>8. Hardware and Software Details</w:t>
      </w:r>
    </w:p>
    <w:p>
      <w:r>
        <w:t>Hardware: minimum 8 GB RAM, modern multi-core processor, 20–30 GB free SSD and stable internet; 16 GB+ RAM and 50 GB+ SSD recommended. GPU is optional when using an API-based LLM.</w:t>
      </w:r>
    </w:p>
    <w:p>
      <w:r>
        <w:t>Software: Python, FastAPI, React/Next.js, PostgreSQL, FAISS/Chroma initially, LLM API or suitable local model, embeddings, Git/GitHub, Docker, Pytest and API/UI testing tools.</w:t>
      </w:r>
    </w:p>
    <w:p>
      <w:r>
        <w:t>The initial prototype uses controlled/mock IT tools rather than production infrastructure.</w:t>
      </w:r>
    </w:p>
    <w:p>
      <w:pPr>
        <w:pStyle w:val="Heading1"/>
      </w:pPr>
      <w:r>
        <w:t>9. Feasibility Study</w:t>
      </w:r>
    </w:p>
    <w:p>
      <w:r>
        <w:t>Technical: feasible using established AI, web and database technologies.</w:t>
      </w:r>
    </w:p>
    <w:p>
      <w:r>
        <w:t>Economic: initial prototype can use open-source software, local services and limited API usage.</w:t>
      </w:r>
    </w:p>
    <w:p>
      <w:r>
        <w:t>Operational: designed as human-in-the-loop IT support; high-risk or unresolved cases are escalated.</w:t>
      </w:r>
    </w:p>
    <w:p>
      <w:r>
        <w:t>Security: authorization, policy, least privilege, restricted tools, audit logging and verification form the safety boundary.</w:t>
      </w:r>
    </w:p>
    <w:p>
      <w:r>
        <w:t>Implementation: phased development allows independent testing of each module.</w:t>
      </w:r>
    </w:p>
    <w:p>
      <w:r>
        <w:t>Data: controlled/synthetic IT knowledge and mock environment are sufficient for the academic prototype.</w:t>
      </w:r>
    </w:p>
    <w:p>
      <w:r>
        <w:t>Academic: the project provides an experimentally testable integration of RAG, reasoning, world-state modelling, tool use and controlled autonomy.</w:t>
      </w:r>
    </w:p>
    <w:p>
      <w:pPr>
        <w:pStyle w:val="Heading1"/>
      </w:pPr>
      <w:r>
        <w:t>10. Initial Use Cases</w:t>
      </w:r>
    </w:p>
    <w:p>
      <w:r>
        <w:t>• VPN troubleshooting</w:t>
      </w:r>
    </w:p>
    <w:p>
      <w:r>
        <w:t>• Password reset</w:t>
      </w:r>
    </w:p>
    <w:p>
      <w:r>
        <w:t>• Software installation / approval</w:t>
      </w:r>
    </w:p>
    <w:p>
      <w:r>
        <w:t>• Access request</w:t>
      </w:r>
    </w:p>
    <w:p>
      <w:r>
        <w:t>The first implementation will use controlled workflows and mock tools so that the research can be evaluated without modifying production enterprise infrastructure.</w:t>
      </w:r>
    </w:p>
    <w:p>
      <w:pPr>
        <w:pStyle w:val="Heading1"/>
      </w:pPr>
      <w:r>
        <w:t>11. Evaluation Methodology</w:t>
      </w:r>
    </w:p>
    <w:p>
      <w:r>
        <w:t>Compare three configurations: (A) LLM only; (B) LLM + RAG; (C) proposed agent with LLM + RAG + World Model + reasoning/planning + policy + controlled tools + verification.</w:t>
      </w:r>
    </w:p>
    <w:p>
      <w:r>
        <w:t>Metrics: intent/classification accuracy, retrieval relevance / Hit@K, plan accuracy, tool-selection accuracy, policy-compliance rate, workflow execution success, verified resolution rate, escalation accuracy, response time, human-intervention rate and false-action rate.</w:t>
      </w:r>
    </w:p>
    <w:p>
      <w:r>
        <w:t>No experimental results are claimed until implementation and testing are completed.</w:t>
      </w:r>
    </w:p>
    <w:p>
      <w:pPr>
        <w:pStyle w:val="Heading1"/>
      </w:pPr>
      <w:r>
        <w:t>12. Timeline</w:t>
      </w:r>
    </w:p>
    <w:p>
      <w:r>
        <w:t>CA-02: literature and model design → architecture → prototype foundation. Post-CA-02: knowledge base/RAG → reasoning/planning → World Model → controlled tools → verification → integration → testing/evaluation → CA-03 progress review → iterative refinement.</w:t>
      </w:r>
    </w:p>
    <w:p>
      <w:pPr>
        <w:pStyle w:val="Heading1"/>
      </w:pPr>
      <w:r>
        <w:t>13. Expected Contribution</w:t>
      </w:r>
    </w:p>
    <w:p>
      <w:r>
        <w:t>The proposed work investigates an integrated autonomous IT-helpdesk architecture in which enterprise knowledge retrieval, explicit IT state modelling, LLM reasoning/planning, policy-controlled execution and post-action verification operate as a single controlled workflow. The contribution is primarily architectural and integrative; individual technologies are established research areas.</w:t>
      </w:r>
    </w:p>
    <w:p>
      <w:pPr>
        <w:pStyle w:val="Heading1"/>
      </w:pPr>
      <w:r>
        <w:t>14. Limitations and Future Scope</w:t>
      </w:r>
    </w:p>
    <w:p>
      <w:r>
        <w:t>Limitations: initial prototype uses controlled/mock IT tools; scope is limited to selected Level-1 scenarios; world-state representation covers only relevant IT entities; LLM behaviour remains probabilistic; production deployment requires additional security, integration and operational validation.</w:t>
      </w:r>
    </w:p>
    <w:p>
      <w:r>
        <w:t>Future scope: ServiceNow/Jira integration, enterprise identity/SSO integration, additional IT workflows, larger state/world models, advanced agent memory and multi-agent coordination, stronger enterprise security and monitoring, and production pilot deployment.</w:t>
      </w:r>
    </w:p>
    <w:p>
      <w:pPr>
        <w:pStyle w:val="Heading1"/>
      </w:pPr>
      <w:r>
        <w:t>15. References</w:t>
      </w:r>
    </w:p>
    <w:p>
      <w:r>
        <w:t>See the accompanying literature-survey document for the current 10-paper critical matrix and IEEE-style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