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97A" w:rsidRPr="00CA497A" w:rsidRDefault="00CA497A" w:rsidP="00CA497A">
      <w:pPr>
        <w:jc w:val="center"/>
        <w:rPr>
          <w:b/>
          <w:sz w:val="40"/>
          <w:szCs w:val="40"/>
          <w:u w:val="single"/>
        </w:rPr>
      </w:pPr>
      <w:r w:rsidRPr="00CA497A">
        <w:rPr>
          <w:b/>
          <w:sz w:val="40"/>
          <w:szCs w:val="40"/>
          <w:u w:val="single"/>
        </w:rPr>
        <w:t>WATER QUALITY ANALYSIS</w:t>
      </w:r>
    </w:p>
    <w:p w:rsidR="00CA497A" w:rsidRPr="00CA497A" w:rsidRDefault="00CA497A" w:rsidP="00CA497A">
      <w:pPr>
        <w:jc w:val="center"/>
        <w:rPr>
          <w:b/>
          <w:sz w:val="40"/>
          <w:szCs w:val="40"/>
          <w:u w:val="single"/>
        </w:rPr>
      </w:pPr>
      <w:r w:rsidRPr="00CA497A">
        <w:rPr>
          <w:b/>
          <w:sz w:val="40"/>
          <w:szCs w:val="40"/>
          <w:u w:val="single"/>
        </w:rPr>
        <w:t>PHASE V: PROJECT DOCUMENTATION</w:t>
      </w:r>
    </w:p>
    <w:p w:rsidR="00CA497A" w:rsidRPr="00CA497A" w:rsidRDefault="00CA497A" w:rsidP="00CA497A">
      <w:pPr>
        <w:rPr>
          <w:u w:val="single"/>
        </w:rPr>
      </w:pPr>
      <w:r w:rsidRPr="00CA497A">
        <w:rPr>
          <w:b/>
          <w:sz w:val="36"/>
          <w:szCs w:val="36"/>
          <w:u w:val="single"/>
        </w:rPr>
        <w:t>Abstract:</w:t>
      </w:r>
      <w:r w:rsidRPr="00CA497A">
        <w:rPr>
          <w:u w:val="single"/>
        </w:rPr>
        <w:t xml:space="preserve">  </w:t>
      </w:r>
    </w:p>
    <w:p w:rsidR="00CA497A" w:rsidRDefault="00CA497A" w:rsidP="00CA497A">
      <w:pPr>
        <w:rPr>
          <w:b/>
          <w:sz w:val="36"/>
          <w:szCs w:val="36"/>
        </w:rPr>
      </w:pPr>
      <w:r w:rsidRPr="00CA497A">
        <w:rPr>
          <w:b/>
          <w:sz w:val="36"/>
          <w:szCs w:val="36"/>
        </w:rPr>
        <w:t>The quality of water is declining at a catastrophic rate and it is having a significant influence on the environment and health. Poor water quality will have wide ranging effect on human life causing various health hazards. Anticipating the quality of water will therefore be a great boon to the society.</w:t>
      </w:r>
      <w:r>
        <w:rPr>
          <w:b/>
          <w:sz w:val="36"/>
          <w:szCs w:val="36"/>
        </w:rPr>
        <w:t xml:space="preserve"> </w:t>
      </w:r>
    </w:p>
    <w:p w:rsidR="00CA497A" w:rsidRDefault="00CA497A" w:rsidP="00CA497A">
      <w:pPr>
        <w:rPr>
          <w:b/>
          <w:sz w:val="36"/>
          <w:szCs w:val="36"/>
        </w:rPr>
      </w:pPr>
      <w:r w:rsidRPr="00CA497A">
        <w:rPr>
          <w:b/>
          <w:sz w:val="36"/>
          <w:szCs w:val="36"/>
        </w:rPr>
        <w:t>Water abstraction, water extraction, or groundwater abstraction is the process of taking water from any source, either temporarily or permanently. Most water is used for irrigation or treatment to produce drinking water</w:t>
      </w:r>
    </w:p>
    <w:p w:rsidR="00CA497A" w:rsidRPr="00CA497A" w:rsidRDefault="00CA497A" w:rsidP="00CA497A">
      <w:pPr>
        <w:rPr>
          <w:b/>
          <w:sz w:val="36"/>
          <w:szCs w:val="36"/>
          <w:u w:val="single"/>
        </w:rPr>
      </w:pPr>
      <w:r w:rsidRPr="00CA497A">
        <w:rPr>
          <w:b/>
          <w:sz w:val="36"/>
          <w:szCs w:val="36"/>
          <w:u w:val="single"/>
        </w:rPr>
        <w:t>Objective:</w:t>
      </w:r>
    </w:p>
    <w:p w:rsidR="00CA497A" w:rsidRDefault="00CA497A" w:rsidP="00CA497A">
      <w:pPr>
        <w:rPr>
          <w:b/>
          <w:sz w:val="36"/>
          <w:szCs w:val="36"/>
        </w:rPr>
      </w:pPr>
      <w:r w:rsidRPr="00CA497A">
        <w:rPr>
          <w:b/>
          <w:sz w:val="36"/>
          <w:szCs w:val="36"/>
        </w:rPr>
        <w:t>Water quality objectives are designed for the substances or conditions of concern in a watershed so that their attainment will protect the designated uses. Based on the preceding discussions, the water uses to be protected should include drinking water, irrigation, primary-contact recreation, aquatic life and wildlife.</w:t>
      </w:r>
    </w:p>
    <w:p w:rsidR="00CA497A" w:rsidRPr="00CA497A" w:rsidRDefault="00CA497A" w:rsidP="00CA497A">
      <w:pPr>
        <w:rPr>
          <w:b/>
          <w:sz w:val="36"/>
          <w:szCs w:val="36"/>
        </w:rPr>
      </w:pPr>
      <w:r w:rsidRPr="00CA497A">
        <w:rPr>
          <w:b/>
          <w:sz w:val="36"/>
          <w:szCs w:val="36"/>
        </w:rPr>
        <w:t>The main purpose of environmental water pollution monitoring is to continuously monitor the water pollution of water areas affecting the human health and living environment.</w:t>
      </w:r>
    </w:p>
    <w:p w:rsidR="00CA497A" w:rsidRDefault="00976B30" w:rsidP="00976B30">
      <w:pPr>
        <w:rPr>
          <w:b/>
          <w:sz w:val="40"/>
          <w:szCs w:val="40"/>
        </w:rPr>
      </w:pPr>
      <w:r w:rsidRPr="00976B30">
        <w:rPr>
          <w:b/>
          <w:sz w:val="40"/>
          <w:szCs w:val="40"/>
        </w:rPr>
        <w:lastRenderedPageBreak/>
        <w:t>The dataset features are dissolved oxygen, PH, conductivity, bi</w:t>
      </w:r>
      <w:r>
        <w:rPr>
          <w:b/>
          <w:sz w:val="40"/>
          <w:szCs w:val="40"/>
        </w:rPr>
        <w:t>ological oxygen, nitrate, fecal</w:t>
      </w:r>
      <w:r w:rsidRPr="00976B30">
        <w:rPr>
          <w:b/>
          <w:sz w:val="40"/>
          <w:szCs w:val="40"/>
        </w:rPr>
        <w:t>coliform, and total coli</w:t>
      </w:r>
      <w:r>
        <w:rPr>
          <w:b/>
          <w:sz w:val="40"/>
          <w:szCs w:val="40"/>
        </w:rPr>
        <w:t xml:space="preserve"> </w:t>
      </w:r>
      <w:r w:rsidRPr="00976B30">
        <w:rPr>
          <w:b/>
          <w:sz w:val="40"/>
          <w:szCs w:val="40"/>
        </w:rPr>
        <w:t>form. The features of the dataset are Dissolved Oxygen by which it indicates the level of oxygen dissolved in the water, which is essential for supporting aquatic life.</w:t>
      </w:r>
    </w:p>
    <w:p w:rsidR="00976B30" w:rsidRDefault="00CA497A" w:rsidP="00976B30">
      <w:pPr>
        <w:rPr>
          <w:b/>
          <w:sz w:val="40"/>
          <w:szCs w:val="40"/>
          <w:u w:val="single"/>
        </w:rPr>
      </w:pPr>
      <w:r>
        <w:rPr>
          <w:b/>
          <w:sz w:val="40"/>
          <w:szCs w:val="40"/>
        </w:rPr>
        <w:t xml:space="preserve"> </w:t>
      </w:r>
      <w:r w:rsidR="00976B30" w:rsidRPr="00976B30">
        <w:rPr>
          <w:b/>
          <w:sz w:val="40"/>
          <w:szCs w:val="40"/>
          <w:u w:val="single"/>
        </w:rPr>
        <w:t>Data visualization:</w:t>
      </w:r>
    </w:p>
    <w:p w:rsidR="00976B30" w:rsidRDefault="00976B30" w:rsidP="00976B30">
      <w:pPr>
        <w:rPr>
          <w:b/>
          <w:sz w:val="40"/>
          <w:szCs w:val="40"/>
        </w:rPr>
      </w:pPr>
      <w:r w:rsidRPr="00976B30">
        <w:rPr>
          <w:b/>
          <w:sz w:val="40"/>
          <w:szCs w:val="40"/>
        </w:rPr>
        <w:t>Data visualization is an important tool for communicating science to a broader audience. Whether you are a volunteer community scientist or a professional aquatic ecologist, there are many free tools and low-cost programs that you can use to link the scientific data to actions that can improve water quality.</w:t>
      </w:r>
    </w:p>
    <w:p w:rsidR="00976B30" w:rsidRDefault="00976B30" w:rsidP="00976B30">
      <w:pPr>
        <w:rPr>
          <w:b/>
          <w:sz w:val="40"/>
          <w:szCs w:val="40"/>
        </w:rPr>
      </w:pPr>
      <w:r w:rsidRPr="00976B30">
        <w:rPr>
          <w:b/>
          <w:sz w:val="40"/>
          <w:szCs w:val="40"/>
        </w:rPr>
        <w:t>Parameters that are frequently sampled or monitored for water quality include temperature, dissolved oxygen, pH, conductivity, ORP, and turbidity. However water monitoring may also include measuring total algae, ISEs (ammonia, nitrate, chloride), or laboratory parameters such as BOD, titration, or TOC.</w:t>
      </w:r>
    </w:p>
    <w:p w:rsidR="00976B30" w:rsidRPr="003F682D" w:rsidRDefault="003F682D" w:rsidP="00F7189C">
      <w:pPr>
        <w:rPr>
          <w:b/>
          <w:sz w:val="40"/>
          <w:szCs w:val="40"/>
          <w:u w:val="single"/>
        </w:rPr>
      </w:pPr>
      <w:r w:rsidRPr="003F682D">
        <w:rPr>
          <w:b/>
          <w:sz w:val="40"/>
          <w:szCs w:val="40"/>
          <w:u w:val="single"/>
        </w:rPr>
        <w:t>Predictive modeling for potability:</w:t>
      </w:r>
    </w:p>
    <w:p w:rsidR="00CA497A" w:rsidRDefault="00CA497A">
      <w:r>
        <w:br w:type="page"/>
      </w:r>
    </w:p>
    <w:p w:rsidR="003F682D" w:rsidRDefault="00F7189C" w:rsidP="00F7189C">
      <w:pPr>
        <w:pStyle w:val="HTMLPreformatted"/>
        <w:wordWrap w:val="0"/>
        <w:rPr>
          <w:rFonts w:ascii="Helvetica" w:hAnsi="Helvetica"/>
          <w:color w:val="333333"/>
          <w:sz w:val="36"/>
          <w:szCs w:val="36"/>
          <w:shd w:val="clear" w:color="auto" w:fill="FFFFFF"/>
        </w:rPr>
      </w:pPr>
      <w:r w:rsidRPr="00F7189C">
        <w:rPr>
          <w:rStyle w:val="hlt"/>
          <w:rFonts w:ascii="Helvetica" w:hAnsi="Helvetica"/>
          <w:color w:val="990000"/>
          <w:sz w:val="36"/>
          <w:szCs w:val="36"/>
          <w:shd w:val="clear" w:color="auto" w:fill="FFFFFF"/>
        </w:rPr>
        <w:lastRenderedPageBreak/>
        <w:t>Water</w:t>
      </w:r>
      <w:r w:rsidRPr="00F7189C">
        <w:rPr>
          <w:rFonts w:ascii="Helvetica" w:hAnsi="Helvetica"/>
          <w:color w:val="333333"/>
          <w:sz w:val="36"/>
          <w:szCs w:val="36"/>
          <w:shd w:val="clear" w:color="auto" w:fill="FFFFFF"/>
        </w:rPr>
        <w:t> </w:t>
      </w:r>
      <w:r w:rsidRPr="00F7189C">
        <w:rPr>
          <w:rStyle w:val="hlt"/>
          <w:rFonts w:ascii="Helvetica" w:hAnsi="Helvetica"/>
          <w:color w:val="990000"/>
          <w:sz w:val="36"/>
          <w:szCs w:val="36"/>
          <w:shd w:val="clear" w:color="auto" w:fill="FFFFFF"/>
        </w:rPr>
        <w:t>quality</w:t>
      </w:r>
      <w:r w:rsidRPr="00F7189C">
        <w:rPr>
          <w:rFonts w:ascii="Helvetica" w:hAnsi="Helvetica"/>
          <w:color w:val="333333"/>
          <w:sz w:val="36"/>
          <w:szCs w:val="36"/>
          <w:shd w:val="clear" w:color="auto" w:fill="FFFFFF"/>
        </w:rPr>
        <w:t> is dictated by interactions among geomorphic processes, vegetation characteristics, weather patterns, and anthropogenic land uses over multiple spatio-temporal scales. In order to understand how changes in climate and land use impact river </w:t>
      </w:r>
      <w:r w:rsidRPr="00F7189C">
        <w:rPr>
          <w:rStyle w:val="hlt"/>
          <w:rFonts w:ascii="Helvetica" w:hAnsi="Helvetica"/>
          <w:color w:val="990000"/>
          <w:sz w:val="36"/>
          <w:szCs w:val="36"/>
          <w:shd w:val="clear" w:color="auto" w:fill="FFFFFF"/>
        </w:rPr>
        <w:t>water</w:t>
      </w:r>
      <w:r w:rsidRPr="00F7189C">
        <w:rPr>
          <w:rFonts w:ascii="Helvetica" w:hAnsi="Helvetica"/>
          <w:color w:val="333333"/>
          <w:sz w:val="36"/>
          <w:szCs w:val="36"/>
          <w:shd w:val="clear" w:color="auto" w:fill="FFFFFF"/>
        </w:rPr>
        <w:t> </w:t>
      </w:r>
      <w:r w:rsidRPr="00F7189C">
        <w:rPr>
          <w:rStyle w:val="hlt"/>
          <w:rFonts w:ascii="Helvetica" w:hAnsi="Helvetica"/>
          <w:color w:val="990000"/>
          <w:sz w:val="36"/>
          <w:szCs w:val="36"/>
          <w:shd w:val="clear" w:color="auto" w:fill="FFFFFF"/>
        </w:rPr>
        <w:t>quality</w:t>
      </w:r>
      <w:r w:rsidRPr="00F7189C">
        <w:rPr>
          <w:rFonts w:ascii="Helvetica" w:hAnsi="Helvetica"/>
          <w:color w:val="333333"/>
          <w:sz w:val="36"/>
          <w:szCs w:val="36"/>
          <w:shd w:val="clear" w:color="auto" w:fill="FFFFFF"/>
        </w:rPr>
        <w:t>, a suite of data with high temporal resolution over a long period is needed. Further, all of this data must be analyzed with respect to connectivity to the river, thus requiring high spatial resolution data. Here, we present how changes in climate and land use over the past 25 years have affected </w:t>
      </w:r>
      <w:r w:rsidRPr="00F7189C">
        <w:rPr>
          <w:rStyle w:val="hlt"/>
          <w:rFonts w:ascii="Helvetica" w:hAnsi="Helvetica"/>
          <w:color w:val="990000"/>
          <w:sz w:val="36"/>
          <w:szCs w:val="36"/>
          <w:shd w:val="clear" w:color="auto" w:fill="FFFFFF"/>
        </w:rPr>
        <w:t>water</w:t>
      </w:r>
      <w:r w:rsidRPr="00F7189C">
        <w:rPr>
          <w:rFonts w:ascii="Helvetica" w:hAnsi="Helvetica"/>
          <w:color w:val="333333"/>
          <w:sz w:val="36"/>
          <w:szCs w:val="36"/>
          <w:shd w:val="clear" w:color="auto" w:fill="FFFFFF"/>
        </w:rPr>
        <w:t> </w:t>
      </w:r>
      <w:r w:rsidRPr="00F7189C">
        <w:rPr>
          <w:rStyle w:val="hlt"/>
          <w:rFonts w:ascii="Helvetica" w:hAnsi="Helvetica"/>
          <w:color w:val="990000"/>
          <w:sz w:val="36"/>
          <w:szCs w:val="36"/>
          <w:shd w:val="clear" w:color="auto" w:fill="FFFFFF"/>
        </w:rPr>
        <w:t>quality</w:t>
      </w:r>
      <w:r>
        <w:rPr>
          <w:rFonts w:ascii="Helvetica" w:hAnsi="Helvetica"/>
          <w:color w:val="333333"/>
          <w:sz w:val="36"/>
          <w:szCs w:val="36"/>
          <w:shd w:val="clear" w:color="auto" w:fill="FFFFFF"/>
        </w:rPr>
        <w:t xml:space="preserve"> in the 268 sq. km Hot </w:t>
      </w:r>
      <w:r w:rsidRPr="00F7189C">
        <w:rPr>
          <w:rFonts w:ascii="Helvetica" w:hAnsi="Helvetica"/>
          <w:color w:val="333333"/>
          <w:sz w:val="36"/>
          <w:szCs w:val="36"/>
          <w:shd w:val="clear" w:color="auto" w:fill="FFFFFF"/>
        </w:rPr>
        <w:t>River catchment in New Zealand. Hydro-climatic data included daily solar radiation, temperature, soil moisture, rainfall, drought indices, and runoff at 5-km resolution. Land cover changes were measured every 8 days at 30-m resolution by fusing Land</w:t>
      </w:r>
      <w:r>
        <w:rPr>
          <w:rFonts w:ascii="Helvetica" w:hAnsi="Helvetica"/>
          <w:color w:val="333333"/>
          <w:sz w:val="36"/>
          <w:szCs w:val="36"/>
          <w:shd w:val="clear" w:color="auto" w:fill="FFFFFF"/>
        </w:rPr>
        <w:t xml:space="preserve"> se</w:t>
      </w:r>
      <w:r w:rsidRPr="00F7189C">
        <w:rPr>
          <w:rFonts w:ascii="Helvetica" w:hAnsi="Helvetica"/>
          <w:color w:val="333333"/>
          <w:sz w:val="36"/>
          <w:szCs w:val="36"/>
          <w:shd w:val="clear" w:color="auto" w:fill="FFFFFF"/>
        </w:rPr>
        <w:t>t and MODIS satellite imagery. </w:t>
      </w:r>
      <w:r w:rsidRPr="00F7189C">
        <w:rPr>
          <w:rStyle w:val="hlt"/>
          <w:rFonts w:ascii="Helvetica" w:hAnsi="Helvetica"/>
          <w:color w:val="990000"/>
          <w:sz w:val="36"/>
          <w:szCs w:val="36"/>
          <w:shd w:val="clear" w:color="auto" w:fill="FFFFFF"/>
        </w:rPr>
        <w:t>Water</w:t>
      </w:r>
      <w:r w:rsidRPr="00F7189C">
        <w:rPr>
          <w:rFonts w:ascii="Helvetica" w:hAnsi="Helvetica"/>
          <w:color w:val="333333"/>
          <w:sz w:val="36"/>
          <w:szCs w:val="36"/>
          <w:shd w:val="clear" w:color="auto" w:fill="FFFFFF"/>
        </w:rPr>
        <w:t> </w:t>
      </w:r>
      <w:r w:rsidRPr="00F7189C">
        <w:rPr>
          <w:rStyle w:val="hlt"/>
          <w:rFonts w:ascii="Helvetica" w:hAnsi="Helvetica"/>
          <w:color w:val="990000"/>
          <w:sz w:val="36"/>
          <w:szCs w:val="36"/>
          <w:shd w:val="clear" w:color="auto" w:fill="FFFFFF"/>
        </w:rPr>
        <w:t>quality</w:t>
      </w:r>
      <w:r w:rsidRPr="00F7189C">
        <w:rPr>
          <w:rFonts w:ascii="Helvetica" w:hAnsi="Helvetica"/>
          <w:color w:val="333333"/>
          <w:sz w:val="36"/>
          <w:szCs w:val="36"/>
          <w:shd w:val="clear" w:color="auto" w:fill="FFFFFF"/>
        </w:rPr>
        <w:t xml:space="preserve"> was assessed using 15-min turbidity (2011-2014) and monthly data for a suite of variables (1990-2014). Watershed connectivity was modeled using a corrected 15-m DEM and a high-resolution drainage network. Our analyses revealed that this catchment experiences cyclical droughts which, when combined with intense land uses such as livestock grazing and plantation forest harvesting, leaves many areas in the catchment disturbed (i.e. exposed soil) that are connected to the river through surface runoff. As a result, flow-normalized turbidity was elevated during droughts and remained relatively low during wet periods. For example, disturbed land area decreased from 9% to 4% over 2009-2013, which was a relatively wet period. During the extreme drought of 2013, disturbed area increased to 6% in less than a year due mainly to slow pasture recovery after heavy stocking rates. The </w:t>
      </w:r>
      <w:r w:rsidRPr="00F7189C">
        <w:rPr>
          <w:rFonts w:ascii="Helvetica" w:hAnsi="Helvetica"/>
          <w:color w:val="333333"/>
          <w:sz w:val="36"/>
          <w:szCs w:val="36"/>
          <w:shd w:val="clear" w:color="auto" w:fill="FFFFFF"/>
        </w:rPr>
        <w:lastRenderedPageBreak/>
        <w:t>relationships found in this study demonstrate that high spatiotemporal resolution land cover </w:t>
      </w:r>
      <w:r w:rsidRPr="00F7189C">
        <w:rPr>
          <w:rStyle w:val="hlt"/>
          <w:rFonts w:ascii="Helvetica" w:hAnsi="Helvetica"/>
          <w:color w:val="990000"/>
          <w:sz w:val="36"/>
          <w:szCs w:val="36"/>
          <w:shd w:val="clear" w:color="auto" w:fill="FFFFFF"/>
        </w:rPr>
        <w:t>datasets</w:t>
      </w:r>
      <w:r w:rsidRPr="00F7189C">
        <w:rPr>
          <w:rFonts w:ascii="Helvetica" w:hAnsi="Helvetica"/>
          <w:color w:val="333333"/>
          <w:sz w:val="36"/>
          <w:szCs w:val="36"/>
          <w:shd w:val="clear" w:color="auto" w:fill="FFFFFF"/>
        </w:rPr>
        <w:t> are very important to understanding the interactions between landscape and climate, and how these interaction</w:t>
      </w:r>
    </w:p>
    <w:p w:rsidR="003F682D" w:rsidRDefault="003F682D" w:rsidP="00F7189C">
      <w:pPr>
        <w:pStyle w:val="HTMLPreformatted"/>
        <w:wordWrap w:val="0"/>
        <w:rPr>
          <w:rFonts w:ascii="Helvetica" w:hAnsi="Helvetica"/>
          <w:color w:val="333333"/>
          <w:sz w:val="36"/>
          <w:szCs w:val="36"/>
          <w:shd w:val="clear" w:color="auto" w:fill="FFFFFF"/>
        </w:rPr>
      </w:pPr>
    </w:p>
    <w:p w:rsidR="003F682D" w:rsidRDefault="003F682D" w:rsidP="00F7189C">
      <w:pPr>
        <w:pStyle w:val="HTMLPreformatted"/>
        <w:wordWrap w:val="0"/>
        <w:rPr>
          <w:rFonts w:ascii="Helvetica" w:hAnsi="Helvetica"/>
          <w:color w:val="333333"/>
          <w:sz w:val="36"/>
          <w:szCs w:val="36"/>
          <w:shd w:val="clear" w:color="auto" w:fill="FFFFFF"/>
        </w:rPr>
      </w:pPr>
      <w:r w:rsidRPr="003F682D">
        <w:rPr>
          <w:rFonts w:ascii="Helvetica" w:hAnsi="Helvetica"/>
          <w:color w:val="333333"/>
          <w:sz w:val="36"/>
          <w:szCs w:val="36"/>
          <w:u w:val="single"/>
          <w:shd w:val="clear" w:color="auto" w:fill="FFFFFF"/>
        </w:rPr>
        <w:t>Code</w:t>
      </w:r>
      <w:r>
        <w:rPr>
          <w:rFonts w:ascii="Helvetica" w:hAnsi="Helvetica"/>
          <w:color w:val="333333"/>
          <w:sz w:val="36"/>
          <w:szCs w:val="36"/>
          <w:shd w:val="clear" w:color="auto" w:fill="FFFFFF"/>
        </w:rPr>
        <w:t>:</w:t>
      </w:r>
    </w:p>
    <w:p w:rsidR="003F682D" w:rsidRDefault="003F682D" w:rsidP="00F7189C">
      <w:pPr>
        <w:pStyle w:val="HTMLPreformatted"/>
        <w:wordWrap w:val="0"/>
        <w:rPr>
          <w:rFonts w:ascii="Helvetica" w:hAnsi="Helvetica"/>
          <w:color w:val="333333"/>
          <w:sz w:val="36"/>
          <w:szCs w:val="36"/>
          <w:shd w:val="clear" w:color="auto" w:fill="FFFFFF"/>
        </w:rPr>
      </w:pPr>
    </w:p>
    <w:p w:rsidR="00F7189C" w:rsidRPr="003F682D" w:rsidRDefault="00F7189C" w:rsidP="00F7189C">
      <w:pPr>
        <w:pStyle w:val="HTMLPreformatted"/>
        <w:wordWrap w:val="0"/>
        <w:rPr>
          <w:sz w:val="36"/>
          <w:szCs w:val="36"/>
        </w:rPr>
      </w:pPr>
      <w:r w:rsidRPr="00F7189C">
        <w:rPr>
          <w:rFonts w:eastAsia="Times New Roman"/>
          <w:i/>
          <w:iCs/>
          <w:lang w:eastAsia="en-IN"/>
        </w:rPr>
        <w:t># Input data files are available in the read-only "../input/" directory</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i/>
          <w:iCs/>
          <w:sz w:val="20"/>
          <w:szCs w:val="20"/>
          <w:lang w:eastAsia="en-IN"/>
        </w:rPr>
        <w:t># For example, running this (by clicking run or pressing Shift+Enter) will list all files under the input directory</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color w:val="007B00"/>
          <w:sz w:val="20"/>
          <w:szCs w:val="20"/>
          <w:lang w:eastAsia="en-IN"/>
        </w:rPr>
        <w:t>import</w:t>
      </w:r>
      <w:r w:rsidRPr="00F7189C">
        <w:rPr>
          <w:rFonts w:ascii="Consolas" w:eastAsia="Times New Roman" w:hAnsi="Consolas" w:cs="Consolas"/>
          <w:sz w:val="20"/>
          <w:szCs w:val="20"/>
          <w:lang w:eastAsia="en-IN"/>
        </w:rPr>
        <w:t xml:space="preserve"> </w:t>
      </w:r>
      <w:bookmarkStart w:id="0" w:name="kln-33"/>
      <w:bookmarkEnd w:id="0"/>
      <w:r w:rsidRPr="00F7189C">
        <w:rPr>
          <w:rFonts w:ascii="Consolas" w:eastAsia="Times New Roman" w:hAnsi="Consolas" w:cs="Consolas"/>
          <w:sz w:val="20"/>
          <w:szCs w:val="20"/>
          <w:lang w:eastAsia="en-IN"/>
        </w:rPr>
        <w:t>os</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color w:val="007B00"/>
          <w:sz w:val="20"/>
          <w:szCs w:val="20"/>
          <w:lang w:eastAsia="en-IN"/>
        </w:rPr>
        <w:t>for</w:t>
      </w:r>
      <w:r w:rsidRPr="00F7189C">
        <w:rPr>
          <w:rFonts w:ascii="Consolas" w:eastAsia="Times New Roman" w:hAnsi="Consolas" w:cs="Consolas"/>
          <w:sz w:val="20"/>
          <w:szCs w:val="20"/>
          <w:lang w:eastAsia="en-IN"/>
        </w:rPr>
        <w:t xml:space="preserve"> </w:t>
      </w:r>
      <w:bookmarkStart w:id="1" w:name="kln-34"/>
      <w:bookmarkEnd w:id="1"/>
      <w:r w:rsidRPr="00F7189C">
        <w:rPr>
          <w:rFonts w:ascii="Consolas" w:eastAsia="Times New Roman" w:hAnsi="Consolas" w:cs="Consolas"/>
          <w:sz w:val="20"/>
          <w:szCs w:val="20"/>
          <w:lang w:eastAsia="en-IN"/>
        </w:rPr>
        <w:t xml:space="preserve">dirname, _, filenames </w:t>
      </w:r>
      <w:r w:rsidRPr="00F7189C">
        <w:rPr>
          <w:rFonts w:ascii="Consolas" w:eastAsia="Times New Roman" w:hAnsi="Consolas" w:cs="Consolas"/>
          <w:b/>
          <w:bCs/>
          <w:color w:val="AA22FF"/>
          <w:sz w:val="20"/>
          <w:szCs w:val="20"/>
          <w:lang w:eastAsia="en-IN"/>
        </w:rPr>
        <w:t>in</w:t>
      </w:r>
      <w:r w:rsidRPr="00F7189C">
        <w:rPr>
          <w:rFonts w:ascii="Consolas" w:eastAsia="Times New Roman" w:hAnsi="Consolas" w:cs="Consolas"/>
          <w:sz w:val="20"/>
          <w:szCs w:val="20"/>
          <w:lang w:eastAsia="en-IN"/>
        </w:rPr>
        <w:t xml:space="preserve"> os</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walk(</w:t>
      </w:r>
      <w:r w:rsidRPr="00F7189C">
        <w:rPr>
          <w:rFonts w:ascii="Consolas" w:eastAsia="Times New Roman" w:hAnsi="Consolas" w:cs="Consolas"/>
          <w:color w:val="BB2323"/>
          <w:sz w:val="20"/>
          <w:szCs w:val="20"/>
          <w:lang w:eastAsia="en-IN"/>
        </w:rPr>
        <w:t>'/kaggle/input'</w:t>
      </w:r>
      <w:r w:rsidRPr="00F7189C">
        <w:rPr>
          <w:rFonts w:ascii="Consolas" w:eastAsia="Times New Roman" w:hAnsi="Consolas" w:cs="Consolas"/>
          <w:sz w:val="20"/>
          <w:szCs w:val="20"/>
          <w:lang w:eastAsia="en-IN"/>
        </w:rPr>
        <w:t>):</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t xml:space="preserve">    </w:t>
      </w:r>
      <w:r w:rsidRPr="00F7189C">
        <w:rPr>
          <w:rFonts w:ascii="Consolas" w:eastAsia="Times New Roman" w:hAnsi="Consolas" w:cs="Consolas"/>
          <w:color w:val="007B00"/>
          <w:sz w:val="20"/>
          <w:szCs w:val="20"/>
          <w:lang w:eastAsia="en-IN"/>
        </w:rPr>
        <w:t>for</w:t>
      </w:r>
      <w:r w:rsidRPr="00F7189C">
        <w:rPr>
          <w:rFonts w:ascii="Consolas" w:eastAsia="Times New Roman" w:hAnsi="Consolas" w:cs="Consolas"/>
          <w:sz w:val="20"/>
          <w:szCs w:val="20"/>
          <w:lang w:eastAsia="en-IN"/>
        </w:rPr>
        <w:t xml:space="preserve"> </w:t>
      </w:r>
      <w:bookmarkStart w:id="2" w:name="kln-35"/>
      <w:bookmarkEnd w:id="2"/>
      <w:r w:rsidRPr="00F7189C">
        <w:rPr>
          <w:rFonts w:ascii="Consolas" w:eastAsia="Times New Roman" w:hAnsi="Consolas" w:cs="Consolas"/>
          <w:sz w:val="20"/>
          <w:szCs w:val="20"/>
          <w:lang w:eastAsia="en-IN"/>
        </w:rPr>
        <w:t xml:space="preserve">filename </w:t>
      </w:r>
      <w:r w:rsidRPr="00F7189C">
        <w:rPr>
          <w:rFonts w:ascii="Consolas" w:eastAsia="Times New Roman" w:hAnsi="Consolas" w:cs="Consolas"/>
          <w:b/>
          <w:bCs/>
          <w:color w:val="AA22FF"/>
          <w:sz w:val="20"/>
          <w:szCs w:val="20"/>
          <w:lang w:eastAsia="en-IN"/>
        </w:rPr>
        <w:t>in</w:t>
      </w:r>
      <w:r w:rsidRPr="00F7189C">
        <w:rPr>
          <w:rFonts w:ascii="Consolas" w:eastAsia="Times New Roman" w:hAnsi="Consolas" w:cs="Consolas"/>
          <w:sz w:val="20"/>
          <w:szCs w:val="20"/>
          <w:lang w:eastAsia="en-IN"/>
        </w:rPr>
        <w:t xml:space="preserve"> filenames:</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t xml:space="preserve">        </w:t>
      </w:r>
      <w:bookmarkStart w:id="3" w:name="kln-36"/>
      <w:bookmarkEnd w:id="3"/>
      <w:r w:rsidRPr="00F7189C">
        <w:rPr>
          <w:rFonts w:ascii="Consolas" w:eastAsia="Times New Roman" w:hAnsi="Consolas" w:cs="Consolas"/>
          <w:color w:val="008000"/>
          <w:sz w:val="20"/>
          <w:szCs w:val="20"/>
          <w:lang w:eastAsia="en-IN"/>
        </w:rPr>
        <w:t>print</w:t>
      </w:r>
      <w:r w:rsidRPr="00F7189C">
        <w:rPr>
          <w:rFonts w:ascii="Consolas" w:eastAsia="Times New Roman" w:hAnsi="Consolas" w:cs="Consolas"/>
          <w:sz w:val="20"/>
          <w:szCs w:val="20"/>
          <w:lang w:eastAsia="en-IN"/>
        </w:rPr>
        <w:t>(os</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path</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join(dirname, filename))</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i/>
          <w:iCs/>
          <w:sz w:val="20"/>
          <w:szCs w:val="20"/>
          <w:lang w:eastAsia="en-IN"/>
        </w:rPr>
        <w:t xml:space="preserve"># You can write up to 20GB to the current directory (/kaggle/working/) that gets preserved as output when you create a version using "Save &amp; Run All" </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sz w:val="20"/>
          <w:szCs w:val="20"/>
          <w:lang w:eastAsia="en-IN"/>
        </w:rPr>
      </w:pPr>
      <w:r w:rsidRPr="00F7189C">
        <w:rPr>
          <w:rFonts w:ascii="Consolas" w:eastAsia="Times New Roman" w:hAnsi="Consolas" w:cs="Consolas"/>
          <w:i/>
          <w:iCs/>
          <w:sz w:val="20"/>
          <w:szCs w:val="20"/>
          <w:lang w:eastAsia="en-IN"/>
        </w:rPr>
        <w:t># You can also write temporary files to /kaggle/temp/, but they won't be saved outside of the current session</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i/>
          <w:iCs/>
          <w:sz w:val="20"/>
          <w:szCs w:val="20"/>
          <w:lang w:eastAsia="en-IN"/>
        </w:rPr>
        <w:t># Required Functions</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color w:val="007B00"/>
          <w:sz w:val="20"/>
          <w:szCs w:val="20"/>
          <w:lang w:eastAsia="en-IN"/>
        </w:rPr>
        <w:t>def</w:t>
      </w:r>
      <w:r w:rsidRPr="00F7189C">
        <w:rPr>
          <w:rFonts w:ascii="Consolas" w:eastAsia="Times New Roman" w:hAnsi="Consolas" w:cs="Consolas"/>
          <w:sz w:val="20"/>
          <w:szCs w:val="20"/>
          <w:lang w:eastAsia="en-IN"/>
        </w:rPr>
        <w:t xml:space="preserve"> </w:t>
      </w:r>
      <w:bookmarkStart w:id="4" w:name="kln-42"/>
      <w:bookmarkEnd w:id="4"/>
      <w:r w:rsidRPr="00F7189C">
        <w:rPr>
          <w:rFonts w:ascii="Consolas" w:eastAsia="Times New Roman" w:hAnsi="Consolas" w:cs="Consolas"/>
          <w:sz w:val="20"/>
          <w:szCs w:val="20"/>
          <w:lang w:eastAsia="en-IN"/>
        </w:rPr>
        <w:t xml:space="preserve">show_distributions(columns: </w:t>
      </w:r>
      <w:r w:rsidRPr="00F7189C">
        <w:rPr>
          <w:rFonts w:ascii="Consolas" w:eastAsia="Times New Roman" w:hAnsi="Consolas" w:cs="Consolas"/>
          <w:color w:val="008000"/>
          <w:sz w:val="20"/>
          <w:szCs w:val="20"/>
          <w:lang w:eastAsia="en-IN"/>
        </w:rPr>
        <w:t>list</w:t>
      </w:r>
      <w:r w:rsidRPr="00F7189C">
        <w:rPr>
          <w:rFonts w:ascii="Consolas" w:eastAsia="Times New Roman" w:hAnsi="Consolas" w:cs="Consolas"/>
          <w:sz w:val="20"/>
          <w:szCs w:val="20"/>
          <w:lang w:eastAsia="en-IN"/>
        </w:rPr>
        <w:t>, data: pd</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 xml:space="preserve">DataFrame, nrows: </w:t>
      </w:r>
      <w:r w:rsidRPr="00F7189C">
        <w:rPr>
          <w:rFonts w:ascii="Consolas" w:eastAsia="Times New Roman" w:hAnsi="Consolas" w:cs="Consolas"/>
          <w:color w:val="008000"/>
          <w:sz w:val="20"/>
          <w:szCs w:val="20"/>
          <w:lang w:eastAsia="en-IN"/>
        </w:rPr>
        <w:t>int</w:t>
      </w:r>
      <w:r w:rsidRPr="00F7189C">
        <w:rPr>
          <w:rFonts w:ascii="Consolas" w:eastAsia="Times New Roman" w:hAnsi="Consolas" w:cs="Consolas"/>
          <w:sz w:val="20"/>
          <w:szCs w:val="20"/>
          <w:lang w:eastAsia="en-IN"/>
        </w:rPr>
        <w:t xml:space="preserve"> </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 xml:space="preserve"> </w:t>
      </w:r>
      <w:r w:rsidRPr="00F7189C">
        <w:rPr>
          <w:rFonts w:ascii="Consolas" w:eastAsia="Times New Roman" w:hAnsi="Consolas" w:cs="Consolas"/>
          <w:color w:val="666666"/>
          <w:sz w:val="20"/>
          <w:szCs w:val="20"/>
          <w:lang w:eastAsia="en-IN"/>
        </w:rPr>
        <w:t>1</w:t>
      </w:r>
      <w:r w:rsidRPr="00F7189C">
        <w:rPr>
          <w:rFonts w:ascii="Consolas" w:eastAsia="Times New Roman" w:hAnsi="Consolas" w:cs="Consolas"/>
          <w:sz w:val="20"/>
          <w:szCs w:val="20"/>
          <w:lang w:eastAsia="en-IN"/>
        </w:rPr>
        <w:t xml:space="preserve">, ncols: </w:t>
      </w:r>
      <w:r w:rsidRPr="00F7189C">
        <w:rPr>
          <w:rFonts w:ascii="Consolas" w:eastAsia="Times New Roman" w:hAnsi="Consolas" w:cs="Consolas"/>
          <w:color w:val="008000"/>
          <w:sz w:val="20"/>
          <w:szCs w:val="20"/>
          <w:lang w:eastAsia="en-IN"/>
        </w:rPr>
        <w:t>int</w:t>
      </w:r>
      <w:r w:rsidRPr="00F7189C">
        <w:rPr>
          <w:rFonts w:ascii="Consolas" w:eastAsia="Times New Roman" w:hAnsi="Consolas" w:cs="Consolas"/>
          <w:sz w:val="20"/>
          <w:szCs w:val="20"/>
          <w:lang w:eastAsia="en-IN"/>
        </w:rPr>
        <w:t xml:space="preserve"> </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 xml:space="preserve"> </w:t>
      </w:r>
      <w:r w:rsidRPr="00F7189C">
        <w:rPr>
          <w:rFonts w:ascii="Consolas" w:eastAsia="Times New Roman" w:hAnsi="Consolas" w:cs="Consolas"/>
          <w:color w:val="666666"/>
          <w:sz w:val="20"/>
          <w:szCs w:val="20"/>
          <w:lang w:eastAsia="en-IN"/>
        </w:rPr>
        <w:t>3</w:t>
      </w:r>
      <w:r w:rsidRPr="00F7189C">
        <w:rPr>
          <w:rFonts w:ascii="Consolas" w:eastAsia="Times New Roman" w:hAnsi="Consolas" w:cs="Consolas"/>
          <w:sz w:val="20"/>
          <w:szCs w:val="20"/>
          <w:lang w:eastAsia="en-IN"/>
        </w:rPr>
        <w:t>):</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t xml:space="preserve">    </w:t>
      </w:r>
      <w:r w:rsidRPr="00F7189C">
        <w:rPr>
          <w:rFonts w:ascii="Consolas" w:eastAsia="Times New Roman" w:hAnsi="Consolas" w:cs="Consolas"/>
          <w:i/>
          <w:iCs/>
          <w:sz w:val="20"/>
          <w:szCs w:val="20"/>
          <w:lang w:eastAsia="en-IN"/>
        </w:rPr>
        <w:t># This function creates distribution subplots.</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t xml:space="preserve">    </w:t>
      </w:r>
      <w:bookmarkStart w:id="5" w:name="kln-44"/>
      <w:bookmarkEnd w:id="5"/>
      <w:r w:rsidRPr="00F7189C">
        <w:rPr>
          <w:rFonts w:ascii="Consolas" w:eastAsia="Times New Roman" w:hAnsi="Consolas" w:cs="Consolas"/>
          <w:sz w:val="20"/>
          <w:szCs w:val="20"/>
          <w:lang w:eastAsia="en-IN"/>
        </w:rPr>
        <w:t xml:space="preserve">fig, axes </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 xml:space="preserve"> plt</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subplots(nrows</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nrows, ncols</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ncols, figsize</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w:t>
      </w:r>
      <w:r w:rsidRPr="00F7189C">
        <w:rPr>
          <w:rFonts w:ascii="Consolas" w:eastAsia="Times New Roman" w:hAnsi="Consolas" w:cs="Consolas"/>
          <w:color w:val="666666"/>
          <w:sz w:val="20"/>
          <w:szCs w:val="20"/>
          <w:lang w:eastAsia="en-IN"/>
        </w:rPr>
        <w:t>15</w:t>
      </w:r>
      <w:r w:rsidRPr="00F7189C">
        <w:rPr>
          <w:rFonts w:ascii="Consolas" w:eastAsia="Times New Roman" w:hAnsi="Consolas" w:cs="Consolas"/>
          <w:sz w:val="20"/>
          <w:szCs w:val="20"/>
          <w:lang w:eastAsia="en-IN"/>
        </w:rPr>
        <w:t xml:space="preserve">, </w:t>
      </w:r>
      <w:r w:rsidRPr="00F7189C">
        <w:rPr>
          <w:rFonts w:ascii="Consolas" w:eastAsia="Times New Roman" w:hAnsi="Consolas" w:cs="Consolas"/>
          <w:color w:val="666666"/>
          <w:sz w:val="20"/>
          <w:szCs w:val="20"/>
          <w:lang w:eastAsia="en-IN"/>
        </w:rPr>
        <w:t>5</w:t>
      </w:r>
      <w:r w:rsidRPr="00F7189C">
        <w:rPr>
          <w:rFonts w:ascii="Consolas" w:eastAsia="Times New Roman" w:hAnsi="Consolas" w:cs="Consolas"/>
          <w:sz w:val="20"/>
          <w:szCs w:val="20"/>
          <w:lang w:eastAsia="en-IN"/>
        </w:rPr>
        <w:t>))</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t xml:space="preserve">    </w:t>
      </w:r>
      <w:bookmarkStart w:id="6" w:name="kln-45"/>
      <w:bookmarkEnd w:id="6"/>
      <w:r w:rsidRPr="00F7189C">
        <w:rPr>
          <w:rFonts w:ascii="Consolas" w:eastAsia="Times New Roman" w:hAnsi="Consolas" w:cs="Consolas"/>
          <w:sz w:val="20"/>
          <w:szCs w:val="20"/>
          <w:lang w:eastAsia="en-IN"/>
        </w:rPr>
        <w:t xml:space="preserve">axes </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 xml:space="preserve"> axes</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ravel()</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t xml:space="preserve">    </w:t>
      </w:r>
      <w:r w:rsidRPr="00F7189C">
        <w:rPr>
          <w:rFonts w:ascii="Consolas" w:eastAsia="Times New Roman" w:hAnsi="Consolas" w:cs="Consolas"/>
          <w:color w:val="007B00"/>
          <w:sz w:val="20"/>
          <w:szCs w:val="20"/>
          <w:lang w:eastAsia="en-IN"/>
        </w:rPr>
        <w:t>for</w:t>
      </w:r>
      <w:r w:rsidRPr="00F7189C">
        <w:rPr>
          <w:rFonts w:ascii="Consolas" w:eastAsia="Times New Roman" w:hAnsi="Consolas" w:cs="Consolas"/>
          <w:sz w:val="20"/>
          <w:szCs w:val="20"/>
          <w:lang w:eastAsia="en-IN"/>
        </w:rPr>
        <w:t xml:space="preserve"> </w:t>
      </w:r>
      <w:bookmarkStart w:id="7" w:name="kln-46"/>
      <w:bookmarkEnd w:id="7"/>
      <w:r w:rsidRPr="00F7189C">
        <w:rPr>
          <w:rFonts w:ascii="Consolas" w:eastAsia="Times New Roman" w:hAnsi="Consolas" w:cs="Consolas"/>
          <w:sz w:val="20"/>
          <w:szCs w:val="20"/>
          <w:lang w:eastAsia="en-IN"/>
        </w:rPr>
        <w:t xml:space="preserve">index, column </w:t>
      </w:r>
      <w:r w:rsidRPr="00F7189C">
        <w:rPr>
          <w:rFonts w:ascii="Consolas" w:eastAsia="Times New Roman" w:hAnsi="Consolas" w:cs="Consolas"/>
          <w:b/>
          <w:bCs/>
          <w:color w:val="AA22FF"/>
          <w:sz w:val="20"/>
          <w:szCs w:val="20"/>
          <w:lang w:eastAsia="en-IN"/>
        </w:rPr>
        <w:t>in</w:t>
      </w:r>
      <w:r w:rsidRPr="00F7189C">
        <w:rPr>
          <w:rFonts w:ascii="Consolas" w:eastAsia="Times New Roman" w:hAnsi="Consolas" w:cs="Consolas"/>
          <w:sz w:val="20"/>
          <w:szCs w:val="20"/>
          <w:lang w:eastAsia="en-IN"/>
        </w:rPr>
        <w:t xml:space="preserve"> </w:t>
      </w:r>
      <w:r w:rsidRPr="00F7189C">
        <w:rPr>
          <w:rFonts w:ascii="Consolas" w:eastAsia="Times New Roman" w:hAnsi="Consolas" w:cs="Consolas"/>
          <w:color w:val="008000"/>
          <w:sz w:val="20"/>
          <w:szCs w:val="20"/>
          <w:lang w:eastAsia="en-IN"/>
        </w:rPr>
        <w:t>enumerate</w:t>
      </w:r>
      <w:r w:rsidRPr="00F7189C">
        <w:rPr>
          <w:rFonts w:ascii="Consolas" w:eastAsia="Times New Roman" w:hAnsi="Consolas" w:cs="Consolas"/>
          <w:sz w:val="20"/>
          <w:szCs w:val="20"/>
          <w:lang w:eastAsia="en-IN"/>
        </w:rPr>
        <w:t>(columns):</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t xml:space="preserve">        </w:t>
      </w:r>
      <w:bookmarkStart w:id="8" w:name="kln-47"/>
      <w:bookmarkEnd w:id="8"/>
      <w:r w:rsidRPr="00F7189C">
        <w:rPr>
          <w:rFonts w:ascii="Consolas" w:eastAsia="Times New Roman" w:hAnsi="Consolas" w:cs="Consolas"/>
          <w:sz w:val="20"/>
          <w:szCs w:val="20"/>
          <w:lang w:eastAsia="en-IN"/>
        </w:rPr>
        <w:t>sns</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histplot(data[column], kde</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color w:val="3D7E7E"/>
          <w:sz w:val="20"/>
          <w:szCs w:val="20"/>
          <w:lang w:eastAsia="en-IN"/>
        </w:rPr>
        <w:t>True</w:t>
      </w:r>
      <w:r w:rsidRPr="00F7189C">
        <w:rPr>
          <w:rFonts w:ascii="Consolas" w:eastAsia="Times New Roman" w:hAnsi="Consolas" w:cs="Consolas"/>
          <w:sz w:val="20"/>
          <w:szCs w:val="20"/>
          <w:lang w:eastAsia="en-IN"/>
        </w:rPr>
        <w:t>, ax</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axes[index])</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t xml:space="preserve">        </w:t>
      </w:r>
      <w:bookmarkStart w:id="9" w:name="kln-48"/>
      <w:bookmarkEnd w:id="9"/>
      <w:r w:rsidRPr="00F7189C">
        <w:rPr>
          <w:rFonts w:ascii="Consolas" w:eastAsia="Times New Roman" w:hAnsi="Consolas" w:cs="Consolas"/>
          <w:sz w:val="20"/>
          <w:szCs w:val="20"/>
          <w:lang w:eastAsia="en-IN"/>
        </w:rPr>
        <w:t>axes[index]</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set_title(column)</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t xml:space="preserve">        </w:t>
      </w:r>
      <w:r w:rsidRPr="00F7189C">
        <w:rPr>
          <w:rFonts w:ascii="Consolas" w:eastAsia="Times New Roman" w:hAnsi="Consolas" w:cs="Consolas"/>
          <w:i/>
          <w:iCs/>
          <w:sz w:val="20"/>
          <w:szCs w:val="20"/>
          <w:lang w:eastAsia="en-IN"/>
        </w:rPr>
        <w:t># Adjust layout</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t xml:space="preserve">    </w:t>
      </w:r>
      <w:bookmarkStart w:id="10" w:name="kln-51"/>
      <w:bookmarkEnd w:id="10"/>
      <w:r w:rsidRPr="00F7189C">
        <w:rPr>
          <w:rFonts w:ascii="Consolas" w:eastAsia="Times New Roman" w:hAnsi="Consolas" w:cs="Consolas"/>
          <w:sz w:val="20"/>
          <w:szCs w:val="20"/>
          <w:lang w:eastAsia="en-IN"/>
        </w:rPr>
        <w:t>plt</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tight_layout()</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t xml:space="preserve">    </w:t>
      </w:r>
      <w:bookmarkStart w:id="11" w:name="kln-52"/>
      <w:bookmarkEnd w:id="11"/>
      <w:r w:rsidRPr="00F7189C">
        <w:rPr>
          <w:rFonts w:ascii="Consolas" w:eastAsia="Times New Roman" w:hAnsi="Consolas" w:cs="Consolas"/>
          <w:sz w:val="20"/>
          <w:szCs w:val="20"/>
          <w:lang w:eastAsia="en-IN"/>
        </w:rPr>
        <w:t>plt</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show()</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t xml:space="preserve">    </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color w:val="007B00"/>
          <w:sz w:val="20"/>
          <w:szCs w:val="20"/>
          <w:lang w:eastAsia="en-IN"/>
        </w:rPr>
        <w:t>def</w:t>
      </w:r>
      <w:r w:rsidRPr="00F7189C">
        <w:rPr>
          <w:rFonts w:ascii="Consolas" w:eastAsia="Times New Roman" w:hAnsi="Consolas" w:cs="Consolas"/>
          <w:sz w:val="20"/>
          <w:szCs w:val="20"/>
          <w:lang w:eastAsia="en-IN"/>
        </w:rPr>
        <w:t xml:space="preserve"> </w:t>
      </w:r>
      <w:bookmarkStart w:id="12" w:name="kln-54"/>
      <w:bookmarkEnd w:id="12"/>
      <w:r w:rsidRPr="00F7189C">
        <w:rPr>
          <w:rFonts w:ascii="Consolas" w:eastAsia="Times New Roman" w:hAnsi="Consolas" w:cs="Consolas"/>
          <w:sz w:val="20"/>
          <w:szCs w:val="20"/>
          <w:lang w:eastAsia="en-IN"/>
        </w:rPr>
        <w:t xml:space="preserve">show_boxplots(columns: </w:t>
      </w:r>
      <w:r w:rsidRPr="00F7189C">
        <w:rPr>
          <w:rFonts w:ascii="Consolas" w:eastAsia="Times New Roman" w:hAnsi="Consolas" w:cs="Consolas"/>
          <w:color w:val="008000"/>
          <w:sz w:val="20"/>
          <w:szCs w:val="20"/>
          <w:lang w:eastAsia="en-IN"/>
        </w:rPr>
        <w:t>list</w:t>
      </w:r>
      <w:r w:rsidRPr="00F7189C">
        <w:rPr>
          <w:rFonts w:ascii="Consolas" w:eastAsia="Times New Roman" w:hAnsi="Consolas" w:cs="Consolas"/>
          <w:sz w:val="20"/>
          <w:szCs w:val="20"/>
          <w:lang w:eastAsia="en-IN"/>
        </w:rPr>
        <w:t>, data: pd</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 xml:space="preserve">DataFrame, nrows: </w:t>
      </w:r>
      <w:r w:rsidRPr="00F7189C">
        <w:rPr>
          <w:rFonts w:ascii="Consolas" w:eastAsia="Times New Roman" w:hAnsi="Consolas" w:cs="Consolas"/>
          <w:color w:val="008000"/>
          <w:sz w:val="20"/>
          <w:szCs w:val="20"/>
          <w:lang w:eastAsia="en-IN"/>
        </w:rPr>
        <w:t>int</w:t>
      </w:r>
      <w:r w:rsidRPr="00F7189C">
        <w:rPr>
          <w:rFonts w:ascii="Consolas" w:eastAsia="Times New Roman" w:hAnsi="Consolas" w:cs="Consolas"/>
          <w:sz w:val="20"/>
          <w:szCs w:val="20"/>
          <w:lang w:eastAsia="en-IN"/>
        </w:rPr>
        <w:t xml:space="preserve"> </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 xml:space="preserve"> </w:t>
      </w:r>
      <w:r w:rsidRPr="00F7189C">
        <w:rPr>
          <w:rFonts w:ascii="Consolas" w:eastAsia="Times New Roman" w:hAnsi="Consolas" w:cs="Consolas"/>
          <w:color w:val="666666"/>
          <w:sz w:val="20"/>
          <w:szCs w:val="20"/>
          <w:lang w:eastAsia="en-IN"/>
        </w:rPr>
        <w:t>3</w:t>
      </w:r>
      <w:r w:rsidRPr="00F7189C">
        <w:rPr>
          <w:rFonts w:ascii="Consolas" w:eastAsia="Times New Roman" w:hAnsi="Consolas" w:cs="Consolas"/>
          <w:sz w:val="20"/>
          <w:szCs w:val="20"/>
          <w:lang w:eastAsia="en-IN"/>
        </w:rPr>
        <w:t xml:space="preserve">, ncols: </w:t>
      </w:r>
      <w:r w:rsidRPr="00F7189C">
        <w:rPr>
          <w:rFonts w:ascii="Consolas" w:eastAsia="Times New Roman" w:hAnsi="Consolas" w:cs="Consolas"/>
          <w:color w:val="008000"/>
          <w:sz w:val="20"/>
          <w:szCs w:val="20"/>
          <w:lang w:eastAsia="en-IN"/>
        </w:rPr>
        <w:t>int</w:t>
      </w:r>
      <w:r w:rsidRPr="00F7189C">
        <w:rPr>
          <w:rFonts w:ascii="Consolas" w:eastAsia="Times New Roman" w:hAnsi="Consolas" w:cs="Consolas"/>
          <w:sz w:val="20"/>
          <w:szCs w:val="20"/>
          <w:lang w:eastAsia="en-IN"/>
        </w:rPr>
        <w:t xml:space="preserve"> </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 xml:space="preserve"> </w:t>
      </w:r>
      <w:r w:rsidRPr="00F7189C">
        <w:rPr>
          <w:rFonts w:ascii="Consolas" w:eastAsia="Times New Roman" w:hAnsi="Consolas" w:cs="Consolas"/>
          <w:color w:val="666666"/>
          <w:sz w:val="20"/>
          <w:szCs w:val="20"/>
          <w:lang w:eastAsia="en-IN"/>
        </w:rPr>
        <w:t>3</w:t>
      </w:r>
      <w:r w:rsidRPr="00F7189C">
        <w:rPr>
          <w:rFonts w:ascii="Consolas" w:eastAsia="Times New Roman" w:hAnsi="Consolas" w:cs="Consolas"/>
          <w:sz w:val="20"/>
          <w:szCs w:val="20"/>
          <w:lang w:eastAsia="en-IN"/>
        </w:rPr>
        <w:t>):</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t xml:space="preserve">    </w:t>
      </w:r>
      <w:r w:rsidRPr="00F7189C">
        <w:rPr>
          <w:rFonts w:ascii="Consolas" w:eastAsia="Times New Roman" w:hAnsi="Consolas" w:cs="Consolas"/>
          <w:i/>
          <w:iCs/>
          <w:sz w:val="20"/>
          <w:szCs w:val="20"/>
          <w:lang w:eastAsia="en-IN"/>
        </w:rPr>
        <w:t># This function creates box plot subplots.</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t xml:space="preserve">    </w:t>
      </w:r>
      <w:bookmarkStart w:id="13" w:name="kln-56"/>
      <w:bookmarkEnd w:id="13"/>
      <w:r w:rsidRPr="00F7189C">
        <w:rPr>
          <w:rFonts w:ascii="Consolas" w:eastAsia="Times New Roman" w:hAnsi="Consolas" w:cs="Consolas"/>
          <w:sz w:val="20"/>
          <w:szCs w:val="20"/>
          <w:lang w:eastAsia="en-IN"/>
        </w:rPr>
        <w:t xml:space="preserve">fig, axes </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 xml:space="preserve"> plt</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subplots(nrows</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nrows, ncols</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ncols, figsize</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w:t>
      </w:r>
      <w:r w:rsidRPr="00F7189C">
        <w:rPr>
          <w:rFonts w:ascii="Consolas" w:eastAsia="Times New Roman" w:hAnsi="Consolas" w:cs="Consolas"/>
          <w:color w:val="666666"/>
          <w:sz w:val="20"/>
          <w:szCs w:val="20"/>
          <w:lang w:eastAsia="en-IN"/>
        </w:rPr>
        <w:t>10</w:t>
      </w:r>
      <w:r w:rsidRPr="00F7189C">
        <w:rPr>
          <w:rFonts w:ascii="Consolas" w:eastAsia="Times New Roman" w:hAnsi="Consolas" w:cs="Consolas"/>
          <w:sz w:val="20"/>
          <w:szCs w:val="20"/>
          <w:lang w:eastAsia="en-IN"/>
        </w:rPr>
        <w:t xml:space="preserve">, </w:t>
      </w:r>
      <w:r w:rsidRPr="00F7189C">
        <w:rPr>
          <w:rFonts w:ascii="Consolas" w:eastAsia="Times New Roman" w:hAnsi="Consolas" w:cs="Consolas"/>
          <w:color w:val="666666"/>
          <w:sz w:val="20"/>
          <w:szCs w:val="20"/>
          <w:lang w:eastAsia="en-IN"/>
        </w:rPr>
        <w:t>15</w:t>
      </w:r>
      <w:r w:rsidRPr="00F7189C">
        <w:rPr>
          <w:rFonts w:ascii="Consolas" w:eastAsia="Times New Roman" w:hAnsi="Consolas" w:cs="Consolas"/>
          <w:sz w:val="20"/>
          <w:szCs w:val="20"/>
          <w:lang w:eastAsia="en-IN"/>
        </w:rPr>
        <w:t>))</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t xml:space="preserve">    </w:t>
      </w:r>
      <w:bookmarkStart w:id="14" w:name="kln-57"/>
      <w:bookmarkEnd w:id="14"/>
      <w:r w:rsidRPr="00F7189C">
        <w:rPr>
          <w:rFonts w:ascii="Consolas" w:eastAsia="Times New Roman" w:hAnsi="Consolas" w:cs="Consolas"/>
          <w:sz w:val="20"/>
          <w:szCs w:val="20"/>
          <w:lang w:eastAsia="en-IN"/>
        </w:rPr>
        <w:t xml:space="preserve">axes </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 xml:space="preserve"> axes</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ravel()</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t xml:space="preserve">    </w:t>
      </w:r>
      <w:r w:rsidRPr="00F7189C">
        <w:rPr>
          <w:rFonts w:ascii="Consolas" w:eastAsia="Times New Roman" w:hAnsi="Consolas" w:cs="Consolas"/>
          <w:color w:val="007B00"/>
          <w:sz w:val="20"/>
          <w:szCs w:val="20"/>
          <w:lang w:eastAsia="en-IN"/>
        </w:rPr>
        <w:t>for</w:t>
      </w:r>
      <w:r w:rsidRPr="00F7189C">
        <w:rPr>
          <w:rFonts w:ascii="Consolas" w:eastAsia="Times New Roman" w:hAnsi="Consolas" w:cs="Consolas"/>
          <w:sz w:val="20"/>
          <w:szCs w:val="20"/>
          <w:lang w:eastAsia="en-IN"/>
        </w:rPr>
        <w:t xml:space="preserve"> </w:t>
      </w:r>
      <w:bookmarkStart w:id="15" w:name="kln-58"/>
      <w:bookmarkEnd w:id="15"/>
      <w:r w:rsidRPr="00F7189C">
        <w:rPr>
          <w:rFonts w:ascii="Consolas" w:eastAsia="Times New Roman" w:hAnsi="Consolas" w:cs="Consolas"/>
          <w:sz w:val="20"/>
          <w:szCs w:val="20"/>
          <w:lang w:eastAsia="en-IN"/>
        </w:rPr>
        <w:t xml:space="preserve">index, column </w:t>
      </w:r>
      <w:r w:rsidRPr="00F7189C">
        <w:rPr>
          <w:rFonts w:ascii="Consolas" w:eastAsia="Times New Roman" w:hAnsi="Consolas" w:cs="Consolas"/>
          <w:b/>
          <w:bCs/>
          <w:color w:val="AA22FF"/>
          <w:sz w:val="20"/>
          <w:szCs w:val="20"/>
          <w:lang w:eastAsia="en-IN"/>
        </w:rPr>
        <w:t>in</w:t>
      </w:r>
      <w:r w:rsidRPr="00F7189C">
        <w:rPr>
          <w:rFonts w:ascii="Consolas" w:eastAsia="Times New Roman" w:hAnsi="Consolas" w:cs="Consolas"/>
          <w:sz w:val="20"/>
          <w:szCs w:val="20"/>
          <w:lang w:eastAsia="en-IN"/>
        </w:rPr>
        <w:t xml:space="preserve"> </w:t>
      </w:r>
      <w:r w:rsidRPr="00F7189C">
        <w:rPr>
          <w:rFonts w:ascii="Consolas" w:eastAsia="Times New Roman" w:hAnsi="Consolas" w:cs="Consolas"/>
          <w:color w:val="008000"/>
          <w:sz w:val="20"/>
          <w:szCs w:val="20"/>
          <w:lang w:eastAsia="en-IN"/>
        </w:rPr>
        <w:t>enumerate</w:t>
      </w:r>
      <w:r w:rsidRPr="00F7189C">
        <w:rPr>
          <w:rFonts w:ascii="Consolas" w:eastAsia="Times New Roman" w:hAnsi="Consolas" w:cs="Consolas"/>
          <w:sz w:val="20"/>
          <w:szCs w:val="20"/>
          <w:lang w:eastAsia="en-IN"/>
        </w:rPr>
        <w:t>(columns):</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t xml:space="preserve">        </w:t>
      </w:r>
      <w:bookmarkStart w:id="16" w:name="kln-59"/>
      <w:bookmarkEnd w:id="16"/>
      <w:r w:rsidRPr="00F7189C">
        <w:rPr>
          <w:rFonts w:ascii="Consolas" w:eastAsia="Times New Roman" w:hAnsi="Consolas" w:cs="Consolas"/>
          <w:sz w:val="20"/>
          <w:szCs w:val="20"/>
          <w:lang w:eastAsia="en-IN"/>
        </w:rPr>
        <w:t>axes[index]</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boxplot(data[column])</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t xml:space="preserve">        </w:t>
      </w:r>
      <w:bookmarkStart w:id="17" w:name="kln-60"/>
      <w:bookmarkEnd w:id="17"/>
      <w:r w:rsidRPr="00F7189C">
        <w:rPr>
          <w:rFonts w:ascii="Consolas" w:eastAsia="Times New Roman" w:hAnsi="Consolas" w:cs="Consolas"/>
          <w:sz w:val="20"/>
          <w:szCs w:val="20"/>
          <w:lang w:eastAsia="en-IN"/>
        </w:rPr>
        <w:t>axes[index]</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set_title(column)</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t xml:space="preserve">    </w:t>
      </w:r>
      <w:bookmarkStart w:id="18" w:name="kln-62"/>
      <w:bookmarkEnd w:id="18"/>
      <w:r w:rsidRPr="00F7189C">
        <w:rPr>
          <w:rFonts w:ascii="Consolas" w:eastAsia="Times New Roman" w:hAnsi="Consolas" w:cs="Consolas"/>
          <w:sz w:val="20"/>
          <w:szCs w:val="20"/>
          <w:lang w:eastAsia="en-IN"/>
        </w:rPr>
        <w:t>plt</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tight_layout()</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t xml:space="preserve">    </w:t>
      </w:r>
      <w:bookmarkStart w:id="19" w:name="kln-63"/>
      <w:bookmarkEnd w:id="19"/>
      <w:r w:rsidRPr="00F7189C">
        <w:rPr>
          <w:rFonts w:ascii="Consolas" w:eastAsia="Times New Roman" w:hAnsi="Consolas" w:cs="Consolas"/>
          <w:sz w:val="20"/>
          <w:szCs w:val="20"/>
          <w:lang w:eastAsia="en-IN"/>
        </w:rPr>
        <w:t>plt</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show()</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color w:val="007B00"/>
          <w:sz w:val="20"/>
          <w:szCs w:val="20"/>
          <w:lang w:eastAsia="en-IN"/>
        </w:rPr>
        <w:t>def</w:t>
      </w:r>
      <w:r w:rsidRPr="00F7189C">
        <w:rPr>
          <w:rFonts w:ascii="Consolas" w:eastAsia="Times New Roman" w:hAnsi="Consolas" w:cs="Consolas"/>
          <w:sz w:val="20"/>
          <w:szCs w:val="20"/>
          <w:lang w:eastAsia="en-IN"/>
        </w:rPr>
        <w:t xml:space="preserve"> </w:t>
      </w:r>
      <w:bookmarkStart w:id="20" w:name="kln-65"/>
      <w:bookmarkEnd w:id="20"/>
      <w:r w:rsidRPr="00F7189C">
        <w:rPr>
          <w:rFonts w:ascii="Consolas" w:eastAsia="Times New Roman" w:hAnsi="Consolas" w:cs="Consolas"/>
          <w:sz w:val="20"/>
          <w:szCs w:val="20"/>
          <w:lang w:eastAsia="en-IN"/>
        </w:rPr>
        <w:t xml:space="preserve">normality_test(columns: </w:t>
      </w:r>
      <w:r w:rsidRPr="00F7189C">
        <w:rPr>
          <w:rFonts w:ascii="Consolas" w:eastAsia="Times New Roman" w:hAnsi="Consolas" w:cs="Consolas"/>
          <w:color w:val="008000"/>
          <w:sz w:val="20"/>
          <w:szCs w:val="20"/>
          <w:lang w:eastAsia="en-IN"/>
        </w:rPr>
        <w:t>list</w:t>
      </w:r>
      <w:r w:rsidRPr="00F7189C">
        <w:rPr>
          <w:rFonts w:ascii="Consolas" w:eastAsia="Times New Roman" w:hAnsi="Consolas" w:cs="Consolas"/>
          <w:sz w:val="20"/>
          <w:szCs w:val="20"/>
          <w:lang w:eastAsia="en-IN"/>
        </w:rPr>
        <w:t>, data: pd</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DataFrame):</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t xml:space="preserve">    </w:t>
      </w:r>
      <w:r w:rsidRPr="00F7189C">
        <w:rPr>
          <w:rFonts w:ascii="Consolas" w:eastAsia="Times New Roman" w:hAnsi="Consolas" w:cs="Consolas"/>
          <w:i/>
          <w:iCs/>
          <w:sz w:val="20"/>
          <w:szCs w:val="20"/>
          <w:lang w:eastAsia="en-IN"/>
        </w:rPr>
        <w:t># Conducts Shapiro-Wilk test.</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t xml:space="preserve">    </w:t>
      </w:r>
      <w:r w:rsidRPr="00F7189C">
        <w:rPr>
          <w:rFonts w:ascii="Consolas" w:eastAsia="Times New Roman" w:hAnsi="Consolas" w:cs="Consolas"/>
          <w:color w:val="007B00"/>
          <w:sz w:val="20"/>
          <w:szCs w:val="20"/>
          <w:lang w:eastAsia="en-IN"/>
        </w:rPr>
        <w:t>for</w:t>
      </w:r>
      <w:r w:rsidRPr="00F7189C">
        <w:rPr>
          <w:rFonts w:ascii="Consolas" w:eastAsia="Times New Roman" w:hAnsi="Consolas" w:cs="Consolas"/>
          <w:sz w:val="20"/>
          <w:szCs w:val="20"/>
          <w:lang w:eastAsia="en-IN"/>
        </w:rPr>
        <w:t xml:space="preserve"> </w:t>
      </w:r>
      <w:bookmarkStart w:id="21" w:name="kln-67"/>
      <w:bookmarkEnd w:id="21"/>
      <w:r w:rsidRPr="00F7189C">
        <w:rPr>
          <w:rFonts w:ascii="Consolas" w:eastAsia="Times New Roman" w:hAnsi="Consolas" w:cs="Consolas"/>
          <w:sz w:val="20"/>
          <w:szCs w:val="20"/>
          <w:lang w:eastAsia="en-IN"/>
        </w:rPr>
        <w:t xml:space="preserve">i </w:t>
      </w:r>
      <w:r w:rsidRPr="00F7189C">
        <w:rPr>
          <w:rFonts w:ascii="Consolas" w:eastAsia="Times New Roman" w:hAnsi="Consolas" w:cs="Consolas"/>
          <w:b/>
          <w:bCs/>
          <w:color w:val="AA22FF"/>
          <w:sz w:val="20"/>
          <w:szCs w:val="20"/>
          <w:lang w:eastAsia="en-IN"/>
        </w:rPr>
        <w:t>in</w:t>
      </w:r>
      <w:r w:rsidRPr="00F7189C">
        <w:rPr>
          <w:rFonts w:ascii="Consolas" w:eastAsia="Times New Roman" w:hAnsi="Consolas" w:cs="Consolas"/>
          <w:sz w:val="20"/>
          <w:szCs w:val="20"/>
          <w:lang w:eastAsia="en-IN"/>
        </w:rPr>
        <w:t xml:space="preserve"> columns:</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t xml:space="preserve">        </w:t>
      </w:r>
      <w:bookmarkStart w:id="22" w:name="kln-68"/>
      <w:bookmarkEnd w:id="22"/>
      <w:r w:rsidRPr="00F7189C">
        <w:rPr>
          <w:rFonts w:ascii="Consolas" w:eastAsia="Times New Roman" w:hAnsi="Consolas" w:cs="Consolas"/>
          <w:sz w:val="20"/>
          <w:szCs w:val="20"/>
          <w:lang w:eastAsia="en-IN"/>
        </w:rPr>
        <w:t xml:space="preserve">results </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 xml:space="preserve"> shapiro(data[data[i]</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 xml:space="preserve">isna() </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 xml:space="preserve"> </w:t>
      </w:r>
      <w:r w:rsidRPr="00F7189C">
        <w:rPr>
          <w:rFonts w:ascii="Consolas" w:eastAsia="Times New Roman" w:hAnsi="Consolas" w:cs="Consolas"/>
          <w:color w:val="3D7E7E"/>
          <w:sz w:val="20"/>
          <w:szCs w:val="20"/>
          <w:lang w:eastAsia="en-IN"/>
        </w:rPr>
        <w:t>False</w:t>
      </w:r>
      <w:r w:rsidRPr="00F7189C">
        <w:rPr>
          <w:rFonts w:ascii="Consolas" w:eastAsia="Times New Roman" w:hAnsi="Consolas" w:cs="Consolas"/>
          <w:sz w:val="20"/>
          <w:szCs w:val="20"/>
          <w:lang w:eastAsia="en-IN"/>
        </w:rPr>
        <w:t xml:space="preserve">][i]) </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t xml:space="preserve">        </w:t>
      </w:r>
      <w:bookmarkStart w:id="23" w:name="kln-69"/>
      <w:bookmarkEnd w:id="23"/>
      <w:r w:rsidRPr="00F7189C">
        <w:rPr>
          <w:rFonts w:ascii="Consolas" w:eastAsia="Times New Roman" w:hAnsi="Consolas" w:cs="Consolas"/>
          <w:color w:val="008000"/>
          <w:sz w:val="20"/>
          <w:szCs w:val="20"/>
          <w:lang w:eastAsia="en-IN"/>
        </w:rPr>
        <w:t>print</w:t>
      </w:r>
      <w:r w:rsidRPr="00F7189C">
        <w:rPr>
          <w:rFonts w:ascii="Consolas" w:eastAsia="Times New Roman" w:hAnsi="Consolas" w:cs="Consolas"/>
          <w:sz w:val="20"/>
          <w:szCs w:val="20"/>
          <w:lang w:eastAsia="en-IN"/>
        </w:rPr>
        <w:t>(i, results</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statistic)</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color w:val="007B00"/>
          <w:sz w:val="20"/>
          <w:szCs w:val="20"/>
          <w:lang w:eastAsia="en-IN"/>
        </w:rPr>
        <w:t>def</w:t>
      </w:r>
      <w:r w:rsidRPr="00F7189C">
        <w:rPr>
          <w:rFonts w:ascii="Consolas" w:eastAsia="Times New Roman" w:hAnsi="Consolas" w:cs="Consolas"/>
          <w:sz w:val="20"/>
          <w:szCs w:val="20"/>
          <w:lang w:eastAsia="en-IN"/>
        </w:rPr>
        <w:t xml:space="preserve"> </w:t>
      </w:r>
      <w:bookmarkStart w:id="24" w:name="kln-71"/>
      <w:bookmarkEnd w:id="24"/>
      <w:r w:rsidRPr="00F7189C">
        <w:rPr>
          <w:rFonts w:ascii="Consolas" w:eastAsia="Times New Roman" w:hAnsi="Consolas" w:cs="Consolas"/>
          <w:sz w:val="20"/>
          <w:szCs w:val="20"/>
          <w:lang w:eastAsia="en-IN"/>
        </w:rPr>
        <w:t>random_sample_imputation(df):</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lastRenderedPageBreak/>
        <w:t xml:space="preserve">    </w:t>
      </w:r>
      <w:r w:rsidRPr="00F7189C">
        <w:rPr>
          <w:rFonts w:ascii="Consolas" w:eastAsia="Times New Roman" w:hAnsi="Consolas" w:cs="Consolas"/>
          <w:i/>
          <w:iCs/>
          <w:sz w:val="20"/>
          <w:szCs w:val="20"/>
          <w:lang w:eastAsia="en-IN"/>
        </w:rPr>
        <w:t># Random Sample Imputatuin</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t xml:space="preserve">    </w:t>
      </w:r>
      <w:bookmarkStart w:id="25" w:name="kln-73"/>
      <w:bookmarkEnd w:id="25"/>
      <w:r w:rsidRPr="00F7189C">
        <w:rPr>
          <w:rFonts w:ascii="Consolas" w:eastAsia="Times New Roman" w:hAnsi="Consolas" w:cs="Consolas"/>
          <w:sz w:val="20"/>
          <w:szCs w:val="20"/>
          <w:lang w:eastAsia="en-IN"/>
        </w:rPr>
        <w:t xml:space="preserve">cols_with_missing_values </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 xml:space="preserve"> df</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columns[df</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isna()</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any()]</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tolist()</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t xml:space="preserve">    </w:t>
      </w:r>
      <w:r w:rsidRPr="00F7189C">
        <w:rPr>
          <w:rFonts w:ascii="Consolas" w:eastAsia="Times New Roman" w:hAnsi="Consolas" w:cs="Consolas"/>
          <w:color w:val="007B00"/>
          <w:sz w:val="20"/>
          <w:szCs w:val="20"/>
          <w:lang w:eastAsia="en-IN"/>
        </w:rPr>
        <w:t>for</w:t>
      </w:r>
      <w:r w:rsidRPr="00F7189C">
        <w:rPr>
          <w:rFonts w:ascii="Consolas" w:eastAsia="Times New Roman" w:hAnsi="Consolas" w:cs="Consolas"/>
          <w:sz w:val="20"/>
          <w:szCs w:val="20"/>
          <w:lang w:eastAsia="en-IN"/>
        </w:rPr>
        <w:t xml:space="preserve"> </w:t>
      </w:r>
      <w:bookmarkStart w:id="26" w:name="kln-75"/>
      <w:bookmarkEnd w:id="26"/>
      <w:r w:rsidRPr="00F7189C">
        <w:rPr>
          <w:rFonts w:ascii="Consolas" w:eastAsia="Times New Roman" w:hAnsi="Consolas" w:cs="Consolas"/>
          <w:sz w:val="20"/>
          <w:szCs w:val="20"/>
          <w:lang w:eastAsia="en-IN"/>
        </w:rPr>
        <w:t xml:space="preserve">var </w:t>
      </w:r>
      <w:r w:rsidRPr="00F7189C">
        <w:rPr>
          <w:rFonts w:ascii="Consolas" w:eastAsia="Times New Roman" w:hAnsi="Consolas" w:cs="Consolas"/>
          <w:b/>
          <w:bCs/>
          <w:color w:val="AA22FF"/>
          <w:sz w:val="20"/>
          <w:szCs w:val="20"/>
          <w:lang w:eastAsia="en-IN"/>
        </w:rPr>
        <w:t>in</w:t>
      </w:r>
      <w:r w:rsidRPr="00F7189C">
        <w:rPr>
          <w:rFonts w:ascii="Consolas" w:eastAsia="Times New Roman" w:hAnsi="Consolas" w:cs="Consolas"/>
          <w:sz w:val="20"/>
          <w:szCs w:val="20"/>
          <w:lang w:eastAsia="en-IN"/>
        </w:rPr>
        <w:t xml:space="preserve"> cols_with_missing_values:</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t xml:space="preserve">        </w:t>
      </w:r>
      <w:bookmarkStart w:id="27" w:name="kln-77"/>
      <w:bookmarkEnd w:id="27"/>
      <w:r w:rsidRPr="00F7189C">
        <w:rPr>
          <w:rFonts w:ascii="Consolas" w:eastAsia="Times New Roman" w:hAnsi="Consolas" w:cs="Consolas"/>
          <w:sz w:val="20"/>
          <w:szCs w:val="20"/>
          <w:lang w:eastAsia="en-IN"/>
        </w:rPr>
        <w:t xml:space="preserve">random_sample_df </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 xml:space="preserve"> df[var]</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dropna()</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sample(df[var]</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isnull()</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sum(),</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t xml:space="preserve">                                                      random_state</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color w:val="666666"/>
          <w:sz w:val="20"/>
          <w:szCs w:val="20"/>
          <w:lang w:eastAsia="en-IN"/>
        </w:rPr>
        <w:t>0</w:t>
      </w:r>
      <w:r w:rsidRPr="00F7189C">
        <w:rPr>
          <w:rFonts w:ascii="Consolas" w:eastAsia="Times New Roman" w:hAnsi="Consolas" w:cs="Consolas"/>
          <w:sz w:val="20"/>
          <w:szCs w:val="20"/>
          <w:lang w:eastAsia="en-IN"/>
        </w:rPr>
        <w:t>)</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t xml:space="preserve">        </w:t>
      </w:r>
      <w:bookmarkStart w:id="28" w:name="kln-79"/>
      <w:bookmarkEnd w:id="28"/>
      <w:r w:rsidRPr="00F7189C">
        <w:rPr>
          <w:rFonts w:ascii="Consolas" w:eastAsia="Times New Roman" w:hAnsi="Consolas" w:cs="Consolas"/>
          <w:sz w:val="20"/>
          <w:szCs w:val="20"/>
          <w:lang w:eastAsia="en-IN"/>
        </w:rPr>
        <w:t>random_sample_df</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 xml:space="preserve">index </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 xml:space="preserve"> df[</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t xml:space="preserve">                </w:t>
      </w:r>
      <w:bookmarkStart w:id="29" w:name="kln-80"/>
      <w:bookmarkEnd w:id="29"/>
      <w:r w:rsidRPr="00F7189C">
        <w:rPr>
          <w:rFonts w:ascii="Consolas" w:eastAsia="Times New Roman" w:hAnsi="Consolas" w:cs="Consolas"/>
          <w:sz w:val="20"/>
          <w:szCs w:val="20"/>
          <w:lang w:eastAsia="en-IN"/>
        </w:rPr>
        <w:t>df[var]</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isnull()]</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index</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t xml:space="preserve">        </w:t>
      </w:r>
      <w:bookmarkStart w:id="30" w:name="kln-82"/>
      <w:bookmarkEnd w:id="30"/>
      <w:r w:rsidRPr="00F7189C">
        <w:rPr>
          <w:rFonts w:ascii="Consolas" w:eastAsia="Times New Roman" w:hAnsi="Consolas" w:cs="Consolas"/>
          <w:sz w:val="20"/>
          <w:szCs w:val="20"/>
          <w:lang w:eastAsia="en-IN"/>
        </w:rPr>
        <w:t>df</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loc[df[var]</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 xml:space="preserve">isnull(), var] </w:t>
      </w:r>
      <w:r w:rsidRPr="00F7189C">
        <w:rPr>
          <w:rFonts w:ascii="Consolas" w:eastAsia="Times New Roman" w:hAnsi="Consolas" w:cs="Consolas"/>
          <w:color w:val="055BE0"/>
          <w:sz w:val="20"/>
          <w:szCs w:val="20"/>
          <w:lang w:eastAsia="en-IN"/>
        </w:rPr>
        <w:t>=</w:t>
      </w:r>
      <w:r w:rsidRPr="00F7189C">
        <w:rPr>
          <w:rFonts w:ascii="Consolas" w:eastAsia="Times New Roman" w:hAnsi="Consolas" w:cs="Consolas"/>
          <w:sz w:val="20"/>
          <w:szCs w:val="20"/>
          <w:lang w:eastAsia="en-IN"/>
        </w:rPr>
        <w:t xml:space="preserve"> random_sample_df</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sz w:val="20"/>
          <w:szCs w:val="20"/>
          <w:lang w:eastAsia="en-IN"/>
        </w:rPr>
      </w:pPr>
    </w:p>
    <w:p w:rsid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sz w:val="20"/>
          <w:szCs w:val="20"/>
          <w:lang w:eastAsia="en-IN"/>
        </w:rPr>
      </w:pPr>
      <w:r w:rsidRPr="00F7189C">
        <w:rPr>
          <w:rFonts w:ascii="Consolas" w:eastAsia="Times New Roman" w:hAnsi="Consolas" w:cs="Consolas"/>
          <w:sz w:val="20"/>
          <w:szCs w:val="20"/>
          <w:lang w:eastAsia="en-IN"/>
        </w:rPr>
        <w:t xml:space="preserve">    </w:t>
      </w:r>
      <w:r w:rsidRPr="00F7189C">
        <w:rPr>
          <w:rFonts w:ascii="Consolas" w:eastAsia="Times New Roman" w:hAnsi="Consolas" w:cs="Consolas"/>
          <w:color w:val="007B00"/>
          <w:sz w:val="20"/>
          <w:szCs w:val="20"/>
          <w:lang w:eastAsia="en-IN"/>
        </w:rPr>
        <w:t>return</w:t>
      </w:r>
      <w:r w:rsidRPr="00F7189C">
        <w:rPr>
          <w:rFonts w:ascii="Consolas" w:eastAsia="Times New Roman" w:hAnsi="Consolas" w:cs="Consolas"/>
          <w:sz w:val="20"/>
          <w:szCs w:val="20"/>
          <w:lang w:eastAsia="en-IN"/>
        </w:rPr>
        <w:t xml:space="preserve"> </w:t>
      </w:r>
      <w:bookmarkStart w:id="31" w:name="kln-84"/>
      <w:bookmarkEnd w:id="31"/>
      <w:r w:rsidRPr="00F7189C">
        <w:rPr>
          <w:rFonts w:ascii="Consolas" w:eastAsia="Times New Roman" w:hAnsi="Consolas" w:cs="Consolas"/>
          <w:sz w:val="20"/>
          <w:szCs w:val="20"/>
          <w:lang w:eastAsia="en-IN"/>
        </w:rPr>
        <w:t>df</w:t>
      </w:r>
    </w:p>
    <w:p w:rsidR="00F7189C" w:rsidRPr="00F7189C" w:rsidRDefault="00F7189C" w:rsidP="00F7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nsolas"/>
          <w:sz w:val="20"/>
          <w:szCs w:val="20"/>
          <w:lang w:eastAsia="en-IN"/>
        </w:rPr>
      </w:pPr>
    </w:p>
    <w:p w:rsidR="00F7189C" w:rsidRPr="00F7189C" w:rsidRDefault="00F7189C">
      <w:pPr>
        <w:rPr>
          <w:sz w:val="36"/>
          <w:szCs w:val="36"/>
          <w:u w:val="single"/>
        </w:rPr>
      </w:pPr>
      <w:r w:rsidRPr="00F7189C">
        <w:rPr>
          <w:sz w:val="36"/>
          <w:szCs w:val="36"/>
          <w:u w:val="single"/>
        </w:rPr>
        <w:t>Data set:</w:t>
      </w:r>
    </w:p>
    <w:p w:rsidR="00F7189C" w:rsidRPr="00F7189C" w:rsidRDefault="00F7189C">
      <w:pPr>
        <w:rPr>
          <w:sz w:val="28"/>
          <w:szCs w:val="28"/>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385"/>
        <w:gridCol w:w="793"/>
        <w:gridCol w:w="923"/>
        <w:gridCol w:w="1067"/>
        <w:gridCol w:w="779"/>
        <w:gridCol w:w="944"/>
        <w:gridCol w:w="1159"/>
        <w:gridCol w:w="1202"/>
        <w:gridCol w:w="923"/>
        <w:gridCol w:w="779"/>
        <w:gridCol w:w="312"/>
      </w:tblGrid>
      <w:tr w:rsidR="00F7189C" w:rsidRPr="00F7189C" w:rsidTr="004C48CF">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ph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Hardness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Solids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Chloramines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Sulfate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Conductivity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Organic_carbon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Trihalomethanes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Turbidity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Potability</w:t>
            </w:r>
          </w:p>
        </w:tc>
      </w:tr>
      <w:tr w:rsidR="00F7189C" w:rsidRPr="00F7189C" w:rsidTr="004C48C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204.890455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20791.318981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7.300212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368.516441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564.308654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10.379783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86.990970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2.963135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0</w:t>
            </w:r>
          </w:p>
        </w:tc>
      </w:tr>
      <w:tr w:rsidR="00F7189C" w:rsidRPr="00F7189C" w:rsidTr="004C48C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3.716080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129.422921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18630.057858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6.635246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592.885359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15.180013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56.329076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4.500656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0</w:t>
            </w:r>
          </w:p>
        </w:tc>
      </w:tr>
      <w:tr w:rsidR="00F7189C" w:rsidRPr="00F7189C" w:rsidTr="004C48C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8.099124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224.236259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19909.541732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9.275884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NaN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418.606213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16.868637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66.420093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3.055934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0</w:t>
            </w:r>
          </w:p>
        </w:tc>
      </w:tr>
      <w:tr w:rsidR="00F7189C" w:rsidRPr="00F7189C" w:rsidTr="004C48C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8.316766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214.373394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22018.417441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8.059332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356.886136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363.266516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18.436524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100.341674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4.628771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0</w:t>
            </w:r>
          </w:p>
        </w:tc>
      </w:tr>
      <w:tr w:rsidR="00F7189C" w:rsidRPr="00F7189C" w:rsidTr="004C48C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9.092223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181.101509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17978.986339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6.546600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310.135738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398.410813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11.558279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31.997993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4.075075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89C" w:rsidRPr="00F7189C" w:rsidRDefault="00F7189C" w:rsidP="004C48CF">
            <w:pPr>
              <w:spacing w:before="240" w:after="360" w:line="240" w:lineRule="auto"/>
              <w:rPr>
                <w:rFonts w:ascii="Arial" w:eastAsia="Times New Roman" w:hAnsi="Arial" w:cs="Arial"/>
                <w:sz w:val="18"/>
                <w:szCs w:val="18"/>
                <w:lang w:eastAsia="en-IN"/>
              </w:rPr>
            </w:pPr>
            <w:r w:rsidRPr="00F7189C">
              <w:rPr>
                <w:rFonts w:ascii="Arial" w:eastAsia="Times New Roman" w:hAnsi="Arial" w:cs="Arial"/>
                <w:sz w:val="18"/>
                <w:szCs w:val="18"/>
                <w:lang w:eastAsia="en-IN"/>
              </w:rPr>
              <w:t>0</w:t>
            </w:r>
          </w:p>
        </w:tc>
      </w:tr>
    </w:tbl>
    <w:p w:rsidR="00F7189C" w:rsidRDefault="00F7189C"/>
    <w:p w:rsidR="00EC6713" w:rsidRDefault="003F682D">
      <w:pPr>
        <w:rPr>
          <w:b/>
          <w:sz w:val="32"/>
          <w:szCs w:val="32"/>
          <w:u w:val="single"/>
        </w:rPr>
      </w:pPr>
      <w:r w:rsidRPr="003F682D">
        <w:rPr>
          <w:b/>
          <w:sz w:val="32"/>
          <w:szCs w:val="32"/>
          <w:u w:val="single"/>
        </w:rPr>
        <w:t>Conclusion:</w:t>
      </w:r>
    </w:p>
    <w:p w:rsidR="003F682D" w:rsidRPr="003F682D" w:rsidRDefault="003F682D">
      <w:pPr>
        <w:rPr>
          <w:b/>
          <w:sz w:val="32"/>
          <w:szCs w:val="32"/>
        </w:rPr>
      </w:pPr>
      <w:r w:rsidRPr="003F682D">
        <w:rPr>
          <w:b/>
          <w:sz w:val="32"/>
          <w:szCs w:val="32"/>
        </w:rPr>
        <w:t xml:space="preserve">Throughout this article, we have aimed to review the early stages of an EDA assessment. Metadata on the imported data was initially </w:t>
      </w:r>
      <w:r w:rsidRPr="003F682D">
        <w:rPr>
          <w:b/>
          <w:sz w:val="32"/>
          <w:szCs w:val="32"/>
        </w:rPr>
        <w:lastRenderedPageBreak/>
        <w:t>reviewed to display early insights. A deeper dive into the summary statistics allowed us to focus on the missing values. Finally, we were able to review the histogram of the pH variable to ensure that the variable followed external expectations.</w:t>
      </w:r>
    </w:p>
    <w:sectPr w:rsidR="003F682D" w:rsidRPr="003F682D" w:rsidSect="00CA497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7D3A" w:rsidRDefault="00B27D3A" w:rsidP="00F7189C">
      <w:pPr>
        <w:spacing w:after="0" w:line="240" w:lineRule="auto"/>
      </w:pPr>
      <w:r>
        <w:separator/>
      </w:r>
    </w:p>
  </w:endnote>
  <w:endnote w:type="continuationSeparator" w:id="1">
    <w:p w:rsidR="00B27D3A" w:rsidRDefault="00B27D3A" w:rsidP="00F718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7D3A" w:rsidRDefault="00B27D3A" w:rsidP="00F7189C">
      <w:pPr>
        <w:spacing w:after="0" w:line="240" w:lineRule="auto"/>
      </w:pPr>
      <w:r>
        <w:separator/>
      </w:r>
    </w:p>
  </w:footnote>
  <w:footnote w:type="continuationSeparator" w:id="1">
    <w:p w:rsidR="00B27D3A" w:rsidRDefault="00B27D3A" w:rsidP="00F7189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A497A"/>
    <w:rsid w:val="003F682D"/>
    <w:rsid w:val="006C33C4"/>
    <w:rsid w:val="00863901"/>
    <w:rsid w:val="00976B30"/>
    <w:rsid w:val="00B27D3A"/>
    <w:rsid w:val="00CA497A"/>
    <w:rsid w:val="00F7189C"/>
    <w:rsid w:val="00F740C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3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7189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7189C"/>
    <w:rPr>
      <w:rFonts w:ascii="Consolas" w:hAnsi="Consolas" w:cs="Consolas"/>
      <w:sz w:val="20"/>
      <w:szCs w:val="20"/>
    </w:rPr>
  </w:style>
  <w:style w:type="character" w:customStyle="1" w:styleId="hlt">
    <w:name w:val="hlt"/>
    <w:basedOn w:val="DefaultParagraphFont"/>
    <w:rsid w:val="00F7189C"/>
  </w:style>
  <w:style w:type="paragraph" w:styleId="Header">
    <w:name w:val="header"/>
    <w:basedOn w:val="Normal"/>
    <w:link w:val="HeaderChar"/>
    <w:uiPriority w:val="99"/>
    <w:semiHidden/>
    <w:unhideWhenUsed/>
    <w:rsid w:val="00F7189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7189C"/>
  </w:style>
  <w:style w:type="paragraph" w:styleId="Footer">
    <w:name w:val="footer"/>
    <w:basedOn w:val="Normal"/>
    <w:link w:val="FooterChar"/>
    <w:uiPriority w:val="99"/>
    <w:semiHidden/>
    <w:unhideWhenUsed/>
    <w:rsid w:val="00F7189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7189C"/>
  </w:style>
</w:styles>
</file>

<file path=word/webSettings.xml><?xml version="1.0" encoding="utf-8"?>
<w:webSettings xmlns:r="http://schemas.openxmlformats.org/officeDocument/2006/relationships" xmlns:w="http://schemas.openxmlformats.org/wordprocessingml/2006/main">
  <w:divs>
    <w:div w:id="131338132">
      <w:bodyDiv w:val="1"/>
      <w:marLeft w:val="0"/>
      <w:marRight w:val="0"/>
      <w:marTop w:val="0"/>
      <w:marBottom w:val="0"/>
      <w:divBdr>
        <w:top w:val="none" w:sz="0" w:space="0" w:color="auto"/>
        <w:left w:val="none" w:sz="0" w:space="0" w:color="auto"/>
        <w:bottom w:val="none" w:sz="0" w:space="0" w:color="auto"/>
        <w:right w:val="none" w:sz="0" w:space="0" w:color="auto"/>
      </w:divBdr>
      <w:divsChild>
        <w:div w:id="745491795">
          <w:marLeft w:val="0"/>
          <w:marRight w:val="0"/>
          <w:marTop w:val="1646"/>
          <w:marBottom w:val="0"/>
          <w:divBdr>
            <w:top w:val="none" w:sz="0" w:space="0" w:color="auto"/>
            <w:left w:val="none" w:sz="0" w:space="0" w:color="auto"/>
            <w:bottom w:val="none" w:sz="0" w:space="0" w:color="auto"/>
            <w:right w:val="none" w:sz="0" w:space="0" w:color="auto"/>
          </w:divBdr>
          <w:divsChild>
            <w:div w:id="1386946320">
              <w:marLeft w:val="0"/>
              <w:marRight w:val="0"/>
              <w:marTop w:val="0"/>
              <w:marBottom w:val="0"/>
              <w:divBdr>
                <w:top w:val="single" w:sz="36" w:space="26" w:color="auto"/>
                <w:left w:val="single" w:sz="36" w:space="26" w:color="auto"/>
                <w:bottom w:val="single" w:sz="36" w:space="26" w:color="auto"/>
                <w:right w:val="single" w:sz="36" w:space="26" w:color="auto"/>
              </w:divBdr>
              <w:divsChild>
                <w:div w:id="488985708">
                  <w:marLeft w:val="0"/>
                  <w:marRight w:val="0"/>
                  <w:marTop w:val="0"/>
                  <w:marBottom w:val="0"/>
                  <w:divBdr>
                    <w:top w:val="none" w:sz="0" w:space="0" w:color="auto"/>
                    <w:left w:val="none" w:sz="0" w:space="0" w:color="auto"/>
                    <w:bottom w:val="none" w:sz="0" w:space="0" w:color="auto"/>
                    <w:right w:val="none" w:sz="0" w:space="0" w:color="auto"/>
                  </w:divBdr>
                  <w:divsChild>
                    <w:div w:id="1337149359">
                      <w:marLeft w:val="0"/>
                      <w:marRight w:val="0"/>
                      <w:marTop w:val="0"/>
                      <w:marBottom w:val="0"/>
                      <w:divBdr>
                        <w:top w:val="none" w:sz="0" w:space="0" w:color="auto"/>
                        <w:left w:val="none" w:sz="0" w:space="0" w:color="auto"/>
                        <w:bottom w:val="none" w:sz="0" w:space="0" w:color="auto"/>
                        <w:right w:val="none" w:sz="0" w:space="0" w:color="auto"/>
                      </w:divBdr>
                      <w:divsChild>
                        <w:div w:id="908345254">
                          <w:marLeft w:val="0"/>
                          <w:marRight w:val="0"/>
                          <w:marTop w:val="0"/>
                          <w:marBottom w:val="0"/>
                          <w:divBdr>
                            <w:top w:val="single" w:sz="36" w:space="0" w:color="EAEAEA"/>
                            <w:left w:val="single" w:sz="36" w:space="0" w:color="EAEAEA"/>
                            <w:bottom w:val="single" w:sz="36" w:space="0" w:color="EAEAEA"/>
                            <w:right w:val="single" w:sz="36" w:space="0" w:color="EAEAEA"/>
                          </w:divBdr>
                          <w:divsChild>
                            <w:div w:id="14905169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377235">
                  <w:marLeft w:val="0"/>
                  <w:marRight w:val="0"/>
                  <w:marTop w:val="0"/>
                  <w:marBottom w:val="0"/>
                  <w:divBdr>
                    <w:top w:val="none" w:sz="0" w:space="0" w:color="auto"/>
                    <w:left w:val="none" w:sz="0" w:space="0" w:color="auto"/>
                    <w:bottom w:val="none" w:sz="0" w:space="0" w:color="auto"/>
                    <w:right w:val="none" w:sz="0" w:space="0" w:color="auto"/>
                  </w:divBdr>
                  <w:divsChild>
                    <w:div w:id="308680256">
                      <w:marLeft w:val="0"/>
                      <w:marRight w:val="0"/>
                      <w:marTop w:val="411"/>
                      <w:marBottom w:val="0"/>
                      <w:divBdr>
                        <w:top w:val="none" w:sz="0" w:space="0" w:color="auto"/>
                        <w:left w:val="none" w:sz="0" w:space="0" w:color="auto"/>
                        <w:bottom w:val="none" w:sz="0" w:space="0" w:color="auto"/>
                        <w:right w:val="none" w:sz="0" w:space="0" w:color="auto"/>
                      </w:divBdr>
                      <w:divsChild>
                        <w:div w:id="1206142031">
                          <w:marLeft w:val="0"/>
                          <w:marRight w:val="0"/>
                          <w:marTop w:val="0"/>
                          <w:marBottom w:val="0"/>
                          <w:divBdr>
                            <w:top w:val="none" w:sz="0" w:space="0" w:color="auto"/>
                            <w:left w:val="none" w:sz="0" w:space="0" w:color="auto"/>
                            <w:bottom w:val="none" w:sz="0" w:space="0" w:color="auto"/>
                            <w:right w:val="none" w:sz="0" w:space="0" w:color="auto"/>
                          </w:divBdr>
                        </w:div>
                        <w:div w:id="8767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42123">
          <w:marLeft w:val="0"/>
          <w:marRight w:val="0"/>
          <w:marTop w:val="1646"/>
          <w:marBottom w:val="0"/>
          <w:divBdr>
            <w:top w:val="none" w:sz="0" w:space="0" w:color="auto"/>
            <w:left w:val="none" w:sz="0" w:space="0" w:color="auto"/>
            <w:bottom w:val="none" w:sz="0" w:space="0" w:color="auto"/>
            <w:right w:val="none" w:sz="0" w:space="0" w:color="auto"/>
          </w:divBdr>
          <w:divsChild>
            <w:div w:id="683557580">
              <w:marLeft w:val="0"/>
              <w:marRight w:val="0"/>
              <w:marTop w:val="0"/>
              <w:marBottom w:val="0"/>
              <w:divBdr>
                <w:top w:val="single" w:sz="36" w:space="26" w:color="auto"/>
                <w:left w:val="single" w:sz="36" w:space="26" w:color="auto"/>
                <w:bottom w:val="single" w:sz="36" w:space="26" w:color="auto"/>
                <w:right w:val="single" w:sz="36" w:space="26" w:color="auto"/>
              </w:divBdr>
              <w:divsChild>
                <w:div w:id="1587689524">
                  <w:marLeft w:val="0"/>
                  <w:marRight w:val="0"/>
                  <w:marTop w:val="0"/>
                  <w:marBottom w:val="0"/>
                  <w:divBdr>
                    <w:top w:val="none" w:sz="0" w:space="0" w:color="auto"/>
                    <w:left w:val="none" w:sz="0" w:space="0" w:color="auto"/>
                    <w:bottom w:val="none" w:sz="0" w:space="0" w:color="auto"/>
                    <w:right w:val="none" w:sz="0" w:space="0" w:color="auto"/>
                  </w:divBdr>
                  <w:divsChild>
                    <w:div w:id="1967152781">
                      <w:marLeft w:val="0"/>
                      <w:marRight w:val="0"/>
                      <w:marTop w:val="0"/>
                      <w:marBottom w:val="0"/>
                      <w:divBdr>
                        <w:top w:val="none" w:sz="0" w:space="0" w:color="auto"/>
                        <w:left w:val="none" w:sz="0" w:space="0" w:color="auto"/>
                        <w:bottom w:val="none" w:sz="0" w:space="0" w:color="auto"/>
                        <w:right w:val="none" w:sz="0" w:space="0" w:color="auto"/>
                      </w:divBdr>
                    </w:div>
                    <w:div w:id="151264787">
                      <w:marLeft w:val="0"/>
                      <w:marRight w:val="0"/>
                      <w:marTop w:val="0"/>
                      <w:marBottom w:val="0"/>
                      <w:divBdr>
                        <w:top w:val="none" w:sz="0" w:space="0" w:color="auto"/>
                        <w:left w:val="none" w:sz="0" w:space="0" w:color="auto"/>
                        <w:bottom w:val="none" w:sz="0" w:space="0" w:color="auto"/>
                        <w:right w:val="none" w:sz="0" w:space="0" w:color="auto"/>
                      </w:divBdr>
                      <w:divsChild>
                        <w:div w:id="1990863063">
                          <w:marLeft w:val="0"/>
                          <w:marRight w:val="0"/>
                          <w:marTop w:val="0"/>
                          <w:marBottom w:val="0"/>
                          <w:divBdr>
                            <w:top w:val="none" w:sz="0" w:space="0" w:color="auto"/>
                            <w:left w:val="none" w:sz="0" w:space="0" w:color="auto"/>
                            <w:bottom w:val="none" w:sz="0" w:space="0" w:color="auto"/>
                            <w:right w:val="none" w:sz="0" w:space="0" w:color="auto"/>
                          </w:divBdr>
                          <w:divsChild>
                            <w:div w:id="389307144">
                              <w:marLeft w:val="0"/>
                              <w:marRight w:val="0"/>
                              <w:marTop w:val="0"/>
                              <w:marBottom w:val="0"/>
                              <w:divBdr>
                                <w:top w:val="none" w:sz="0" w:space="0" w:color="auto"/>
                                <w:left w:val="none" w:sz="0" w:space="0" w:color="auto"/>
                                <w:bottom w:val="none" w:sz="0" w:space="0" w:color="auto"/>
                                <w:right w:val="none" w:sz="0" w:space="0" w:color="auto"/>
                              </w:divBdr>
                              <w:divsChild>
                                <w:div w:id="157230774">
                                  <w:marLeft w:val="0"/>
                                  <w:marRight w:val="0"/>
                                  <w:marTop w:val="0"/>
                                  <w:marBottom w:val="0"/>
                                  <w:divBdr>
                                    <w:top w:val="none" w:sz="0" w:space="0" w:color="auto"/>
                                    <w:left w:val="none" w:sz="0" w:space="0" w:color="auto"/>
                                    <w:bottom w:val="none" w:sz="0" w:space="0" w:color="auto"/>
                                    <w:right w:val="none" w:sz="0" w:space="0" w:color="auto"/>
                                  </w:divBdr>
                                  <w:divsChild>
                                    <w:div w:id="1585719336">
                                      <w:marLeft w:val="0"/>
                                      <w:marRight w:val="0"/>
                                      <w:marTop w:val="0"/>
                                      <w:marBottom w:val="0"/>
                                      <w:divBdr>
                                        <w:top w:val="single" w:sz="36" w:space="0" w:color="DADCE0"/>
                                        <w:left w:val="single" w:sz="36" w:space="0" w:color="DADCE0"/>
                                        <w:bottom w:val="single" w:sz="36" w:space="0" w:color="DADCE0"/>
                                        <w:right w:val="single" w:sz="36" w:space="0" w:color="DADCE0"/>
                                      </w:divBdr>
                                    </w:div>
                                  </w:divsChild>
                                </w:div>
                              </w:divsChild>
                            </w:div>
                          </w:divsChild>
                        </w:div>
                        <w:div w:id="753363105">
                          <w:marLeft w:val="0"/>
                          <w:marRight w:val="0"/>
                          <w:marTop w:val="0"/>
                          <w:marBottom w:val="0"/>
                          <w:divBdr>
                            <w:top w:val="single" w:sz="36" w:space="0" w:color="EAEAEA"/>
                            <w:left w:val="single" w:sz="36" w:space="0" w:color="EAEAEA"/>
                            <w:bottom w:val="single" w:sz="36" w:space="0" w:color="EAEAEA"/>
                            <w:right w:val="single" w:sz="36" w:space="0" w:color="EAEAEA"/>
                          </w:divBdr>
                          <w:divsChild>
                            <w:div w:id="1147554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9221">
      <w:bodyDiv w:val="1"/>
      <w:marLeft w:val="0"/>
      <w:marRight w:val="0"/>
      <w:marTop w:val="0"/>
      <w:marBottom w:val="0"/>
      <w:divBdr>
        <w:top w:val="none" w:sz="0" w:space="0" w:color="auto"/>
        <w:left w:val="none" w:sz="0" w:space="0" w:color="auto"/>
        <w:bottom w:val="none" w:sz="0" w:space="0" w:color="auto"/>
        <w:right w:val="none" w:sz="0" w:space="0" w:color="auto"/>
      </w:divBdr>
      <w:divsChild>
        <w:div w:id="1726678632">
          <w:marLeft w:val="0"/>
          <w:marRight w:val="0"/>
          <w:marTop w:val="0"/>
          <w:marBottom w:val="0"/>
          <w:divBdr>
            <w:top w:val="none" w:sz="0" w:space="0" w:color="auto"/>
            <w:left w:val="none" w:sz="0" w:space="0" w:color="auto"/>
            <w:bottom w:val="none" w:sz="0" w:space="0" w:color="auto"/>
            <w:right w:val="none" w:sz="0" w:space="0" w:color="auto"/>
          </w:divBdr>
          <w:divsChild>
            <w:div w:id="1027175355">
              <w:marLeft w:val="0"/>
              <w:marRight w:val="0"/>
              <w:marTop w:val="0"/>
              <w:marBottom w:val="0"/>
              <w:divBdr>
                <w:top w:val="none" w:sz="0" w:space="0" w:color="auto"/>
                <w:left w:val="none" w:sz="0" w:space="0" w:color="auto"/>
                <w:bottom w:val="none" w:sz="0" w:space="0" w:color="auto"/>
                <w:right w:val="none" w:sz="0" w:space="0" w:color="auto"/>
              </w:divBdr>
              <w:divsChild>
                <w:div w:id="18369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243656">
      <w:bodyDiv w:val="1"/>
      <w:marLeft w:val="0"/>
      <w:marRight w:val="0"/>
      <w:marTop w:val="0"/>
      <w:marBottom w:val="0"/>
      <w:divBdr>
        <w:top w:val="none" w:sz="0" w:space="0" w:color="auto"/>
        <w:left w:val="none" w:sz="0" w:space="0" w:color="auto"/>
        <w:bottom w:val="none" w:sz="0" w:space="0" w:color="auto"/>
        <w:right w:val="none" w:sz="0" w:space="0" w:color="auto"/>
      </w:divBdr>
    </w:div>
    <w:div w:id="1645618256">
      <w:bodyDiv w:val="1"/>
      <w:marLeft w:val="0"/>
      <w:marRight w:val="0"/>
      <w:marTop w:val="0"/>
      <w:marBottom w:val="0"/>
      <w:divBdr>
        <w:top w:val="none" w:sz="0" w:space="0" w:color="auto"/>
        <w:left w:val="none" w:sz="0" w:space="0" w:color="auto"/>
        <w:bottom w:val="none" w:sz="0" w:space="0" w:color="auto"/>
        <w:right w:val="none" w:sz="0" w:space="0" w:color="auto"/>
      </w:divBdr>
      <w:divsChild>
        <w:div w:id="1515536216">
          <w:marLeft w:val="0"/>
          <w:marRight w:val="0"/>
          <w:marTop w:val="240"/>
          <w:marBottom w:val="0"/>
          <w:divBdr>
            <w:top w:val="none" w:sz="0" w:space="0" w:color="auto"/>
            <w:left w:val="none" w:sz="0" w:space="0" w:color="auto"/>
            <w:bottom w:val="none" w:sz="0" w:space="0" w:color="auto"/>
            <w:right w:val="none" w:sz="0" w:space="0" w:color="auto"/>
          </w:divBdr>
          <w:divsChild>
            <w:div w:id="1913541607">
              <w:marLeft w:val="0"/>
              <w:marRight w:val="0"/>
              <w:marTop w:val="0"/>
              <w:marBottom w:val="0"/>
              <w:divBdr>
                <w:top w:val="single" w:sz="6" w:space="4" w:color="auto"/>
                <w:left w:val="single" w:sz="6" w:space="4" w:color="auto"/>
                <w:bottom w:val="single" w:sz="6" w:space="4" w:color="auto"/>
                <w:right w:val="single" w:sz="6" w:space="4" w:color="auto"/>
              </w:divBdr>
              <w:divsChild>
                <w:div w:id="2110226000">
                  <w:marLeft w:val="0"/>
                  <w:marRight w:val="0"/>
                  <w:marTop w:val="0"/>
                  <w:marBottom w:val="0"/>
                  <w:divBdr>
                    <w:top w:val="none" w:sz="0" w:space="0" w:color="auto"/>
                    <w:left w:val="none" w:sz="0" w:space="0" w:color="auto"/>
                    <w:bottom w:val="none" w:sz="0" w:space="0" w:color="auto"/>
                    <w:right w:val="none" w:sz="0" w:space="0" w:color="auto"/>
                  </w:divBdr>
                  <w:divsChild>
                    <w:div w:id="1886794442">
                      <w:marLeft w:val="0"/>
                      <w:marRight w:val="0"/>
                      <w:marTop w:val="0"/>
                      <w:marBottom w:val="0"/>
                      <w:divBdr>
                        <w:top w:val="none" w:sz="0" w:space="0" w:color="auto"/>
                        <w:left w:val="none" w:sz="0" w:space="0" w:color="auto"/>
                        <w:bottom w:val="none" w:sz="0" w:space="0" w:color="auto"/>
                        <w:right w:val="none" w:sz="0" w:space="0" w:color="auto"/>
                      </w:divBdr>
                      <w:divsChild>
                        <w:div w:id="1881281864">
                          <w:marLeft w:val="0"/>
                          <w:marRight w:val="0"/>
                          <w:marTop w:val="0"/>
                          <w:marBottom w:val="0"/>
                          <w:divBdr>
                            <w:top w:val="single" w:sz="6" w:space="0" w:color="EAEAEA"/>
                            <w:left w:val="single" w:sz="6" w:space="0" w:color="EAEAEA"/>
                            <w:bottom w:val="single" w:sz="6" w:space="0" w:color="EAEAEA"/>
                            <w:right w:val="single" w:sz="6" w:space="0" w:color="EAEAEA"/>
                          </w:divBdr>
                          <w:divsChild>
                            <w:div w:id="7634510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8168196">
                  <w:marLeft w:val="0"/>
                  <w:marRight w:val="0"/>
                  <w:marTop w:val="0"/>
                  <w:marBottom w:val="0"/>
                  <w:divBdr>
                    <w:top w:val="none" w:sz="0" w:space="0" w:color="auto"/>
                    <w:left w:val="none" w:sz="0" w:space="0" w:color="auto"/>
                    <w:bottom w:val="none" w:sz="0" w:space="0" w:color="auto"/>
                    <w:right w:val="none" w:sz="0" w:space="0" w:color="auto"/>
                  </w:divBdr>
                  <w:divsChild>
                    <w:div w:id="1257440766">
                      <w:marLeft w:val="0"/>
                      <w:marRight w:val="0"/>
                      <w:marTop w:val="60"/>
                      <w:marBottom w:val="0"/>
                      <w:divBdr>
                        <w:top w:val="none" w:sz="0" w:space="0" w:color="auto"/>
                        <w:left w:val="none" w:sz="0" w:space="0" w:color="auto"/>
                        <w:bottom w:val="none" w:sz="0" w:space="0" w:color="auto"/>
                        <w:right w:val="none" w:sz="0" w:space="0" w:color="auto"/>
                      </w:divBdr>
                      <w:divsChild>
                        <w:div w:id="1926067233">
                          <w:marLeft w:val="0"/>
                          <w:marRight w:val="0"/>
                          <w:marTop w:val="0"/>
                          <w:marBottom w:val="0"/>
                          <w:divBdr>
                            <w:top w:val="none" w:sz="0" w:space="0" w:color="auto"/>
                            <w:left w:val="none" w:sz="0" w:space="0" w:color="auto"/>
                            <w:bottom w:val="none" w:sz="0" w:space="0" w:color="auto"/>
                            <w:right w:val="none" w:sz="0" w:space="0" w:color="auto"/>
                          </w:divBdr>
                        </w:div>
                        <w:div w:id="10062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972394">
          <w:marLeft w:val="0"/>
          <w:marRight w:val="0"/>
          <w:marTop w:val="240"/>
          <w:marBottom w:val="0"/>
          <w:divBdr>
            <w:top w:val="none" w:sz="0" w:space="0" w:color="auto"/>
            <w:left w:val="none" w:sz="0" w:space="0" w:color="auto"/>
            <w:bottom w:val="none" w:sz="0" w:space="0" w:color="auto"/>
            <w:right w:val="none" w:sz="0" w:space="0" w:color="auto"/>
          </w:divBdr>
          <w:divsChild>
            <w:div w:id="81921658">
              <w:marLeft w:val="0"/>
              <w:marRight w:val="0"/>
              <w:marTop w:val="0"/>
              <w:marBottom w:val="0"/>
              <w:divBdr>
                <w:top w:val="single" w:sz="6" w:space="4" w:color="auto"/>
                <w:left w:val="single" w:sz="6" w:space="4" w:color="auto"/>
                <w:bottom w:val="single" w:sz="6" w:space="4" w:color="auto"/>
                <w:right w:val="single" w:sz="6" w:space="4" w:color="auto"/>
              </w:divBdr>
              <w:divsChild>
                <w:div w:id="144471926">
                  <w:marLeft w:val="0"/>
                  <w:marRight w:val="0"/>
                  <w:marTop w:val="0"/>
                  <w:marBottom w:val="0"/>
                  <w:divBdr>
                    <w:top w:val="none" w:sz="0" w:space="0" w:color="auto"/>
                    <w:left w:val="none" w:sz="0" w:space="0" w:color="auto"/>
                    <w:bottom w:val="none" w:sz="0" w:space="0" w:color="auto"/>
                    <w:right w:val="none" w:sz="0" w:space="0" w:color="auto"/>
                  </w:divBdr>
                  <w:divsChild>
                    <w:div w:id="656812345">
                      <w:marLeft w:val="0"/>
                      <w:marRight w:val="0"/>
                      <w:marTop w:val="0"/>
                      <w:marBottom w:val="0"/>
                      <w:divBdr>
                        <w:top w:val="none" w:sz="0" w:space="0" w:color="auto"/>
                        <w:left w:val="none" w:sz="0" w:space="0" w:color="auto"/>
                        <w:bottom w:val="none" w:sz="0" w:space="0" w:color="auto"/>
                        <w:right w:val="none" w:sz="0" w:space="0" w:color="auto"/>
                      </w:divBdr>
                    </w:div>
                    <w:div w:id="571504188">
                      <w:marLeft w:val="0"/>
                      <w:marRight w:val="0"/>
                      <w:marTop w:val="0"/>
                      <w:marBottom w:val="0"/>
                      <w:divBdr>
                        <w:top w:val="none" w:sz="0" w:space="0" w:color="auto"/>
                        <w:left w:val="none" w:sz="0" w:space="0" w:color="auto"/>
                        <w:bottom w:val="none" w:sz="0" w:space="0" w:color="auto"/>
                        <w:right w:val="none" w:sz="0" w:space="0" w:color="auto"/>
                      </w:divBdr>
                      <w:divsChild>
                        <w:div w:id="1930654618">
                          <w:marLeft w:val="0"/>
                          <w:marRight w:val="0"/>
                          <w:marTop w:val="0"/>
                          <w:marBottom w:val="0"/>
                          <w:divBdr>
                            <w:top w:val="none" w:sz="0" w:space="0" w:color="auto"/>
                            <w:left w:val="none" w:sz="0" w:space="0" w:color="auto"/>
                            <w:bottom w:val="none" w:sz="0" w:space="0" w:color="auto"/>
                            <w:right w:val="none" w:sz="0" w:space="0" w:color="auto"/>
                          </w:divBdr>
                          <w:divsChild>
                            <w:div w:id="1594319438">
                              <w:marLeft w:val="0"/>
                              <w:marRight w:val="0"/>
                              <w:marTop w:val="0"/>
                              <w:marBottom w:val="0"/>
                              <w:divBdr>
                                <w:top w:val="none" w:sz="0" w:space="0" w:color="auto"/>
                                <w:left w:val="none" w:sz="0" w:space="0" w:color="auto"/>
                                <w:bottom w:val="none" w:sz="0" w:space="0" w:color="auto"/>
                                <w:right w:val="none" w:sz="0" w:space="0" w:color="auto"/>
                              </w:divBdr>
                              <w:divsChild>
                                <w:div w:id="1205554571">
                                  <w:marLeft w:val="0"/>
                                  <w:marRight w:val="0"/>
                                  <w:marTop w:val="0"/>
                                  <w:marBottom w:val="0"/>
                                  <w:divBdr>
                                    <w:top w:val="none" w:sz="0" w:space="0" w:color="auto"/>
                                    <w:left w:val="none" w:sz="0" w:space="0" w:color="auto"/>
                                    <w:bottom w:val="none" w:sz="0" w:space="0" w:color="auto"/>
                                    <w:right w:val="none" w:sz="0" w:space="0" w:color="auto"/>
                                  </w:divBdr>
                                  <w:divsChild>
                                    <w:div w:id="28831974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956789065">
                          <w:marLeft w:val="0"/>
                          <w:marRight w:val="0"/>
                          <w:marTop w:val="0"/>
                          <w:marBottom w:val="0"/>
                          <w:divBdr>
                            <w:top w:val="single" w:sz="6" w:space="0" w:color="EAEAEA"/>
                            <w:left w:val="single" w:sz="6" w:space="0" w:color="EAEAEA"/>
                            <w:bottom w:val="single" w:sz="6" w:space="0" w:color="EAEAEA"/>
                            <w:right w:val="single" w:sz="6" w:space="0" w:color="EAEAEA"/>
                          </w:divBdr>
                          <w:divsChild>
                            <w:div w:id="1932354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899215">
      <w:bodyDiv w:val="1"/>
      <w:marLeft w:val="0"/>
      <w:marRight w:val="0"/>
      <w:marTop w:val="0"/>
      <w:marBottom w:val="0"/>
      <w:divBdr>
        <w:top w:val="none" w:sz="0" w:space="0" w:color="auto"/>
        <w:left w:val="none" w:sz="0" w:space="0" w:color="auto"/>
        <w:bottom w:val="none" w:sz="0" w:space="0" w:color="auto"/>
        <w:right w:val="none" w:sz="0" w:space="0" w:color="auto"/>
      </w:divBdr>
      <w:divsChild>
        <w:div w:id="260113244">
          <w:marLeft w:val="0"/>
          <w:marRight w:val="0"/>
          <w:marTop w:val="0"/>
          <w:marBottom w:val="300"/>
          <w:divBdr>
            <w:top w:val="none" w:sz="0" w:space="0" w:color="auto"/>
            <w:left w:val="none" w:sz="0" w:space="0" w:color="auto"/>
            <w:bottom w:val="none" w:sz="0" w:space="0" w:color="auto"/>
            <w:right w:val="none" w:sz="0" w:space="0" w:color="auto"/>
          </w:divBdr>
        </w:div>
        <w:div w:id="1787038642">
          <w:marLeft w:val="0"/>
          <w:marRight w:val="0"/>
          <w:marTop w:val="0"/>
          <w:marBottom w:val="540"/>
          <w:divBdr>
            <w:top w:val="none" w:sz="0" w:space="0" w:color="auto"/>
            <w:left w:val="none" w:sz="0" w:space="0" w:color="auto"/>
            <w:bottom w:val="none" w:sz="0" w:space="0" w:color="auto"/>
            <w:right w:val="none" w:sz="0" w:space="0" w:color="auto"/>
          </w:divBdr>
        </w:div>
        <w:div w:id="1052971759">
          <w:marLeft w:val="0"/>
          <w:marRight w:val="0"/>
          <w:marTop w:val="0"/>
          <w:marBottom w:val="540"/>
          <w:divBdr>
            <w:top w:val="none" w:sz="0" w:space="0" w:color="auto"/>
            <w:left w:val="none" w:sz="0" w:space="0" w:color="auto"/>
            <w:bottom w:val="none" w:sz="0" w:space="0" w:color="auto"/>
            <w:right w:val="none" w:sz="0" w:space="0" w:color="auto"/>
          </w:divBdr>
        </w:div>
        <w:div w:id="1525751542">
          <w:marLeft w:val="0"/>
          <w:marRight w:val="0"/>
          <w:marTop w:val="0"/>
          <w:marBottom w:val="540"/>
          <w:divBdr>
            <w:top w:val="none" w:sz="0" w:space="0" w:color="auto"/>
            <w:left w:val="none" w:sz="0" w:space="0" w:color="auto"/>
            <w:bottom w:val="none" w:sz="0" w:space="0" w:color="auto"/>
            <w:right w:val="none" w:sz="0" w:space="0" w:color="auto"/>
          </w:divBdr>
        </w:div>
        <w:div w:id="1500273797">
          <w:marLeft w:val="0"/>
          <w:marRight w:val="0"/>
          <w:marTop w:val="0"/>
          <w:marBottom w:val="5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dc:creator>
  <cp:lastModifiedBy>SRIRAM</cp:lastModifiedBy>
  <cp:revision>1</cp:revision>
  <dcterms:created xsi:type="dcterms:W3CDTF">2023-10-31T13:58:00Z</dcterms:created>
  <dcterms:modified xsi:type="dcterms:W3CDTF">2023-10-31T14:32:00Z</dcterms:modified>
</cp:coreProperties>
</file>