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713" w:rsidRDefault="00681DB8" w:rsidP="00681DB8">
      <w:pPr>
        <w:jc w:val="center"/>
        <w:rPr>
          <w:b/>
          <w:sz w:val="44"/>
          <w:szCs w:val="44"/>
          <w:u w:val="single"/>
        </w:rPr>
      </w:pPr>
      <w:r w:rsidRPr="00681DB8">
        <w:rPr>
          <w:b/>
          <w:sz w:val="44"/>
          <w:szCs w:val="44"/>
          <w:u w:val="single"/>
        </w:rPr>
        <w:t>WATER QUALITY ANALYSIS</w:t>
      </w:r>
    </w:p>
    <w:p w:rsidR="00681DB8" w:rsidRDefault="00681DB8" w:rsidP="00681DB8">
      <w:pPr>
        <w:rPr>
          <w:b/>
          <w:sz w:val="36"/>
          <w:szCs w:val="36"/>
          <w:u w:val="single"/>
        </w:rPr>
      </w:pPr>
      <w:r>
        <w:rPr>
          <w:b/>
          <w:sz w:val="36"/>
          <w:szCs w:val="36"/>
          <w:u w:val="single"/>
        </w:rPr>
        <w:t>Introduction:</w:t>
      </w:r>
    </w:p>
    <w:p w:rsidR="00681DB8" w:rsidRPr="00681DB8" w:rsidRDefault="00681DB8" w:rsidP="00681DB8">
      <w:pPr>
        <w:rPr>
          <w:rFonts w:ascii="Helvetica" w:hAnsi="Helvetica" w:cs="Helvetica"/>
          <w:bCs/>
          <w:color w:val="313131"/>
          <w:sz w:val="32"/>
          <w:szCs w:val="32"/>
          <w:shd w:val="clear" w:color="auto" w:fill="FFFFFF"/>
        </w:rPr>
      </w:pPr>
      <w:r w:rsidRPr="00681DB8">
        <w:rPr>
          <w:rFonts w:ascii="Helvetica" w:hAnsi="Helvetica" w:cs="Helvetica"/>
          <w:bCs/>
          <w:color w:val="313131"/>
          <w:sz w:val="32"/>
          <w:szCs w:val="32"/>
          <w:shd w:val="clear" w:color="auto" w:fill="FFFFFF"/>
        </w:rPr>
        <w:t> Water quality analysis is also called hydrochemical analysis. That is to use chemical and physical methods to determine the content of various chemical components in water. Water quality analysis can be divided into three types: simple analysis, complete analysis and special analysis.</w:t>
      </w:r>
    </w:p>
    <w:p w:rsidR="00681DB8" w:rsidRPr="00217FBA" w:rsidRDefault="00C71FC5" w:rsidP="00681DB8">
      <w:pPr>
        <w:rPr>
          <w:rFonts w:ascii="Helvetica" w:hAnsi="Helvetica" w:cs="Helvetica"/>
          <w:color w:val="313131"/>
          <w:sz w:val="32"/>
          <w:szCs w:val="32"/>
          <w:shd w:val="clear" w:color="auto" w:fill="FFFFFF"/>
        </w:rPr>
      </w:pPr>
      <w:r>
        <w:rPr>
          <w:rFonts w:ascii="Helvetica" w:hAnsi="Helvetica" w:cs="Helvetica"/>
          <w:b/>
          <w:bCs/>
          <w:color w:val="313131"/>
          <w:sz w:val="32"/>
          <w:szCs w:val="32"/>
          <w:shd w:val="clear" w:color="auto" w:fill="FFFFFF"/>
        </w:rPr>
        <w:t xml:space="preserve"> </w:t>
      </w:r>
      <w:r w:rsidR="00681DB8" w:rsidRPr="00217FBA">
        <w:rPr>
          <w:rFonts w:ascii="Helvetica" w:hAnsi="Helvetica" w:cs="Helvetica"/>
          <w:color w:val="313131"/>
          <w:sz w:val="32"/>
          <w:szCs w:val="32"/>
          <w:shd w:val="clear" w:color="auto" w:fill="FFFFFF"/>
        </w:rPr>
        <w:t>The project involves analyzing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rsidR="00681DB8" w:rsidRDefault="00681DB8" w:rsidP="00681DB8">
      <w:pPr>
        <w:rPr>
          <w:b/>
          <w:sz w:val="36"/>
          <w:szCs w:val="36"/>
          <w:u w:val="single"/>
        </w:rPr>
      </w:pPr>
    </w:p>
    <w:p w:rsidR="00681DB8" w:rsidRDefault="00681DB8" w:rsidP="00681DB8">
      <w:pPr>
        <w:jc w:val="center"/>
        <w:rPr>
          <w:b/>
          <w:sz w:val="36"/>
          <w:szCs w:val="36"/>
          <w:u w:val="single"/>
        </w:rPr>
      </w:pPr>
      <w:r>
        <w:rPr>
          <w:rFonts w:ascii="Helvetica" w:hAnsi="Helvetica" w:cs="Helvetica"/>
          <w:noProof/>
          <w:color w:val="313131"/>
          <w:sz w:val="32"/>
          <w:szCs w:val="32"/>
          <w:shd w:val="clear" w:color="auto" w:fill="FFFFFF"/>
          <w:lang w:eastAsia="en-IN"/>
        </w:rPr>
        <w:drawing>
          <wp:inline distT="0" distB="0" distL="0" distR="0">
            <wp:extent cx="3848139" cy="2562726"/>
            <wp:effectExtent l="95250" t="57150" r="57111" b="1037724"/>
            <wp:docPr id="2" name="Picture 0" descr="Environmental-Testing-and-Research-Laboratories_Learning-the-Importance-of-Turbidity_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nmental-Testing-and-Research-Laboratories_Learning-the-Importance-of-Turbidity_IMAGE1.jpeg"/>
                    <pic:cNvPicPr/>
                  </pic:nvPicPr>
                  <pic:blipFill>
                    <a:blip r:embed="rId5"/>
                    <a:stretch>
                      <a:fillRect/>
                    </a:stretch>
                  </pic:blipFill>
                  <pic:spPr>
                    <a:xfrm>
                      <a:off x="0" y="0"/>
                      <a:ext cx="3851140" cy="2564724"/>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C71FC5" w:rsidRDefault="00C71FC5" w:rsidP="00681DB8">
      <w:pPr>
        <w:rPr>
          <w:b/>
          <w:sz w:val="36"/>
          <w:szCs w:val="36"/>
          <w:u w:val="single"/>
        </w:rPr>
      </w:pPr>
      <w:r>
        <w:rPr>
          <w:b/>
          <w:sz w:val="36"/>
          <w:szCs w:val="36"/>
          <w:u w:val="single"/>
        </w:rPr>
        <w:lastRenderedPageBreak/>
        <w:t xml:space="preserve">Data Source:  </w:t>
      </w:r>
    </w:p>
    <w:p w:rsidR="00C71FC5" w:rsidRPr="00C71FC5" w:rsidRDefault="00C71FC5" w:rsidP="00681DB8">
      <w:pPr>
        <w:rPr>
          <w:b/>
          <w:sz w:val="36"/>
          <w:szCs w:val="36"/>
        </w:rPr>
      </w:pPr>
      <w:r w:rsidRPr="00C71FC5">
        <w:rPr>
          <w:b/>
          <w:sz w:val="36"/>
          <w:szCs w:val="36"/>
        </w:rPr>
        <w:t xml:space="preserve">A good data source for water quality analysis should be </w:t>
      </w:r>
      <w:proofErr w:type="gramStart"/>
      <w:r w:rsidRPr="00C71FC5">
        <w:rPr>
          <w:b/>
          <w:sz w:val="36"/>
          <w:szCs w:val="36"/>
        </w:rPr>
        <w:t>accurate,complete,covering</w:t>
      </w:r>
      <w:r>
        <w:rPr>
          <w:b/>
          <w:sz w:val="36"/>
          <w:szCs w:val="36"/>
        </w:rPr>
        <w:t xml:space="preserve"> </w:t>
      </w:r>
      <w:r w:rsidRPr="00C71FC5">
        <w:t xml:space="preserve"> </w:t>
      </w:r>
      <w:r w:rsidRPr="00C71FC5">
        <w:rPr>
          <w:b/>
          <w:sz w:val="36"/>
          <w:szCs w:val="36"/>
        </w:rPr>
        <w:t>the</w:t>
      </w:r>
      <w:proofErr w:type="gramEnd"/>
      <w:r w:rsidRPr="00C71FC5">
        <w:rPr>
          <w:b/>
          <w:sz w:val="36"/>
          <w:szCs w:val="36"/>
        </w:rPr>
        <w:t xml:space="preserve"> geographic area of interest, Accessible.</w:t>
      </w:r>
    </w:p>
    <w:p w:rsidR="00C71FC5" w:rsidRDefault="00C71FC5" w:rsidP="00C71FC5">
      <w:pPr>
        <w:jc w:val="center"/>
        <w:rPr>
          <w:b/>
          <w:sz w:val="36"/>
          <w:szCs w:val="36"/>
          <w:u w:val="single"/>
        </w:rPr>
      </w:pPr>
      <w:r>
        <w:rPr>
          <w:b/>
          <w:sz w:val="36"/>
          <w:szCs w:val="36"/>
          <w:u w:val="single"/>
        </w:rPr>
        <w:t>Dataset link:</w:t>
      </w:r>
    </w:p>
    <w:p w:rsidR="00681DB8" w:rsidRDefault="005E7B61" w:rsidP="00681DB8">
      <w:pPr>
        <w:rPr>
          <w:b/>
          <w:sz w:val="36"/>
          <w:szCs w:val="36"/>
          <w:u w:val="single"/>
        </w:rPr>
      </w:pPr>
      <w:hyperlink r:id="rId6" w:history="1">
        <w:r w:rsidR="00C71FC5" w:rsidRPr="00C71FC5">
          <w:rPr>
            <w:rStyle w:val="Hyperlink"/>
            <w:b/>
            <w:sz w:val="36"/>
            <w:szCs w:val="36"/>
          </w:rPr>
          <w:t>https://www.kaggle.com/datasets/shreyanshverma27/water-quality-testing</w:t>
        </w:r>
      </w:hyperlink>
    </w:p>
    <w:p w:rsidR="00C71FC5" w:rsidRDefault="00C71FC5" w:rsidP="00681DB8">
      <w:pPr>
        <w:rPr>
          <w:b/>
          <w:sz w:val="36"/>
          <w:szCs w:val="36"/>
          <w:u w:val="single"/>
        </w:rPr>
      </w:pPr>
    </w:p>
    <w:tbl>
      <w:tblPr>
        <w:tblW w:w="9500" w:type="dxa"/>
        <w:tblInd w:w="89" w:type="dxa"/>
        <w:tblLook w:val="04A0"/>
      </w:tblPr>
      <w:tblGrid>
        <w:gridCol w:w="1000"/>
        <w:gridCol w:w="607"/>
        <w:gridCol w:w="1840"/>
        <w:gridCol w:w="1540"/>
        <w:gridCol w:w="2380"/>
        <w:gridCol w:w="2140"/>
      </w:tblGrid>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Sample ID</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pH</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Temperature (Â°C)</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Turbidity (NTU)</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Dissolved Oxygen (mg/L)</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Conductivity (ÂµS/cm)</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1</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7.25</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23.1</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4.5</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7.8</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342</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7.11</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22.3</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5.1</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6.2</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335</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7.03</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21.5</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3.9</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8.3</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356</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7.38</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22.9</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3.2</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9.5</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327</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5</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7.45</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20.7</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3.8</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8.1</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352</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6</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6.89</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23.6</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4.6</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7.2</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320</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7.19</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21.2</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4.2</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8.8</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350</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8</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6.98</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22.1</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3.7</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6.9</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325</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9</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7.31</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20.4</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4.1</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8.4</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360</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10</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7.02</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22.7</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4.8</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7.5</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330</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11</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7.24</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22.4</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4.3</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8.6</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347</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12</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7.17</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21.6</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3.6</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7.1</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328</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13</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6.95</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22.3</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4.1</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6.4</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341</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14</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7.06</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23.5</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3.7</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9.2</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355</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15</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7.48</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20.8</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3.4</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7.9</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329</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16</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6.92</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21.4</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4.9</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6.8</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362</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17</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7.11</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22</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4.4</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8.1</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336</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18</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7.3</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23.2</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3.5</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9.6</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351</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19</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7.13</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21.1</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7.5</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319</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20</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7.01</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23</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4.7</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8.9</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330</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21</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6.83</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22.5</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3.3</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6.1</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348</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22</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7.34</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20.3</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4.2</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8</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365</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23</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7.16</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23.4</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4.5</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7.7</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326</w:t>
            </w:r>
          </w:p>
        </w:tc>
      </w:tr>
      <w:tr w:rsidR="00C71FC5" w:rsidRPr="00C71FC5" w:rsidTr="00C71FC5">
        <w:trPr>
          <w:trHeight w:val="300"/>
        </w:trPr>
        <w:tc>
          <w:tcPr>
            <w:tcW w:w="10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24</w:t>
            </w:r>
          </w:p>
        </w:tc>
        <w:tc>
          <w:tcPr>
            <w:tcW w:w="60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7.25</w:t>
            </w:r>
          </w:p>
        </w:tc>
        <w:tc>
          <w:tcPr>
            <w:tcW w:w="18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22.6</w:t>
            </w:r>
          </w:p>
        </w:tc>
        <w:tc>
          <w:tcPr>
            <w:tcW w:w="15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3.9</w:t>
            </w:r>
          </w:p>
        </w:tc>
        <w:tc>
          <w:tcPr>
            <w:tcW w:w="238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9.1</w:t>
            </w:r>
          </w:p>
        </w:tc>
        <w:tc>
          <w:tcPr>
            <w:tcW w:w="2140" w:type="dxa"/>
            <w:tcBorders>
              <w:top w:val="nil"/>
              <w:left w:val="nil"/>
              <w:bottom w:val="nil"/>
              <w:right w:val="nil"/>
            </w:tcBorders>
            <w:shd w:val="clear" w:color="auto" w:fill="auto"/>
            <w:noWrap/>
            <w:vAlign w:val="bottom"/>
            <w:hideMark/>
          </w:tcPr>
          <w:p w:rsidR="00C71FC5" w:rsidRPr="00C71FC5" w:rsidRDefault="00C71FC5" w:rsidP="00C71FC5">
            <w:pPr>
              <w:spacing w:after="0" w:line="240" w:lineRule="auto"/>
              <w:jc w:val="right"/>
              <w:rPr>
                <w:rFonts w:ascii="Calibri" w:eastAsia="Times New Roman" w:hAnsi="Calibri" w:cs="Times New Roman"/>
                <w:color w:val="000000"/>
                <w:lang w:eastAsia="en-IN"/>
              </w:rPr>
            </w:pPr>
            <w:r w:rsidRPr="00C71FC5">
              <w:rPr>
                <w:rFonts w:ascii="Calibri" w:eastAsia="Times New Roman" w:hAnsi="Calibri" w:cs="Times New Roman"/>
                <w:color w:val="000000"/>
                <w:lang w:eastAsia="en-IN"/>
              </w:rPr>
              <w:t>355</w:t>
            </w:r>
          </w:p>
        </w:tc>
      </w:tr>
    </w:tbl>
    <w:p w:rsidR="00427D9B" w:rsidRDefault="00427D9B" w:rsidP="00681DB8">
      <w:pPr>
        <w:rPr>
          <w:b/>
          <w:sz w:val="36"/>
          <w:szCs w:val="36"/>
          <w:u w:val="single"/>
        </w:rPr>
      </w:pPr>
    </w:p>
    <w:p w:rsidR="00427D9B" w:rsidRDefault="00427D9B">
      <w:pPr>
        <w:rPr>
          <w:b/>
          <w:sz w:val="36"/>
          <w:szCs w:val="36"/>
          <w:u w:val="single"/>
        </w:rPr>
      </w:pPr>
      <w:r>
        <w:rPr>
          <w:b/>
          <w:sz w:val="36"/>
          <w:szCs w:val="36"/>
          <w:u w:val="single"/>
        </w:rPr>
        <w:br w:type="page"/>
      </w:r>
    </w:p>
    <w:p w:rsidR="00C71FC5" w:rsidRDefault="005919CD" w:rsidP="00681DB8">
      <w:pPr>
        <w:rPr>
          <w:b/>
          <w:sz w:val="36"/>
          <w:szCs w:val="36"/>
          <w:u w:val="single"/>
        </w:rPr>
      </w:pPr>
      <w:r w:rsidRPr="005919CD">
        <w:rPr>
          <w:b/>
          <w:sz w:val="36"/>
          <w:szCs w:val="36"/>
          <w:u w:val="single"/>
        </w:rPr>
        <w:lastRenderedPageBreak/>
        <w:t>Water Quality Consideration</w:t>
      </w:r>
      <w:r w:rsidR="0074090E">
        <w:rPr>
          <w:b/>
          <w:sz w:val="36"/>
          <w:szCs w:val="36"/>
          <w:u w:val="single"/>
        </w:rPr>
        <w:t>:</w:t>
      </w:r>
    </w:p>
    <w:p w:rsidR="0074090E" w:rsidRPr="0074090E" w:rsidRDefault="0074090E" w:rsidP="0074090E">
      <w:pPr>
        <w:pStyle w:val="ListParagraph"/>
        <w:numPr>
          <w:ilvl w:val="0"/>
          <w:numId w:val="1"/>
        </w:numPr>
        <w:rPr>
          <w:b/>
          <w:sz w:val="36"/>
          <w:szCs w:val="36"/>
        </w:rPr>
      </w:pPr>
      <w:r w:rsidRPr="0074090E">
        <w:rPr>
          <w:b/>
          <w:sz w:val="36"/>
          <w:szCs w:val="36"/>
        </w:rPr>
        <w:t>Irrigation</w:t>
      </w:r>
    </w:p>
    <w:p w:rsidR="0074090E" w:rsidRPr="0074090E" w:rsidRDefault="0074090E" w:rsidP="0074090E">
      <w:pPr>
        <w:pStyle w:val="ListParagraph"/>
        <w:numPr>
          <w:ilvl w:val="1"/>
          <w:numId w:val="2"/>
        </w:numPr>
        <w:jc w:val="both"/>
        <w:rPr>
          <w:b/>
          <w:sz w:val="36"/>
          <w:szCs w:val="36"/>
        </w:rPr>
      </w:pPr>
      <w:r w:rsidRPr="0074090E">
        <w:rPr>
          <w:b/>
          <w:sz w:val="36"/>
          <w:szCs w:val="36"/>
        </w:rPr>
        <w:t>pH</w:t>
      </w:r>
    </w:p>
    <w:p w:rsidR="0074090E" w:rsidRPr="0074090E" w:rsidRDefault="0074090E" w:rsidP="0074090E">
      <w:pPr>
        <w:pStyle w:val="ListParagraph"/>
        <w:numPr>
          <w:ilvl w:val="1"/>
          <w:numId w:val="2"/>
        </w:numPr>
        <w:jc w:val="both"/>
        <w:rPr>
          <w:b/>
          <w:sz w:val="36"/>
          <w:szCs w:val="36"/>
        </w:rPr>
      </w:pPr>
      <w:r w:rsidRPr="0074090E">
        <w:rPr>
          <w:b/>
          <w:sz w:val="36"/>
          <w:szCs w:val="36"/>
        </w:rPr>
        <w:t>Conductivity</w:t>
      </w:r>
    </w:p>
    <w:p w:rsidR="0074090E" w:rsidRPr="0074090E" w:rsidRDefault="0074090E" w:rsidP="0074090E">
      <w:pPr>
        <w:pStyle w:val="ListParagraph"/>
        <w:numPr>
          <w:ilvl w:val="1"/>
          <w:numId w:val="2"/>
        </w:numPr>
        <w:jc w:val="both"/>
        <w:rPr>
          <w:b/>
          <w:sz w:val="36"/>
          <w:szCs w:val="36"/>
        </w:rPr>
      </w:pPr>
      <w:r w:rsidRPr="0074090E">
        <w:rPr>
          <w:b/>
          <w:sz w:val="36"/>
          <w:szCs w:val="36"/>
        </w:rPr>
        <w:t>Sodium &amp; Potassium</w:t>
      </w:r>
    </w:p>
    <w:p w:rsidR="0074090E" w:rsidRPr="0074090E" w:rsidRDefault="0074090E" w:rsidP="0074090E">
      <w:pPr>
        <w:pStyle w:val="ListParagraph"/>
        <w:numPr>
          <w:ilvl w:val="1"/>
          <w:numId w:val="2"/>
        </w:numPr>
        <w:jc w:val="both"/>
        <w:rPr>
          <w:b/>
          <w:sz w:val="36"/>
          <w:szCs w:val="36"/>
        </w:rPr>
      </w:pPr>
      <w:r w:rsidRPr="0074090E">
        <w:rPr>
          <w:b/>
          <w:sz w:val="36"/>
          <w:szCs w:val="36"/>
        </w:rPr>
        <w:t>Nutrients</w:t>
      </w:r>
    </w:p>
    <w:p w:rsidR="0074090E" w:rsidRDefault="0074090E" w:rsidP="0074090E">
      <w:pPr>
        <w:pStyle w:val="ListParagraph"/>
        <w:numPr>
          <w:ilvl w:val="1"/>
          <w:numId w:val="2"/>
        </w:numPr>
        <w:jc w:val="both"/>
        <w:rPr>
          <w:b/>
          <w:sz w:val="36"/>
          <w:szCs w:val="36"/>
        </w:rPr>
      </w:pPr>
      <w:r w:rsidRPr="0074090E">
        <w:rPr>
          <w:b/>
          <w:sz w:val="36"/>
          <w:szCs w:val="36"/>
        </w:rPr>
        <w:t>Specific compounds</w:t>
      </w:r>
    </w:p>
    <w:p w:rsidR="0074090E" w:rsidRDefault="0074090E" w:rsidP="0074090E">
      <w:pPr>
        <w:pStyle w:val="ListParagraph"/>
        <w:ind w:left="1440"/>
        <w:jc w:val="both"/>
        <w:rPr>
          <w:b/>
          <w:sz w:val="36"/>
          <w:szCs w:val="36"/>
        </w:rPr>
      </w:pPr>
    </w:p>
    <w:p w:rsidR="0074090E" w:rsidRDefault="0074090E" w:rsidP="0074090E">
      <w:pPr>
        <w:pStyle w:val="ListParagraph"/>
        <w:numPr>
          <w:ilvl w:val="0"/>
          <w:numId w:val="1"/>
        </w:numPr>
        <w:rPr>
          <w:b/>
          <w:sz w:val="36"/>
          <w:szCs w:val="36"/>
        </w:rPr>
      </w:pPr>
      <w:r w:rsidRPr="0074090E">
        <w:rPr>
          <w:b/>
          <w:sz w:val="36"/>
          <w:szCs w:val="36"/>
        </w:rPr>
        <w:t>Industries</w:t>
      </w:r>
    </w:p>
    <w:p w:rsidR="0074090E" w:rsidRDefault="0074090E" w:rsidP="0074090E">
      <w:pPr>
        <w:pStyle w:val="ListParagraph"/>
        <w:numPr>
          <w:ilvl w:val="0"/>
          <w:numId w:val="3"/>
        </w:numPr>
        <w:rPr>
          <w:b/>
          <w:sz w:val="36"/>
          <w:szCs w:val="36"/>
        </w:rPr>
      </w:pPr>
      <w:r w:rsidRPr="0074090E">
        <w:rPr>
          <w:b/>
          <w:sz w:val="36"/>
          <w:szCs w:val="36"/>
        </w:rPr>
        <w:t>As per specific requirement</w:t>
      </w:r>
    </w:p>
    <w:p w:rsidR="0074090E" w:rsidRDefault="0074090E" w:rsidP="0074090E">
      <w:pPr>
        <w:pStyle w:val="ListParagraph"/>
        <w:ind w:left="1440"/>
        <w:rPr>
          <w:b/>
          <w:sz w:val="36"/>
          <w:szCs w:val="36"/>
        </w:rPr>
      </w:pPr>
    </w:p>
    <w:p w:rsidR="0074090E" w:rsidRDefault="0074090E" w:rsidP="0074090E">
      <w:pPr>
        <w:pStyle w:val="ListParagraph"/>
        <w:numPr>
          <w:ilvl w:val="0"/>
          <w:numId w:val="1"/>
        </w:numPr>
        <w:rPr>
          <w:b/>
          <w:sz w:val="36"/>
          <w:szCs w:val="36"/>
        </w:rPr>
      </w:pPr>
      <w:r w:rsidRPr="0074090E">
        <w:rPr>
          <w:b/>
          <w:sz w:val="36"/>
          <w:szCs w:val="36"/>
        </w:rPr>
        <w:t>Domestic Consumption</w:t>
      </w:r>
    </w:p>
    <w:p w:rsidR="0074090E" w:rsidRDefault="0074090E" w:rsidP="0074090E">
      <w:pPr>
        <w:pStyle w:val="ListParagraph"/>
        <w:numPr>
          <w:ilvl w:val="0"/>
          <w:numId w:val="3"/>
        </w:numPr>
        <w:rPr>
          <w:b/>
          <w:sz w:val="36"/>
          <w:szCs w:val="36"/>
        </w:rPr>
      </w:pPr>
      <w:r w:rsidRPr="0074090E">
        <w:rPr>
          <w:b/>
          <w:sz w:val="36"/>
          <w:szCs w:val="36"/>
        </w:rPr>
        <w:t>As per BIS Standards</w:t>
      </w:r>
    </w:p>
    <w:p w:rsidR="0074090E" w:rsidRDefault="0074090E" w:rsidP="0074090E">
      <w:pPr>
        <w:pStyle w:val="ListParagraph"/>
        <w:ind w:left="1440"/>
        <w:rPr>
          <w:b/>
          <w:sz w:val="36"/>
          <w:szCs w:val="36"/>
        </w:rPr>
      </w:pPr>
    </w:p>
    <w:p w:rsidR="0074090E" w:rsidRDefault="0074090E" w:rsidP="0074090E">
      <w:pPr>
        <w:pStyle w:val="ListParagraph"/>
        <w:numPr>
          <w:ilvl w:val="0"/>
          <w:numId w:val="1"/>
        </w:numPr>
        <w:rPr>
          <w:b/>
          <w:sz w:val="36"/>
          <w:szCs w:val="36"/>
        </w:rPr>
      </w:pPr>
      <w:r w:rsidRPr="0074090E">
        <w:rPr>
          <w:b/>
          <w:sz w:val="36"/>
          <w:szCs w:val="36"/>
        </w:rPr>
        <w:t>Water Bodies</w:t>
      </w:r>
    </w:p>
    <w:p w:rsidR="0074090E" w:rsidRDefault="0074090E" w:rsidP="0074090E">
      <w:pPr>
        <w:pStyle w:val="ListParagraph"/>
        <w:numPr>
          <w:ilvl w:val="0"/>
          <w:numId w:val="3"/>
        </w:numPr>
        <w:rPr>
          <w:b/>
          <w:sz w:val="36"/>
          <w:szCs w:val="36"/>
        </w:rPr>
      </w:pPr>
      <w:r w:rsidRPr="0074090E">
        <w:rPr>
          <w:b/>
          <w:sz w:val="36"/>
          <w:szCs w:val="36"/>
        </w:rPr>
        <w:t>As per CPCB guidelines</w:t>
      </w:r>
    </w:p>
    <w:p w:rsidR="002A0221" w:rsidRPr="002A0221" w:rsidRDefault="0074090E" w:rsidP="002A0221">
      <w:pPr>
        <w:rPr>
          <w:b/>
          <w:sz w:val="36"/>
          <w:szCs w:val="36"/>
        </w:rPr>
      </w:pPr>
      <w:r w:rsidRPr="002A0221">
        <w:rPr>
          <w:b/>
          <w:sz w:val="36"/>
          <w:szCs w:val="36"/>
        </w:rPr>
        <w:t xml:space="preserve"> </w:t>
      </w:r>
      <w:r w:rsidR="002A0221" w:rsidRPr="002A0221">
        <w:rPr>
          <w:b/>
          <w:sz w:val="36"/>
          <w:szCs w:val="36"/>
        </w:rPr>
        <w:t>What are the steps in water quality analysis?</w:t>
      </w:r>
    </w:p>
    <w:p w:rsidR="002A0221" w:rsidRDefault="002A0221" w:rsidP="002A0221">
      <w:pPr>
        <w:rPr>
          <w:b/>
          <w:sz w:val="36"/>
          <w:szCs w:val="36"/>
        </w:rPr>
      </w:pPr>
      <w:r>
        <w:rPr>
          <w:b/>
          <w:sz w:val="36"/>
          <w:szCs w:val="36"/>
        </w:rPr>
        <w:t xml:space="preserve">        </w:t>
      </w:r>
      <w:r w:rsidRPr="002A0221">
        <w:rPr>
          <w:b/>
          <w:sz w:val="36"/>
          <w:szCs w:val="36"/>
        </w:rPr>
        <w:t>Common steps in involved in water quality analysis are</w:t>
      </w:r>
    </w:p>
    <w:p w:rsidR="002A0221" w:rsidRPr="002A0221" w:rsidRDefault="002A0221" w:rsidP="002A0221">
      <w:pPr>
        <w:pStyle w:val="ListParagraph"/>
        <w:numPr>
          <w:ilvl w:val="0"/>
          <w:numId w:val="5"/>
        </w:numPr>
        <w:rPr>
          <w:b/>
          <w:sz w:val="36"/>
          <w:szCs w:val="36"/>
        </w:rPr>
      </w:pPr>
      <w:r>
        <w:rPr>
          <w:b/>
          <w:sz w:val="36"/>
          <w:szCs w:val="36"/>
        </w:rPr>
        <w:t>D</w:t>
      </w:r>
      <w:r w:rsidRPr="002A0221">
        <w:rPr>
          <w:b/>
          <w:sz w:val="36"/>
          <w:szCs w:val="36"/>
        </w:rPr>
        <w:t xml:space="preserve">ata preprocessing, </w:t>
      </w:r>
    </w:p>
    <w:p w:rsidR="0074090E" w:rsidRDefault="002A0221" w:rsidP="002A0221">
      <w:pPr>
        <w:pStyle w:val="ListParagraph"/>
        <w:numPr>
          <w:ilvl w:val="0"/>
          <w:numId w:val="5"/>
        </w:numPr>
        <w:rPr>
          <w:b/>
          <w:sz w:val="36"/>
          <w:szCs w:val="36"/>
        </w:rPr>
      </w:pPr>
      <w:r w:rsidRPr="002A0221">
        <w:rPr>
          <w:b/>
          <w:sz w:val="36"/>
          <w:szCs w:val="36"/>
        </w:rPr>
        <w:t>D</w:t>
      </w:r>
      <w:r w:rsidRPr="002A0221">
        <w:rPr>
          <w:b/>
          <w:sz w:val="36"/>
          <w:szCs w:val="36"/>
        </w:rPr>
        <w:t>ata split</w:t>
      </w:r>
      <w:r>
        <w:rPr>
          <w:b/>
          <w:sz w:val="36"/>
          <w:szCs w:val="36"/>
        </w:rPr>
        <w:t>ting model training and testing</w:t>
      </w:r>
    </w:p>
    <w:p w:rsidR="002A0221" w:rsidRDefault="002A0221" w:rsidP="002A0221">
      <w:pPr>
        <w:pStyle w:val="ListParagraph"/>
        <w:ind w:left="780"/>
        <w:rPr>
          <w:b/>
          <w:sz w:val="36"/>
          <w:szCs w:val="36"/>
        </w:rPr>
      </w:pPr>
    </w:p>
    <w:p w:rsidR="002A0221" w:rsidRDefault="002A0221" w:rsidP="002A0221">
      <w:pPr>
        <w:pStyle w:val="ListParagraph"/>
        <w:numPr>
          <w:ilvl w:val="0"/>
          <w:numId w:val="1"/>
        </w:numPr>
        <w:rPr>
          <w:b/>
          <w:sz w:val="36"/>
          <w:szCs w:val="36"/>
        </w:rPr>
      </w:pPr>
      <w:r w:rsidRPr="002A0221">
        <w:rPr>
          <w:b/>
          <w:sz w:val="36"/>
          <w:szCs w:val="36"/>
        </w:rPr>
        <w:t>pH Testing Procedure</w:t>
      </w:r>
      <w:r>
        <w:rPr>
          <w:b/>
          <w:sz w:val="36"/>
          <w:szCs w:val="36"/>
        </w:rPr>
        <w:t>:</w:t>
      </w:r>
    </w:p>
    <w:p w:rsidR="002A0221" w:rsidRPr="002A0221" w:rsidRDefault="002A0221" w:rsidP="002A0221">
      <w:pPr>
        <w:pStyle w:val="ListParagraph"/>
        <w:rPr>
          <w:b/>
          <w:sz w:val="36"/>
          <w:szCs w:val="36"/>
        </w:rPr>
      </w:pPr>
    </w:p>
    <w:p w:rsidR="002A0221" w:rsidRPr="002A0221" w:rsidRDefault="002A0221" w:rsidP="002A0221">
      <w:pPr>
        <w:pStyle w:val="ListParagraph"/>
        <w:ind w:left="780"/>
        <w:rPr>
          <w:b/>
          <w:sz w:val="36"/>
          <w:szCs w:val="36"/>
        </w:rPr>
      </w:pPr>
      <w:r w:rsidRPr="002A0221">
        <w:rPr>
          <w:b/>
          <w:sz w:val="36"/>
          <w:szCs w:val="36"/>
        </w:rPr>
        <w:t>Rinse each test tube with the water sample. ...</w:t>
      </w:r>
    </w:p>
    <w:p w:rsidR="002A0221" w:rsidRPr="002A0221" w:rsidRDefault="002A0221" w:rsidP="002A0221">
      <w:pPr>
        <w:pStyle w:val="ListParagraph"/>
        <w:ind w:left="780"/>
        <w:rPr>
          <w:b/>
          <w:sz w:val="36"/>
          <w:szCs w:val="36"/>
        </w:rPr>
      </w:pPr>
      <w:r w:rsidRPr="002A0221">
        <w:rPr>
          <w:b/>
          <w:sz w:val="36"/>
          <w:szCs w:val="36"/>
        </w:rPr>
        <w:t>Fill the tube to the 5mL line with sample water.</w:t>
      </w:r>
    </w:p>
    <w:p w:rsidR="002A0221" w:rsidRPr="002A0221" w:rsidRDefault="002A0221" w:rsidP="002A0221">
      <w:pPr>
        <w:pStyle w:val="ListParagraph"/>
        <w:ind w:left="780"/>
        <w:rPr>
          <w:b/>
          <w:sz w:val="36"/>
          <w:szCs w:val="36"/>
        </w:rPr>
      </w:pPr>
      <w:r w:rsidRPr="002A0221">
        <w:rPr>
          <w:b/>
          <w:sz w:val="36"/>
          <w:szCs w:val="36"/>
        </w:rPr>
        <w:lastRenderedPageBreak/>
        <w:t>While holding a dropper bottle vertically, add 10 drops of Wide Range Indicator Solution.</w:t>
      </w:r>
    </w:p>
    <w:p w:rsidR="002A0221" w:rsidRPr="002A0221" w:rsidRDefault="002A0221" w:rsidP="002A0221">
      <w:pPr>
        <w:pStyle w:val="ListParagraph"/>
        <w:ind w:left="780"/>
        <w:rPr>
          <w:b/>
          <w:sz w:val="36"/>
          <w:szCs w:val="36"/>
        </w:rPr>
      </w:pPr>
      <w:r w:rsidRPr="002A0221">
        <w:rPr>
          <w:b/>
          <w:sz w:val="36"/>
          <w:szCs w:val="36"/>
        </w:rPr>
        <w:t>Cap and invert several times to mix.</w:t>
      </w:r>
    </w:p>
    <w:p w:rsidR="002A0221" w:rsidRPr="002A0221" w:rsidRDefault="002A0221" w:rsidP="002A0221">
      <w:pPr>
        <w:pStyle w:val="ListParagraph"/>
        <w:ind w:left="780"/>
        <w:rPr>
          <w:b/>
          <w:sz w:val="36"/>
          <w:szCs w:val="36"/>
        </w:rPr>
      </w:pPr>
      <w:r w:rsidRPr="002A0221">
        <w:rPr>
          <w:b/>
          <w:sz w:val="36"/>
          <w:szCs w:val="36"/>
        </w:rPr>
        <w:t>Insert the tube into the Wide Range pH Comparator. ...</w:t>
      </w:r>
    </w:p>
    <w:p w:rsidR="002A0221" w:rsidRDefault="002A0221" w:rsidP="002A0221">
      <w:pPr>
        <w:pStyle w:val="ListParagraph"/>
        <w:ind w:left="780"/>
        <w:rPr>
          <w:b/>
          <w:sz w:val="36"/>
          <w:szCs w:val="36"/>
        </w:rPr>
      </w:pPr>
      <w:r w:rsidRPr="002A0221">
        <w:rPr>
          <w:b/>
          <w:sz w:val="36"/>
          <w:szCs w:val="36"/>
        </w:rPr>
        <w:t>Record the pH value.</w:t>
      </w:r>
    </w:p>
    <w:p w:rsidR="002A0221" w:rsidRDefault="002A0221" w:rsidP="002A0221">
      <w:pPr>
        <w:pStyle w:val="ListParagraph"/>
        <w:ind w:left="780"/>
        <w:rPr>
          <w:b/>
          <w:sz w:val="36"/>
          <w:szCs w:val="36"/>
        </w:rPr>
      </w:pPr>
    </w:p>
    <w:p w:rsidR="002A0221" w:rsidRDefault="002A0221" w:rsidP="002A0221">
      <w:pPr>
        <w:pStyle w:val="ListParagraph"/>
        <w:numPr>
          <w:ilvl w:val="0"/>
          <w:numId w:val="1"/>
        </w:numPr>
        <w:rPr>
          <w:b/>
          <w:sz w:val="36"/>
          <w:szCs w:val="36"/>
        </w:rPr>
      </w:pPr>
      <w:r>
        <w:rPr>
          <w:b/>
          <w:sz w:val="36"/>
          <w:szCs w:val="36"/>
        </w:rPr>
        <w:t>Water analysis report:</w:t>
      </w:r>
    </w:p>
    <w:p w:rsidR="002A0221" w:rsidRDefault="002A0221" w:rsidP="002A0221">
      <w:pPr>
        <w:pStyle w:val="ListParagraph"/>
        <w:rPr>
          <w:b/>
          <w:sz w:val="36"/>
          <w:szCs w:val="36"/>
        </w:rPr>
      </w:pPr>
    </w:p>
    <w:p w:rsidR="002A0221" w:rsidRDefault="002A0221" w:rsidP="002A0221">
      <w:pPr>
        <w:pStyle w:val="ListParagraph"/>
        <w:rPr>
          <w:b/>
          <w:sz w:val="36"/>
          <w:szCs w:val="36"/>
        </w:rPr>
      </w:pPr>
      <w:r w:rsidRPr="002A0221">
        <w:rPr>
          <w:b/>
          <w:sz w:val="36"/>
          <w:szCs w:val="36"/>
        </w:rPr>
        <w:t xml:space="preserve">It will contain a list of contaminants tested, the concentrations, and, in some cases, highlight any problem contaminants. An important feature of the report is the units used to measure the contaminant level in </w:t>
      </w:r>
      <w:r>
        <w:rPr>
          <w:b/>
          <w:sz w:val="36"/>
          <w:szCs w:val="36"/>
        </w:rPr>
        <w:t>your water. Milligrams per lit</w:t>
      </w:r>
      <w:r w:rsidRPr="002A0221">
        <w:rPr>
          <w:b/>
          <w:sz w:val="36"/>
          <w:szCs w:val="36"/>
        </w:rPr>
        <w:t xml:space="preserve"> (mg/l) of water are used for substances like metals and nitrates</w:t>
      </w:r>
    </w:p>
    <w:p w:rsidR="002A0221" w:rsidRDefault="002A0221" w:rsidP="002A0221">
      <w:pPr>
        <w:pStyle w:val="ListParagraph"/>
        <w:rPr>
          <w:b/>
          <w:sz w:val="36"/>
          <w:szCs w:val="36"/>
        </w:rPr>
      </w:pPr>
    </w:p>
    <w:p w:rsidR="002A0221" w:rsidRDefault="002A0221" w:rsidP="002A0221">
      <w:pPr>
        <w:pStyle w:val="ListParagraph"/>
        <w:rPr>
          <w:b/>
          <w:sz w:val="36"/>
          <w:szCs w:val="36"/>
        </w:rPr>
      </w:pPr>
    </w:p>
    <w:p w:rsidR="002A0221" w:rsidRPr="002A0221" w:rsidRDefault="002A0221" w:rsidP="002A0221">
      <w:pPr>
        <w:pStyle w:val="ListParagraph"/>
        <w:numPr>
          <w:ilvl w:val="0"/>
          <w:numId w:val="1"/>
        </w:numPr>
        <w:rPr>
          <w:b/>
          <w:sz w:val="36"/>
          <w:szCs w:val="36"/>
        </w:rPr>
      </w:pPr>
      <w:r>
        <w:rPr>
          <w:b/>
          <w:sz w:val="36"/>
          <w:szCs w:val="36"/>
        </w:rPr>
        <w:t>Good water quality:</w:t>
      </w:r>
    </w:p>
    <w:p w:rsidR="0074090E" w:rsidRDefault="002A0221" w:rsidP="0074090E">
      <w:pPr>
        <w:rPr>
          <w:b/>
          <w:sz w:val="36"/>
          <w:szCs w:val="36"/>
        </w:rPr>
      </w:pPr>
      <w:r w:rsidRPr="002A0221">
        <w:rPr>
          <w:b/>
          <w:sz w:val="36"/>
          <w:szCs w:val="36"/>
        </w:rPr>
        <w:t>Good water quality is determined by its “lack of impurities,” that is, lack of contaminants. Water pollution can occur when physical or chemical contaminants enter the water source, thus becoming a potential risk for human health and even transmitting several dangerous</w:t>
      </w:r>
    </w:p>
    <w:p w:rsidR="002A0221" w:rsidRPr="002A0221" w:rsidRDefault="002A0221" w:rsidP="002A0221">
      <w:pPr>
        <w:pStyle w:val="ListParagraph"/>
        <w:numPr>
          <w:ilvl w:val="0"/>
          <w:numId w:val="1"/>
        </w:numPr>
        <w:rPr>
          <w:b/>
          <w:sz w:val="36"/>
          <w:szCs w:val="36"/>
        </w:rPr>
      </w:pPr>
      <w:r>
        <w:rPr>
          <w:b/>
          <w:sz w:val="36"/>
          <w:szCs w:val="36"/>
        </w:rPr>
        <w:t>Test of water purity:</w:t>
      </w:r>
    </w:p>
    <w:p w:rsidR="002A0221" w:rsidRDefault="002A0221" w:rsidP="0074090E">
      <w:pPr>
        <w:rPr>
          <w:b/>
          <w:sz w:val="36"/>
          <w:szCs w:val="36"/>
        </w:rPr>
      </w:pPr>
      <w:r w:rsidRPr="002A0221">
        <w:rPr>
          <w:b/>
          <w:sz w:val="36"/>
          <w:szCs w:val="36"/>
        </w:rPr>
        <w:t xml:space="preserve">To test the purity of water at home, buy a home testing kit and dip each testing strip into a glass of tap water. Use the chart that came with the kit to determine your water </w:t>
      </w:r>
      <w:r w:rsidRPr="002A0221">
        <w:rPr>
          <w:b/>
          <w:sz w:val="36"/>
          <w:szCs w:val="36"/>
        </w:rPr>
        <w:lastRenderedPageBreak/>
        <w:t>quality. If you don't have a kit, smell, taste, and inspect the water.</w:t>
      </w:r>
    </w:p>
    <w:p w:rsidR="002A0221" w:rsidRDefault="002C5C6A" w:rsidP="002C5C6A">
      <w:pPr>
        <w:pStyle w:val="ListParagraph"/>
        <w:numPr>
          <w:ilvl w:val="0"/>
          <w:numId w:val="1"/>
        </w:numPr>
        <w:rPr>
          <w:b/>
          <w:sz w:val="36"/>
          <w:szCs w:val="36"/>
        </w:rPr>
      </w:pPr>
      <w:r w:rsidRPr="002C5C6A">
        <w:rPr>
          <w:b/>
          <w:sz w:val="36"/>
          <w:szCs w:val="36"/>
        </w:rPr>
        <w:t>Chlorine:</w:t>
      </w:r>
    </w:p>
    <w:p w:rsidR="002C5C6A" w:rsidRDefault="002C5C6A" w:rsidP="002C5C6A">
      <w:pPr>
        <w:pStyle w:val="ListParagraph"/>
        <w:rPr>
          <w:b/>
          <w:sz w:val="36"/>
          <w:szCs w:val="36"/>
        </w:rPr>
      </w:pPr>
      <w:r w:rsidRPr="002C5C6A">
        <w:rPr>
          <w:b/>
          <w:sz w:val="36"/>
          <w:szCs w:val="36"/>
        </w:rPr>
        <w:t>Chlorination is one of sterilization method in drinking water and industrial water, and chlorine measurement is very important to secure water quality. You can find the best solution thanks to unique Apure technologies proven by experiences.</w:t>
      </w:r>
    </w:p>
    <w:p w:rsidR="002C5C6A" w:rsidRPr="002C5C6A" w:rsidRDefault="002C5C6A" w:rsidP="002C5C6A">
      <w:pPr>
        <w:pStyle w:val="ListParagraph"/>
        <w:rPr>
          <w:b/>
          <w:sz w:val="36"/>
          <w:szCs w:val="36"/>
        </w:rPr>
      </w:pPr>
    </w:p>
    <w:p w:rsidR="002C5C6A" w:rsidRDefault="002C5C6A" w:rsidP="002C5C6A">
      <w:pPr>
        <w:pStyle w:val="ListParagraph"/>
        <w:numPr>
          <w:ilvl w:val="0"/>
          <w:numId w:val="1"/>
        </w:numPr>
        <w:rPr>
          <w:b/>
          <w:sz w:val="36"/>
          <w:szCs w:val="36"/>
        </w:rPr>
      </w:pPr>
      <w:r w:rsidRPr="002C5C6A">
        <w:rPr>
          <w:b/>
          <w:sz w:val="36"/>
          <w:szCs w:val="36"/>
        </w:rPr>
        <w:t>Turbidity</w:t>
      </w:r>
      <w:r>
        <w:rPr>
          <w:b/>
          <w:sz w:val="36"/>
          <w:szCs w:val="36"/>
        </w:rPr>
        <w:t xml:space="preserve"> :</w:t>
      </w:r>
    </w:p>
    <w:p w:rsidR="002C5C6A" w:rsidRPr="002C5C6A" w:rsidRDefault="002C5C6A" w:rsidP="002C5C6A">
      <w:pPr>
        <w:pStyle w:val="kt-adv-heading2d5254-33"/>
        <w:shd w:val="clear" w:color="auto" w:fill="FFFFFF"/>
        <w:spacing w:before="0" w:beforeAutospacing="0"/>
        <w:ind w:left="720"/>
        <w:rPr>
          <w:rFonts w:ascii="Tahoma" w:hAnsi="Tahoma" w:cs="Tahoma"/>
          <w:b/>
          <w:color w:val="1A202C"/>
          <w:sz w:val="36"/>
          <w:szCs w:val="36"/>
        </w:rPr>
      </w:pPr>
      <w:r w:rsidRPr="002C5C6A">
        <w:rPr>
          <w:rFonts w:ascii="Tahoma" w:hAnsi="Tahoma" w:cs="Tahoma"/>
          <w:b/>
          <w:color w:val="1A202C"/>
          <w:sz w:val="36"/>
          <w:szCs w:val="36"/>
        </w:rPr>
        <w:t>Turbidity analyzers was developed for controlling and monitoring drinking water, a turbidity measurement is also required in wastewater plant more and more to achieve sustainable society. Provide safe water and save water pollution.</w:t>
      </w:r>
    </w:p>
    <w:p w:rsidR="002C5C6A" w:rsidRDefault="002C5C6A" w:rsidP="002C5C6A">
      <w:pPr>
        <w:pStyle w:val="ListParagraph"/>
        <w:numPr>
          <w:ilvl w:val="0"/>
          <w:numId w:val="1"/>
        </w:numPr>
        <w:rPr>
          <w:b/>
          <w:sz w:val="36"/>
          <w:szCs w:val="36"/>
        </w:rPr>
      </w:pPr>
      <w:r w:rsidRPr="002C5C6A">
        <w:rPr>
          <w:b/>
          <w:sz w:val="36"/>
          <w:szCs w:val="36"/>
        </w:rPr>
        <w:t>Salinity</w:t>
      </w:r>
      <w:r>
        <w:rPr>
          <w:b/>
          <w:sz w:val="36"/>
          <w:szCs w:val="36"/>
        </w:rPr>
        <w:t>:</w:t>
      </w:r>
    </w:p>
    <w:p w:rsidR="002C5C6A" w:rsidRDefault="002C5C6A" w:rsidP="002C5C6A">
      <w:pPr>
        <w:pStyle w:val="ListParagraph"/>
        <w:rPr>
          <w:b/>
          <w:sz w:val="36"/>
          <w:szCs w:val="36"/>
        </w:rPr>
      </w:pPr>
      <w:r w:rsidRPr="002C5C6A">
        <w:rPr>
          <w:b/>
          <w:sz w:val="36"/>
          <w:szCs w:val="36"/>
        </w:rPr>
        <w:t>Salinity Meter is an instrument used to quickly determine the concentration or refractive index of saline solution by weight. Widely used in salt, food, beverage and other industrial sectors and agricultural production.</w:t>
      </w:r>
    </w:p>
    <w:p w:rsidR="002C5C6A" w:rsidRDefault="002C5C6A" w:rsidP="002C5C6A">
      <w:pPr>
        <w:pStyle w:val="ListParagraph"/>
        <w:rPr>
          <w:b/>
          <w:sz w:val="36"/>
          <w:szCs w:val="36"/>
        </w:rPr>
      </w:pPr>
    </w:p>
    <w:p w:rsidR="002C5C6A" w:rsidRDefault="002C5C6A" w:rsidP="002C5C6A">
      <w:pPr>
        <w:pStyle w:val="ListParagraph"/>
        <w:rPr>
          <w:b/>
          <w:sz w:val="36"/>
          <w:szCs w:val="36"/>
        </w:rPr>
      </w:pPr>
      <w:r>
        <w:rPr>
          <w:b/>
          <w:sz w:val="36"/>
          <w:szCs w:val="36"/>
        </w:rPr>
        <w:t>Conclusion:</w:t>
      </w:r>
    </w:p>
    <w:p w:rsidR="002C5C6A" w:rsidRPr="002C5C6A" w:rsidRDefault="002C5C6A" w:rsidP="002C5C6A">
      <w:pPr>
        <w:pStyle w:val="ListParagraph"/>
        <w:rPr>
          <w:b/>
          <w:sz w:val="36"/>
          <w:szCs w:val="36"/>
        </w:rPr>
      </w:pPr>
      <w:r w:rsidRPr="002C5C6A">
        <w:rPr>
          <w:b/>
          <w:sz w:val="36"/>
          <w:szCs w:val="36"/>
        </w:rPr>
        <w:t xml:space="preserve">Pollution is a deterioration of water quality caused by human agencies that makes the water less suitable for use than it was originally. </w:t>
      </w:r>
    </w:p>
    <w:sectPr w:rsidR="002C5C6A" w:rsidRPr="002C5C6A" w:rsidSect="00681DB8">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B76"/>
    <w:multiLevelType w:val="hybridMultilevel"/>
    <w:tmpl w:val="FB34C5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15A53EE"/>
    <w:multiLevelType w:val="hybridMultilevel"/>
    <w:tmpl w:val="5CACBE8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20C56989"/>
    <w:multiLevelType w:val="hybridMultilevel"/>
    <w:tmpl w:val="518E0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B905A36"/>
    <w:multiLevelType w:val="hybridMultilevel"/>
    <w:tmpl w:val="B7A014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00838AC"/>
    <w:multiLevelType w:val="hybridMultilevel"/>
    <w:tmpl w:val="A1E8AA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1DB8"/>
    <w:rsid w:val="002A0221"/>
    <w:rsid w:val="002C5C6A"/>
    <w:rsid w:val="00427D9B"/>
    <w:rsid w:val="005919CD"/>
    <w:rsid w:val="005E7B61"/>
    <w:rsid w:val="00681DB8"/>
    <w:rsid w:val="0074090E"/>
    <w:rsid w:val="00863901"/>
    <w:rsid w:val="00C71FC5"/>
    <w:rsid w:val="00CD3268"/>
    <w:rsid w:val="00F740C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2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DB8"/>
    <w:rPr>
      <w:rFonts w:ascii="Tahoma" w:hAnsi="Tahoma" w:cs="Tahoma"/>
      <w:sz w:val="16"/>
      <w:szCs w:val="16"/>
    </w:rPr>
  </w:style>
  <w:style w:type="character" w:styleId="Hyperlink">
    <w:name w:val="Hyperlink"/>
    <w:basedOn w:val="DefaultParagraphFont"/>
    <w:uiPriority w:val="99"/>
    <w:unhideWhenUsed/>
    <w:rsid w:val="00C71FC5"/>
    <w:rPr>
      <w:color w:val="0000FF" w:themeColor="hyperlink"/>
      <w:u w:val="single"/>
    </w:rPr>
  </w:style>
  <w:style w:type="paragraph" w:styleId="ListParagraph">
    <w:name w:val="List Paragraph"/>
    <w:basedOn w:val="Normal"/>
    <w:uiPriority w:val="34"/>
    <w:qFormat/>
    <w:rsid w:val="0074090E"/>
    <w:pPr>
      <w:ind w:left="720"/>
      <w:contextualSpacing/>
    </w:pPr>
  </w:style>
  <w:style w:type="paragraph" w:customStyle="1" w:styleId="kt-adv-heading2d5254-33">
    <w:name w:val="kt-adv-heading_2d5254-33"/>
    <w:basedOn w:val="Normal"/>
    <w:rsid w:val="002C5C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03960187">
      <w:bodyDiv w:val="1"/>
      <w:marLeft w:val="0"/>
      <w:marRight w:val="0"/>
      <w:marTop w:val="0"/>
      <w:marBottom w:val="0"/>
      <w:divBdr>
        <w:top w:val="none" w:sz="0" w:space="0" w:color="auto"/>
        <w:left w:val="none" w:sz="0" w:space="0" w:color="auto"/>
        <w:bottom w:val="none" w:sz="0" w:space="0" w:color="auto"/>
        <w:right w:val="none" w:sz="0" w:space="0" w:color="auto"/>
      </w:divBdr>
      <w:divsChild>
        <w:div w:id="416294411">
          <w:marLeft w:val="0"/>
          <w:marRight w:val="0"/>
          <w:marTop w:val="0"/>
          <w:marBottom w:val="0"/>
          <w:divBdr>
            <w:top w:val="none" w:sz="0" w:space="0" w:color="auto"/>
            <w:left w:val="none" w:sz="0" w:space="0" w:color="auto"/>
            <w:bottom w:val="none" w:sz="0" w:space="0" w:color="auto"/>
            <w:right w:val="none" w:sz="0" w:space="0" w:color="auto"/>
          </w:divBdr>
        </w:div>
      </w:divsChild>
    </w:div>
    <w:div w:id="173999222">
      <w:bodyDiv w:val="1"/>
      <w:marLeft w:val="0"/>
      <w:marRight w:val="0"/>
      <w:marTop w:val="0"/>
      <w:marBottom w:val="0"/>
      <w:divBdr>
        <w:top w:val="none" w:sz="0" w:space="0" w:color="auto"/>
        <w:left w:val="none" w:sz="0" w:space="0" w:color="auto"/>
        <w:bottom w:val="none" w:sz="0" w:space="0" w:color="auto"/>
        <w:right w:val="none" w:sz="0" w:space="0" w:color="auto"/>
      </w:divBdr>
      <w:divsChild>
        <w:div w:id="2110928953">
          <w:marLeft w:val="0"/>
          <w:marRight w:val="0"/>
          <w:marTop w:val="0"/>
          <w:marBottom w:val="0"/>
          <w:divBdr>
            <w:top w:val="none" w:sz="0" w:space="0" w:color="auto"/>
            <w:left w:val="none" w:sz="0" w:space="0" w:color="auto"/>
            <w:bottom w:val="none" w:sz="0" w:space="0" w:color="auto"/>
            <w:right w:val="none" w:sz="0" w:space="0" w:color="auto"/>
          </w:divBdr>
          <w:divsChild>
            <w:div w:id="564877348">
              <w:marLeft w:val="0"/>
              <w:marRight w:val="0"/>
              <w:marTop w:val="0"/>
              <w:marBottom w:val="0"/>
              <w:divBdr>
                <w:top w:val="none" w:sz="0" w:space="0" w:color="auto"/>
                <w:left w:val="none" w:sz="0" w:space="0" w:color="auto"/>
                <w:bottom w:val="none" w:sz="0" w:space="0" w:color="auto"/>
                <w:right w:val="none" w:sz="0" w:space="0" w:color="auto"/>
              </w:divBdr>
              <w:divsChild>
                <w:div w:id="11246195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25692072">
          <w:marLeft w:val="0"/>
          <w:marRight w:val="0"/>
          <w:marTop w:val="0"/>
          <w:marBottom w:val="0"/>
          <w:divBdr>
            <w:top w:val="none" w:sz="0" w:space="0" w:color="auto"/>
            <w:left w:val="none" w:sz="0" w:space="0" w:color="auto"/>
            <w:bottom w:val="none" w:sz="0" w:space="0" w:color="auto"/>
            <w:right w:val="none" w:sz="0" w:space="0" w:color="auto"/>
          </w:divBdr>
          <w:divsChild>
            <w:div w:id="859204184">
              <w:marLeft w:val="0"/>
              <w:marRight w:val="0"/>
              <w:marTop w:val="0"/>
              <w:marBottom w:val="0"/>
              <w:divBdr>
                <w:top w:val="none" w:sz="0" w:space="0" w:color="auto"/>
                <w:left w:val="none" w:sz="0" w:space="0" w:color="auto"/>
                <w:bottom w:val="none" w:sz="0" w:space="0" w:color="auto"/>
                <w:right w:val="none" w:sz="0" w:space="0" w:color="auto"/>
              </w:divBdr>
              <w:divsChild>
                <w:div w:id="2075926305">
                  <w:marLeft w:val="0"/>
                  <w:marRight w:val="0"/>
                  <w:marTop w:val="0"/>
                  <w:marBottom w:val="0"/>
                  <w:divBdr>
                    <w:top w:val="none" w:sz="0" w:space="0" w:color="auto"/>
                    <w:left w:val="none" w:sz="0" w:space="0" w:color="auto"/>
                    <w:bottom w:val="none" w:sz="0" w:space="0" w:color="auto"/>
                    <w:right w:val="none" w:sz="0" w:space="0" w:color="auto"/>
                  </w:divBdr>
                  <w:divsChild>
                    <w:div w:id="896819684">
                      <w:marLeft w:val="0"/>
                      <w:marRight w:val="0"/>
                      <w:marTop w:val="0"/>
                      <w:marBottom w:val="0"/>
                      <w:divBdr>
                        <w:top w:val="none" w:sz="0" w:space="0" w:color="auto"/>
                        <w:left w:val="none" w:sz="0" w:space="0" w:color="auto"/>
                        <w:bottom w:val="none" w:sz="0" w:space="0" w:color="auto"/>
                        <w:right w:val="none" w:sz="0" w:space="0" w:color="auto"/>
                      </w:divBdr>
                      <w:divsChild>
                        <w:div w:id="1435858623">
                          <w:marLeft w:val="0"/>
                          <w:marRight w:val="0"/>
                          <w:marTop w:val="0"/>
                          <w:marBottom w:val="0"/>
                          <w:divBdr>
                            <w:top w:val="none" w:sz="0" w:space="0" w:color="auto"/>
                            <w:left w:val="none" w:sz="0" w:space="0" w:color="auto"/>
                            <w:bottom w:val="none" w:sz="0" w:space="0" w:color="auto"/>
                            <w:right w:val="none" w:sz="0" w:space="0" w:color="auto"/>
                          </w:divBdr>
                          <w:divsChild>
                            <w:div w:id="2000111099">
                              <w:marLeft w:val="0"/>
                              <w:marRight w:val="0"/>
                              <w:marTop w:val="0"/>
                              <w:marBottom w:val="300"/>
                              <w:divBdr>
                                <w:top w:val="none" w:sz="0" w:space="0" w:color="auto"/>
                                <w:left w:val="none" w:sz="0" w:space="0" w:color="auto"/>
                                <w:bottom w:val="none" w:sz="0" w:space="0" w:color="auto"/>
                                <w:right w:val="none" w:sz="0" w:space="0" w:color="auto"/>
                              </w:divBdr>
                              <w:divsChild>
                                <w:div w:id="1799954856">
                                  <w:marLeft w:val="0"/>
                                  <w:marRight w:val="0"/>
                                  <w:marTop w:val="0"/>
                                  <w:marBottom w:val="180"/>
                                  <w:divBdr>
                                    <w:top w:val="none" w:sz="0" w:space="0" w:color="auto"/>
                                    <w:left w:val="none" w:sz="0" w:space="0" w:color="auto"/>
                                    <w:bottom w:val="none" w:sz="0" w:space="0" w:color="auto"/>
                                    <w:right w:val="none" w:sz="0" w:space="0" w:color="auto"/>
                                  </w:divBdr>
                                </w:div>
                                <w:div w:id="3124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801117">
      <w:bodyDiv w:val="1"/>
      <w:marLeft w:val="0"/>
      <w:marRight w:val="0"/>
      <w:marTop w:val="0"/>
      <w:marBottom w:val="0"/>
      <w:divBdr>
        <w:top w:val="none" w:sz="0" w:space="0" w:color="auto"/>
        <w:left w:val="none" w:sz="0" w:space="0" w:color="auto"/>
        <w:bottom w:val="none" w:sz="0" w:space="0" w:color="auto"/>
        <w:right w:val="none" w:sz="0" w:space="0" w:color="auto"/>
      </w:divBdr>
      <w:divsChild>
        <w:div w:id="925499823">
          <w:marLeft w:val="0"/>
          <w:marRight w:val="0"/>
          <w:marTop w:val="0"/>
          <w:marBottom w:val="0"/>
          <w:divBdr>
            <w:top w:val="none" w:sz="0" w:space="0" w:color="auto"/>
            <w:left w:val="none" w:sz="0" w:space="0" w:color="auto"/>
            <w:bottom w:val="none" w:sz="0" w:space="0" w:color="auto"/>
            <w:right w:val="none" w:sz="0" w:space="0" w:color="auto"/>
          </w:divBdr>
        </w:div>
      </w:divsChild>
    </w:div>
    <w:div w:id="424764227">
      <w:bodyDiv w:val="1"/>
      <w:marLeft w:val="0"/>
      <w:marRight w:val="0"/>
      <w:marTop w:val="0"/>
      <w:marBottom w:val="0"/>
      <w:divBdr>
        <w:top w:val="none" w:sz="0" w:space="0" w:color="auto"/>
        <w:left w:val="none" w:sz="0" w:space="0" w:color="auto"/>
        <w:bottom w:val="none" w:sz="0" w:space="0" w:color="auto"/>
        <w:right w:val="none" w:sz="0" w:space="0" w:color="auto"/>
      </w:divBdr>
    </w:div>
    <w:div w:id="427115596">
      <w:bodyDiv w:val="1"/>
      <w:marLeft w:val="0"/>
      <w:marRight w:val="0"/>
      <w:marTop w:val="0"/>
      <w:marBottom w:val="0"/>
      <w:divBdr>
        <w:top w:val="none" w:sz="0" w:space="0" w:color="auto"/>
        <w:left w:val="none" w:sz="0" w:space="0" w:color="auto"/>
        <w:bottom w:val="none" w:sz="0" w:space="0" w:color="auto"/>
        <w:right w:val="none" w:sz="0" w:space="0" w:color="auto"/>
      </w:divBdr>
      <w:divsChild>
        <w:div w:id="27992224">
          <w:marLeft w:val="0"/>
          <w:marRight w:val="0"/>
          <w:marTop w:val="0"/>
          <w:marBottom w:val="0"/>
          <w:divBdr>
            <w:top w:val="none" w:sz="0" w:space="0" w:color="auto"/>
            <w:left w:val="none" w:sz="0" w:space="0" w:color="auto"/>
            <w:bottom w:val="none" w:sz="0" w:space="0" w:color="auto"/>
            <w:right w:val="none" w:sz="0" w:space="0" w:color="auto"/>
          </w:divBdr>
        </w:div>
      </w:divsChild>
    </w:div>
    <w:div w:id="541674976">
      <w:bodyDiv w:val="1"/>
      <w:marLeft w:val="0"/>
      <w:marRight w:val="0"/>
      <w:marTop w:val="0"/>
      <w:marBottom w:val="0"/>
      <w:divBdr>
        <w:top w:val="none" w:sz="0" w:space="0" w:color="auto"/>
        <w:left w:val="none" w:sz="0" w:space="0" w:color="auto"/>
        <w:bottom w:val="none" w:sz="0" w:space="0" w:color="auto"/>
        <w:right w:val="none" w:sz="0" w:space="0" w:color="auto"/>
      </w:divBdr>
    </w:div>
    <w:div w:id="579559352">
      <w:bodyDiv w:val="1"/>
      <w:marLeft w:val="0"/>
      <w:marRight w:val="0"/>
      <w:marTop w:val="0"/>
      <w:marBottom w:val="0"/>
      <w:divBdr>
        <w:top w:val="none" w:sz="0" w:space="0" w:color="auto"/>
        <w:left w:val="none" w:sz="0" w:space="0" w:color="auto"/>
        <w:bottom w:val="none" w:sz="0" w:space="0" w:color="auto"/>
        <w:right w:val="none" w:sz="0" w:space="0" w:color="auto"/>
      </w:divBdr>
    </w:div>
    <w:div w:id="838739435">
      <w:bodyDiv w:val="1"/>
      <w:marLeft w:val="0"/>
      <w:marRight w:val="0"/>
      <w:marTop w:val="0"/>
      <w:marBottom w:val="0"/>
      <w:divBdr>
        <w:top w:val="none" w:sz="0" w:space="0" w:color="auto"/>
        <w:left w:val="none" w:sz="0" w:space="0" w:color="auto"/>
        <w:bottom w:val="none" w:sz="0" w:space="0" w:color="auto"/>
        <w:right w:val="none" w:sz="0" w:space="0" w:color="auto"/>
      </w:divBdr>
    </w:div>
    <w:div w:id="1069377337">
      <w:bodyDiv w:val="1"/>
      <w:marLeft w:val="0"/>
      <w:marRight w:val="0"/>
      <w:marTop w:val="0"/>
      <w:marBottom w:val="0"/>
      <w:divBdr>
        <w:top w:val="none" w:sz="0" w:space="0" w:color="auto"/>
        <w:left w:val="none" w:sz="0" w:space="0" w:color="auto"/>
        <w:bottom w:val="none" w:sz="0" w:space="0" w:color="auto"/>
        <w:right w:val="none" w:sz="0" w:space="0" w:color="auto"/>
      </w:divBdr>
      <w:divsChild>
        <w:div w:id="866142175">
          <w:marLeft w:val="0"/>
          <w:marRight w:val="0"/>
          <w:marTop w:val="0"/>
          <w:marBottom w:val="0"/>
          <w:divBdr>
            <w:top w:val="none" w:sz="0" w:space="0" w:color="auto"/>
            <w:left w:val="none" w:sz="0" w:space="0" w:color="auto"/>
            <w:bottom w:val="none" w:sz="0" w:space="0" w:color="auto"/>
            <w:right w:val="none" w:sz="0" w:space="0" w:color="auto"/>
          </w:divBdr>
          <w:divsChild>
            <w:div w:id="1095521287">
              <w:marLeft w:val="0"/>
              <w:marRight w:val="0"/>
              <w:marTop w:val="0"/>
              <w:marBottom w:val="0"/>
              <w:divBdr>
                <w:top w:val="none" w:sz="0" w:space="0" w:color="auto"/>
                <w:left w:val="none" w:sz="0" w:space="0" w:color="auto"/>
                <w:bottom w:val="none" w:sz="0" w:space="0" w:color="auto"/>
                <w:right w:val="none" w:sz="0" w:space="0" w:color="auto"/>
              </w:divBdr>
              <w:divsChild>
                <w:div w:id="20502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4217">
      <w:bodyDiv w:val="1"/>
      <w:marLeft w:val="0"/>
      <w:marRight w:val="0"/>
      <w:marTop w:val="0"/>
      <w:marBottom w:val="0"/>
      <w:divBdr>
        <w:top w:val="none" w:sz="0" w:space="0" w:color="auto"/>
        <w:left w:val="none" w:sz="0" w:space="0" w:color="auto"/>
        <w:bottom w:val="none" w:sz="0" w:space="0" w:color="auto"/>
        <w:right w:val="none" w:sz="0" w:space="0" w:color="auto"/>
      </w:divBdr>
      <w:divsChild>
        <w:div w:id="530535204">
          <w:marLeft w:val="0"/>
          <w:marRight w:val="0"/>
          <w:marTop w:val="0"/>
          <w:marBottom w:val="0"/>
          <w:divBdr>
            <w:top w:val="none" w:sz="0" w:space="0" w:color="auto"/>
            <w:left w:val="none" w:sz="0" w:space="0" w:color="auto"/>
            <w:bottom w:val="none" w:sz="0" w:space="0" w:color="auto"/>
            <w:right w:val="none" w:sz="0" w:space="0" w:color="auto"/>
          </w:divBdr>
          <w:divsChild>
            <w:div w:id="1925146939">
              <w:marLeft w:val="0"/>
              <w:marRight w:val="0"/>
              <w:marTop w:val="0"/>
              <w:marBottom w:val="0"/>
              <w:divBdr>
                <w:top w:val="none" w:sz="0" w:space="0" w:color="auto"/>
                <w:left w:val="none" w:sz="0" w:space="0" w:color="auto"/>
                <w:bottom w:val="none" w:sz="0" w:space="0" w:color="auto"/>
                <w:right w:val="none" w:sz="0" w:space="0" w:color="auto"/>
              </w:divBdr>
              <w:divsChild>
                <w:div w:id="5884672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5383508">
          <w:marLeft w:val="0"/>
          <w:marRight w:val="0"/>
          <w:marTop w:val="0"/>
          <w:marBottom w:val="0"/>
          <w:divBdr>
            <w:top w:val="none" w:sz="0" w:space="0" w:color="auto"/>
            <w:left w:val="none" w:sz="0" w:space="0" w:color="auto"/>
            <w:bottom w:val="none" w:sz="0" w:space="0" w:color="auto"/>
            <w:right w:val="none" w:sz="0" w:space="0" w:color="auto"/>
          </w:divBdr>
          <w:divsChild>
            <w:div w:id="1435857772">
              <w:marLeft w:val="0"/>
              <w:marRight w:val="0"/>
              <w:marTop w:val="0"/>
              <w:marBottom w:val="0"/>
              <w:divBdr>
                <w:top w:val="none" w:sz="0" w:space="0" w:color="auto"/>
                <w:left w:val="none" w:sz="0" w:space="0" w:color="auto"/>
                <w:bottom w:val="none" w:sz="0" w:space="0" w:color="auto"/>
                <w:right w:val="none" w:sz="0" w:space="0" w:color="auto"/>
              </w:divBdr>
              <w:divsChild>
                <w:div w:id="2016683893">
                  <w:marLeft w:val="0"/>
                  <w:marRight w:val="0"/>
                  <w:marTop w:val="0"/>
                  <w:marBottom w:val="0"/>
                  <w:divBdr>
                    <w:top w:val="none" w:sz="0" w:space="0" w:color="auto"/>
                    <w:left w:val="none" w:sz="0" w:space="0" w:color="auto"/>
                    <w:bottom w:val="none" w:sz="0" w:space="0" w:color="auto"/>
                    <w:right w:val="none" w:sz="0" w:space="0" w:color="auto"/>
                  </w:divBdr>
                  <w:divsChild>
                    <w:div w:id="327446479">
                      <w:marLeft w:val="0"/>
                      <w:marRight w:val="0"/>
                      <w:marTop w:val="0"/>
                      <w:marBottom w:val="0"/>
                      <w:divBdr>
                        <w:top w:val="none" w:sz="0" w:space="0" w:color="auto"/>
                        <w:left w:val="none" w:sz="0" w:space="0" w:color="auto"/>
                        <w:bottom w:val="none" w:sz="0" w:space="0" w:color="auto"/>
                        <w:right w:val="none" w:sz="0" w:space="0" w:color="auto"/>
                      </w:divBdr>
                      <w:divsChild>
                        <w:div w:id="1183517767">
                          <w:marLeft w:val="0"/>
                          <w:marRight w:val="0"/>
                          <w:marTop w:val="0"/>
                          <w:marBottom w:val="0"/>
                          <w:divBdr>
                            <w:top w:val="none" w:sz="0" w:space="0" w:color="auto"/>
                            <w:left w:val="none" w:sz="0" w:space="0" w:color="auto"/>
                            <w:bottom w:val="none" w:sz="0" w:space="0" w:color="auto"/>
                            <w:right w:val="none" w:sz="0" w:space="0" w:color="auto"/>
                          </w:divBdr>
                          <w:divsChild>
                            <w:div w:id="5697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562562">
      <w:bodyDiv w:val="1"/>
      <w:marLeft w:val="0"/>
      <w:marRight w:val="0"/>
      <w:marTop w:val="0"/>
      <w:marBottom w:val="0"/>
      <w:divBdr>
        <w:top w:val="none" w:sz="0" w:space="0" w:color="auto"/>
        <w:left w:val="none" w:sz="0" w:space="0" w:color="auto"/>
        <w:bottom w:val="none" w:sz="0" w:space="0" w:color="auto"/>
        <w:right w:val="none" w:sz="0" w:space="0" w:color="auto"/>
      </w:divBdr>
      <w:divsChild>
        <w:div w:id="1712920136">
          <w:marLeft w:val="0"/>
          <w:marRight w:val="0"/>
          <w:marTop w:val="0"/>
          <w:marBottom w:val="0"/>
          <w:divBdr>
            <w:top w:val="none" w:sz="0" w:space="0" w:color="auto"/>
            <w:left w:val="none" w:sz="0" w:space="0" w:color="auto"/>
            <w:bottom w:val="none" w:sz="0" w:space="0" w:color="auto"/>
            <w:right w:val="none" w:sz="0" w:space="0" w:color="auto"/>
          </w:divBdr>
        </w:div>
      </w:divsChild>
    </w:div>
    <w:div w:id="1856309119">
      <w:bodyDiv w:val="1"/>
      <w:marLeft w:val="0"/>
      <w:marRight w:val="0"/>
      <w:marTop w:val="0"/>
      <w:marBottom w:val="0"/>
      <w:divBdr>
        <w:top w:val="none" w:sz="0" w:space="0" w:color="auto"/>
        <w:left w:val="none" w:sz="0" w:space="0" w:color="auto"/>
        <w:bottom w:val="none" w:sz="0" w:space="0" w:color="auto"/>
        <w:right w:val="none" w:sz="0" w:space="0" w:color="auto"/>
      </w:divBdr>
      <w:divsChild>
        <w:div w:id="799424308">
          <w:marLeft w:val="0"/>
          <w:marRight w:val="0"/>
          <w:marTop w:val="0"/>
          <w:marBottom w:val="0"/>
          <w:divBdr>
            <w:top w:val="none" w:sz="0" w:space="0" w:color="auto"/>
            <w:left w:val="none" w:sz="0" w:space="0" w:color="auto"/>
            <w:bottom w:val="none" w:sz="0" w:space="0" w:color="auto"/>
            <w:right w:val="none" w:sz="0" w:space="0" w:color="auto"/>
          </w:divBdr>
          <w:divsChild>
            <w:div w:id="1918974024">
              <w:marLeft w:val="0"/>
              <w:marRight w:val="0"/>
              <w:marTop w:val="0"/>
              <w:marBottom w:val="0"/>
              <w:divBdr>
                <w:top w:val="none" w:sz="0" w:space="0" w:color="auto"/>
                <w:left w:val="none" w:sz="0" w:space="0" w:color="auto"/>
                <w:bottom w:val="none" w:sz="0" w:space="0" w:color="auto"/>
                <w:right w:val="none" w:sz="0" w:space="0" w:color="auto"/>
              </w:divBdr>
              <w:divsChild>
                <w:div w:id="12773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5746">
      <w:bodyDiv w:val="1"/>
      <w:marLeft w:val="0"/>
      <w:marRight w:val="0"/>
      <w:marTop w:val="0"/>
      <w:marBottom w:val="0"/>
      <w:divBdr>
        <w:top w:val="none" w:sz="0" w:space="0" w:color="auto"/>
        <w:left w:val="none" w:sz="0" w:space="0" w:color="auto"/>
        <w:bottom w:val="none" w:sz="0" w:space="0" w:color="auto"/>
        <w:right w:val="none" w:sz="0" w:space="0" w:color="auto"/>
      </w:divBdr>
      <w:divsChild>
        <w:div w:id="536284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hreyanshverma27/water-quality-test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dc:creator>
  <cp:lastModifiedBy>SRIRAM</cp:lastModifiedBy>
  <cp:revision>2</cp:revision>
  <dcterms:created xsi:type="dcterms:W3CDTF">2023-10-10T15:35:00Z</dcterms:created>
  <dcterms:modified xsi:type="dcterms:W3CDTF">2023-10-10T16:54:00Z</dcterms:modified>
</cp:coreProperties>
</file>