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CA" w:rsidRDefault="00C930CA" w:rsidP="00C930CA">
      <w:pPr>
        <w:pStyle w:val="Title"/>
        <w:jc w:val="center"/>
        <w:rPr>
          <w:noProof/>
        </w:rPr>
      </w:pPr>
      <w:r>
        <w:rPr>
          <w:noProof/>
        </w:rPr>
        <w:t>Statistical Analysis of Wine Quality Data</w:t>
      </w:r>
    </w:p>
    <w:p w:rsidR="00C930CA" w:rsidRDefault="00C930CA">
      <w:pPr>
        <w:rPr>
          <w:noProof/>
        </w:rPr>
      </w:pPr>
    </w:p>
    <w:p w:rsidR="00C930CA" w:rsidRDefault="00C930CA" w:rsidP="00C930CA">
      <w:pPr>
        <w:pStyle w:val="Heading1"/>
        <w:rPr>
          <w:noProof/>
        </w:rPr>
      </w:pPr>
      <w:r>
        <w:rPr>
          <w:noProof/>
        </w:rPr>
        <w:t>Linear Regression using Octave</w:t>
      </w:r>
    </w:p>
    <w:p w:rsidR="00C930CA" w:rsidRDefault="00C930CA" w:rsidP="00C930CA">
      <w:r>
        <w:t xml:space="preserve">  On solving the linear regression using Normal equation method for the equation</w:t>
      </w:r>
    </w:p>
    <w:p w:rsidR="00C930CA" w:rsidRPr="00C930CA" w:rsidRDefault="00C930CA" w:rsidP="00C930CA">
      <w:r>
        <w:t>Theta0 + Theta1*fixed.acidity+Theta2.Volatile.acidity+…………..+Theta11*alcohol, we get the Theta vector as below</w:t>
      </w:r>
    </w:p>
    <w:p w:rsidR="00B378E7" w:rsidRDefault="00A14DBC">
      <w:r>
        <w:rPr>
          <w:noProof/>
        </w:rPr>
        <w:drawing>
          <wp:inline distT="0" distB="0" distL="0" distR="0" wp14:anchorId="6A0EDE16" wp14:editId="7FCCB2CE">
            <wp:extent cx="43053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08" w:rsidRDefault="00F34408"/>
    <w:p w:rsidR="008C7B2C" w:rsidRDefault="008C7B2C" w:rsidP="008C7B2C">
      <w:pPr>
        <w:pStyle w:val="Heading1"/>
      </w:pPr>
      <w:r>
        <w:t>T-test for alcohol level comparison for Good vs Bad Alcohol</w:t>
      </w:r>
    </w:p>
    <w:p w:rsidR="008C7B2C" w:rsidRPr="008C7B2C" w:rsidRDefault="00D431B8" w:rsidP="008C7B2C">
      <w:pPr>
        <w:rPr>
          <w:u w:val="single"/>
        </w:rPr>
      </w:pPr>
      <w:r>
        <w:rPr>
          <w:u w:val="single"/>
        </w:rPr>
        <w:t>Good Alcohol (X):</w:t>
      </w:r>
    </w:p>
    <w:p w:rsidR="008C7B2C" w:rsidRDefault="008C7B2C" w:rsidP="008C7B2C">
      <w:r>
        <w:t xml:space="preserve"> Quality &gt;6</w:t>
      </w:r>
      <w:r w:rsidR="00D431B8">
        <w:t xml:space="preserve"> </w:t>
      </w:r>
    </w:p>
    <w:p w:rsidR="008C7B2C" w:rsidRDefault="008C7B2C" w:rsidP="008C7B2C">
      <w:r>
        <w:t>Mean: 11.52</w:t>
      </w:r>
    </w:p>
    <w:p w:rsidR="008C7B2C" w:rsidRDefault="008C7B2C" w:rsidP="008C7B2C">
      <w:r>
        <w:t>Standard deviation: 0.918</w:t>
      </w:r>
    </w:p>
    <w:p w:rsidR="008C7B2C" w:rsidRDefault="008C7B2C" w:rsidP="008C7B2C">
      <w:r>
        <w:t>(Count of Observations) N = 217</w:t>
      </w:r>
    </w:p>
    <w:p w:rsidR="008C7B2C" w:rsidRDefault="00D431B8" w:rsidP="008C7B2C">
      <w:pPr>
        <w:rPr>
          <w:u w:val="single"/>
        </w:rPr>
      </w:pPr>
      <w:r>
        <w:rPr>
          <w:u w:val="single"/>
        </w:rPr>
        <w:t>Bad Alcohol (Y):</w:t>
      </w:r>
    </w:p>
    <w:p w:rsidR="008C7B2C" w:rsidRDefault="008C7B2C" w:rsidP="008C7B2C">
      <w:r>
        <w:t>Quality &lt; 5</w:t>
      </w:r>
    </w:p>
    <w:p w:rsidR="008C7B2C" w:rsidRDefault="008C7B2C" w:rsidP="008C7B2C">
      <w:r>
        <w:t>Mean: 10.22</w:t>
      </w:r>
    </w:p>
    <w:p w:rsidR="008C7B2C" w:rsidRPr="008C7B2C" w:rsidRDefault="008C7B2C" w:rsidP="008C7B2C">
      <w:r>
        <w:t>Standard deviation: 0.998</w:t>
      </w:r>
    </w:p>
    <w:p w:rsidR="00BE7642" w:rsidRDefault="00F34408">
      <w:r>
        <w:t>Mean of good alcohol = 11.52</w:t>
      </w:r>
    </w:p>
    <w:p w:rsidR="008C7B2C" w:rsidRDefault="008C7B2C">
      <w:r>
        <w:t>(</w:t>
      </w:r>
      <w:r>
        <w:t>Count of Observations</w:t>
      </w:r>
      <w:r>
        <w:t>) N = 63</w:t>
      </w:r>
    </w:p>
    <w:p w:rsidR="008C7B2C" w:rsidRDefault="008C7B2C"/>
    <w:p w:rsidR="008C7B2C" w:rsidRDefault="0072384E">
      <w:r>
        <w:t xml:space="preserve">Null Hypothesis: </w:t>
      </w:r>
      <w:proofErr w:type="gramStart"/>
      <w:r>
        <w:t>Mean(</w:t>
      </w:r>
      <w:proofErr w:type="gramEnd"/>
      <w:r>
        <w:t>Good Alcohol) = Mean(Bad Alcohol)</w:t>
      </w:r>
    </w:p>
    <w:p w:rsidR="0072384E" w:rsidRDefault="0072384E">
      <w:r>
        <w:t xml:space="preserve">Alternate Hypothesis: </w:t>
      </w:r>
      <w:proofErr w:type="gramStart"/>
      <w:r>
        <w:t>Mean(</w:t>
      </w:r>
      <w:proofErr w:type="gramEnd"/>
      <w:r>
        <w:t>Good Alcohol) != Mean(Bad Alcohol)</w:t>
      </w:r>
    </w:p>
    <w:p w:rsidR="00D431B8" w:rsidRPr="00D431B8" w:rsidRDefault="008C7B2C" w:rsidP="007855AA">
      <w:pPr>
        <w:pStyle w:val="Heading2"/>
      </w:pPr>
      <w:r>
        <w:t>Result:</w:t>
      </w:r>
      <w:bookmarkStart w:id="0" w:name="_GoBack"/>
      <w:bookmarkEnd w:id="0"/>
    </w:p>
    <w:p w:rsidR="008C7B2C" w:rsidRDefault="008C7B2C" w:rsidP="008C7B2C">
      <w:r>
        <w:t>Manual Calculation:</w:t>
      </w:r>
    </w:p>
    <w:p w:rsidR="008C7B2C" w:rsidRDefault="008C7B2C" w:rsidP="008C7B2C">
      <w:r>
        <w:t>T = Mean1-Mean2/Standard Error</w:t>
      </w:r>
    </w:p>
    <w:p w:rsidR="00D431B8" w:rsidRDefault="00D431B8" w:rsidP="008C7B2C">
      <w:r>
        <w:t xml:space="preserve">Degrees of Freedom </w:t>
      </w:r>
      <w:proofErr w:type="spellStart"/>
      <w:proofErr w:type="gramStart"/>
      <w:r>
        <w:t>Df</w:t>
      </w:r>
      <w:proofErr w:type="spellEnd"/>
      <w:proofErr w:type="gramEnd"/>
      <w:r>
        <w:t xml:space="preserve"> = N1+N2-2 = 278</w:t>
      </w:r>
    </w:p>
    <w:p w:rsidR="00D431B8" w:rsidRDefault="00D431B8" w:rsidP="00D431B8">
      <w:r>
        <w:t xml:space="preserve">Pooled Variance </w:t>
      </w:r>
      <w:proofErr w:type="spellStart"/>
      <w:r>
        <w:t>Sp</w:t>
      </w:r>
      <w:proofErr w:type="spellEnd"/>
      <w:r>
        <w:t xml:space="preserve"> = ((X-mean(X)</w:t>
      </w:r>
      <w:proofErr w:type="gramStart"/>
      <w:r>
        <w:t>)^</w:t>
      </w:r>
      <w:proofErr w:type="gramEnd"/>
      <w:r>
        <w:t>2+(Y-mean(Y))^2)/</w:t>
      </w:r>
      <w:proofErr w:type="spellStart"/>
      <w:r>
        <w:t>Df</w:t>
      </w:r>
      <w:proofErr w:type="spellEnd"/>
    </w:p>
    <w:p w:rsidR="00D431B8" w:rsidRDefault="00D431B8" w:rsidP="008C7B2C">
      <w:r>
        <w:t>Pooled Variance = 0.96</w:t>
      </w:r>
    </w:p>
    <w:p w:rsidR="00D431B8" w:rsidRDefault="00D431B8" w:rsidP="00D431B8">
      <w:r>
        <w:t xml:space="preserve">Standard Error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Sp^2/N1 + Sp^2+N2)</w:t>
      </w:r>
    </w:p>
    <w:p w:rsidR="00D431B8" w:rsidRDefault="00D431B8" w:rsidP="008C7B2C">
      <w:r>
        <w:t>Standard Error = 0.14</w:t>
      </w:r>
    </w:p>
    <w:p w:rsidR="00D431B8" w:rsidRDefault="00D431B8" w:rsidP="008C7B2C">
      <w:pPr>
        <w:rPr>
          <w:b/>
        </w:rPr>
      </w:pPr>
      <w:r>
        <w:t xml:space="preserve">T= (11.52-10.22)/0.14 = </w:t>
      </w:r>
      <w:r w:rsidRPr="00D431B8">
        <w:rPr>
          <w:b/>
        </w:rPr>
        <w:t>9.285</w:t>
      </w:r>
    </w:p>
    <w:p w:rsidR="0072384E" w:rsidRDefault="0072384E" w:rsidP="008C7B2C">
      <w:r>
        <w:rPr>
          <w:b/>
        </w:rPr>
        <w:t>This value is greater than T-critical hence both the means are statistically significant and hence the null hypothesis is rejected</w:t>
      </w:r>
    </w:p>
    <w:p w:rsidR="00D431B8" w:rsidRDefault="00D431B8" w:rsidP="008C7B2C"/>
    <w:p w:rsidR="008C7B2C" w:rsidRPr="008C7B2C" w:rsidRDefault="008A33DA" w:rsidP="008C7B2C">
      <w:r>
        <w:t>This is also verified from the results from</w:t>
      </w:r>
      <w:r w:rsidR="008C7B2C">
        <w:t xml:space="preserve"> </w:t>
      </w:r>
      <w:r w:rsidR="008C7B2C" w:rsidRPr="008C7B2C">
        <w:t>http://www.graphpad.com/</w:t>
      </w:r>
    </w:p>
    <w:p w:rsidR="008C7B2C" w:rsidRDefault="008C7B2C">
      <w:r>
        <w:rPr>
          <w:rFonts w:ascii="Helvetica" w:hAnsi="Helvetica" w:cs="Helvetica"/>
          <w:b/>
          <w:bCs/>
          <w:color w:val="494949"/>
          <w:sz w:val="20"/>
          <w:szCs w:val="20"/>
          <w:shd w:val="clear" w:color="auto" w:fill="FFFFFF"/>
        </w:rPr>
        <w:t>P value and statistical significance: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  <w:shd w:val="clear" w:color="auto" w:fill="FFFFFF"/>
        </w:rPr>
        <w:t>  The two-tailed P value is less than 0.0001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  <w:shd w:val="clear" w:color="auto" w:fill="FFFFFF"/>
        </w:rPr>
        <w:t>  </w:t>
      </w:r>
      <w:proofErr w:type="gramStart"/>
      <w:r>
        <w:rPr>
          <w:rFonts w:ascii="Helvetica" w:hAnsi="Helvetica" w:cs="Helvetica"/>
          <w:color w:val="494949"/>
          <w:sz w:val="20"/>
          <w:szCs w:val="20"/>
          <w:shd w:val="clear" w:color="auto" w:fill="FFFFFF"/>
        </w:rPr>
        <w:t>By</w:t>
      </w:r>
      <w:proofErr w:type="gramEnd"/>
      <w:r>
        <w:rPr>
          <w:rFonts w:ascii="Helvetica" w:hAnsi="Helvetica" w:cs="Helvetica"/>
          <w:color w:val="494949"/>
          <w:sz w:val="20"/>
          <w:szCs w:val="20"/>
          <w:shd w:val="clear" w:color="auto" w:fill="FFFFFF"/>
        </w:rPr>
        <w:t xml:space="preserve"> conventional criteria, this difference is considered to be extremely statistically significant.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b/>
          <w:bCs/>
          <w:color w:val="494949"/>
          <w:sz w:val="20"/>
          <w:szCs w:val="20"/>
          <w:shd w:val="clear" w:color="auto" w:fill="FFFFFF"/>
        </w:rPr>
        <w:t>Confidence interval: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  <w:shd w:val="clear" w:color="auto" w:fill="FFFFFF"/>
        </w:rPr>
        <w:t>  The mean of Group One minus Group Two equals 1.30000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  <w:shd w:val="clear" w:color="auto" w:fill="FFFFFF"/>
        </w:rPr>
        <w:t>  95% confidence interval of this difference: From 1.02371 to 1.57629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b/>
          <w:bCs/>
          <w:color w:val="494949"/>
          <w:sz w:val="20"/>
          <w:szCs w:val="20"/>
          <w:shd w:val="clear" w:color="auto" w:fill="FFFFFF"/>
        </w:rPr>
        <w:t>Intermediate values used in calculations: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  <w:shd w:val="clear" w:color="auto" w:fill="FFFFFF"/>
        </w:rPr>
        <w:t>  t = 9.2623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494949"/>
          <w:sz w:val="20"/>
          <w:szCs w:val="20"/>
          <w:shd w:val="clear" w:color="auto" w:fill="FFFFFF"/>
        </w:rPr>
        <w:t>df</w:t>
      </w:r>
      <w:proofErr w:type="spellEnd"/>
      <w:r>
        <w:rPr>
          <w:rFonts w:ascii="Helvetica" w:hAnsi="Helvetica" w:cs="Helvetica"/>
          <w:color w:val="494949"/>
          <w:sz w:val="20"/>
          <w:szCs w:val="20"/>
          <w:shd w:val="clear" w:color="auto" w:fill="FFFFFF"/>
        </w:rPr>
        <w:t xml:space="preserve"> = 278</w:t>
      </w:r>
      <w:r>
        <w:rPr>
          <w:rFonts w:ascii="Helvetica" w:hAnsi="Helvetica" w:cs="Helvetica"/>
          <w:color w:val="494949"/>
          <w:sz w:val="20"/>
          <w:szCs w:val="20"/>
        </w:rPr>
        <w:br/>
      </w:r>
      <w:r>
        <w:rPr>
          <w:rFonts w:ascii="Helvetica" w:hAnsi="Helvetica" w:cs="Helvetica"/>
          <w:color w:val="494949"/>
          <w:sz w:val="20"/>
          <w:szCs w:val="20"/>
          <w:shd w:val="clear" w:color="auto" w:fill="FFFFFF"/>
        </w:rPr>
        <w:t>  standard error of difference = 0.140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FFFFF"/>
        </w:rPr>
        <w:t> </w:t>
      </w:r>
    </w:p>
    <w:sectPr w:rsidR="008C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BC"/>
    <w:rsid w:val="0072384E"/>
    <w:rsid w:val="007855AA"/>
    <w:rsid w:val="008A33DA"/>
    <w:rsid w:val="008C7B2C"/>
    <w:rsid w:val="00A14DBC"/>
    <w:rsid w:val="00BE5907"/>
    <w:rsid w:val="00BE7642"/>
    <w:rsid w:val="00C8692B"/>
    <w:rsid w:val="00C930CA"/>
    <w:rsid w:val="00D431B8"/>
    <w:rsid w:val="00F3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C05C-BBFD-4090-9436-291CA342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3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C7B2C"/>
  </w:style>
  <w:style w:type="character" w:customStyle="1" w:styleId="Heading2Char">
    <w:name w:val="Heading 2 Char"/>
    <w:basedOn w:val="DefaultParagraphFont"/>
    <w:link w:val="Heading2"/>
    <w:uiPriority w:val="9"/>
    <w:rsid w:val="008C7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4</cp:revision>
  <dcterms:created xsi:type="dcterms:W3CDTF">2014-10-23T05:00:00Z</dcterms:created>
  <dcterms:modified xsi:type="dcterms:W3CDTF">2014-10-23T07:02:00Z</dcterms:modified>
</cp:coreProperties>
</file>