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1879" w14:textId="77777777" w:rsidR="002255D9" w:rsidRPr="002255D9" w:rsidRDefault="002255D9" w:rsidP="002255D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255D9">
        <w:rPr>
          <w:rFonts w:ascii="Times New Roman" w:hAnsi="Times New Roman" w:cs="Times New Roman"/>
          <w:b/>
          <w:bCs/>
          <w:sz w:val="32"/>
          <w:szCs w:val="32"/>
          <w:lang w:val="en-IN"/>
        </w:rPr>
        <w:t>Order Management API</w:t>
      </w:r>
    </w:p>
    <w:p w14:paraId="6B37BDE9" w14:textId="07998931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A RESTful Order Management API built using </w:t>
      </w:r>
      <w:r w:rsidRPr="002255D9">
        <w:rPr>
          <w:rFonts w:ascii="Times New Roman" w:hAnsi="Times New Roman" w:cs="Times New Roman"/>
          <w:b/>
          <w:bCs/>
          <w:lang w:val="en-IN"/>
        </w:rPr>
        <w:t>ASP.NET Core, .NET 8, and Entity Framework Core</w:t>
      </w:r>
      <w:r w:rsidRPr="002255D9">
        <w:rPr>
          <w:rFonts w:ascii="Times New Roman" w:hAnsi="Times New Roman" w:cs="Times New Roman"/>
          <w:lang w:val="en-IN"/>
        </w:rPr>
        <w:t>.</w:t>
      </w:r>
    </w:p>
    <w:p w14:paraId="547D7952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This document describes the available API endpoints, authentication, authorization, order processing, inventory handling, idempotency, error handling, and testing.</w:t>
      </w:r>
    </w:p>
    <w:p w14:paraId="6CA42B5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1ACC1889">
          <v:rect id="_x0000_i1175" style="width:0;height:1.5pt" o:hralign="center" o:hrstd="t" o:hr="t" fillcolor="#a0a0a0" stroked="f"/>
        </w:pict>
      </w:r>
    </w:p>
    <w:p w14:paraId="712049D3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Authentication &amp; Authorization</w:t>
      </w:r>
    </w:p>
    <w:p w14:paraId="7EBD28F2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The API uses </w:t>
      </w:r>
      <w:r w:rsidRPr="002255D9">
        <w:rPr>
          <w:rFonts w:ascii="Times New Roman" w:hAnsi="Times New Roman" w:cs="Times New Roman"/>
          <w:b/>
          <w:bCs/>
          <w:lang w:val="en-IN"/>
        </w:rPr>
        <w:t>JWT Bearer authentication</w:t>
      </w:r>
      <w:r w:rsidRPr="002255D9">
        <w:rPr>
          <w:rFonts w:ascii="Times New Roman" w:hAnsi="Times New Roman" w:cs="Times New Roman"/>
          <w:lang w:val="en-IN"/>
        </w:rPr>
        <w:t>.</w:t>
      </w:r>
    </w:p>
    <w:p w14:paraId="39D8D183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Login</w:t>
      </w:r>
    </w:p>
    <w:p w14:paraId="4DEA635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POST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/Auth/login</w:t>
      </w:r>
    </w:p>
    <w:p w14:paraId="33F19E6E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Example request:</w:t>
      </w:r>
    </w:p>
    <w:p w14:paraId="5757A0AD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{</w:t>
      </w:r>
    </w:p>
    <w:p w14:paraId="57BBE7F6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"username": "admin",</w:t>
      </w:r>
    </w:p>
    <w:p w14:paraId="5EBE9D69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"password": "admin123"</w:t>
      </w:r>
    </w:p>
    <w:p w14:paraId="51A9A53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}</w:t>
      </w:r>
    </w:p>
    <w:p w14:paraId="7433907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 successful login returns a JWT token.</w:t>
      </w:r>
    </w:p>
    <w:p w14:paraId="793AC1A8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Use the token in the request header:</w:t>
      </w:r>
    </w:p>
    <w:p w14:paraId="5E24375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Authorization: Bearer &lt;your-token&gt;</w:t>
      </w:r>
    </w:p>
    <w:p w14:paraId="2E6C5223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Admin Users</w:t>
      </w:r>
    </w:p>
    <w:p w14:paraId="0C97C569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Admin users can:</w:t>
      </w:r>
    </w:p>
    <w:p w14:paraId="357D0591" w14:textId="77777777" w:rsidR="002255D9" w:rsidRPr="002255D9" w:rsidRDefault="002255D9" w:rsidP="002255D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Create products </w:t>
      </w:r>
    </w:p>
    <w:p w14:paraId="184B5CE7" w14:textId="77777777" w:rsidR="002255D9" w:rsidRPr="002255D9" w:rsidRDefault="002255D9" w:rsidP="002255D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Update products/inventory </w:t>
      </w:r>
    </w:p>
    <w:p w14:paraId="1E37B980" w14:textId="77777777" w:rsidR="002255D9" w:rsidRPr="002255D9" w:rsidRDefault="002255D9" w:rsidP="002255D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Delete products </w:t>
      </w:r>
    </w:p>
    <w:p w14:paraId="5AD42416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Authenticated Users</w:t>
      </w:r>
    </w:p>
    <w:p w14:paraId="17794FDD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Authenticated users can:</w:t>
      </w:r>
    </w:p>
    <w:p w14:paraId="23F98C08" w14:textId="77777777" w:rsidR="002255D9" w:rsidRPr="002255D9" w:rsidRDefault="002255D9" w:rsidP="002255D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View products </w:t>
      </w:r>
    </w:p>
    <w:p w14:paraId="377DD1F8" w14:textId="77777777" w:rsidR="002255D9" w:rsidRPr="002255D9" w:rsidRDefault="002255D9" w:rsidP="002255D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Place orders </w:t>
      </w:r>
    </w:p>
    <w:p w14:paraId="70ECE05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22D61291">
          <v:rect id="_x0000_i1176" style="width:0;height:1.5pt" o:hralign="center" o:hrstd="t" o:hr="t" fillcolor="#a0a0a0" stroked="f"/>
        </w:pict>
      </w:r>
    </w:p>
    <w:p w14:paraId="4A688F14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lastRenderedPageBreak/>
        <w:t>API Endpoints</w:t>
      </w:r>
    </w:p>
    <w:p w14:paraId="2845C1C4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Authentication</w:t>
      </w:r>
    </w:p>
    <w:tbl>
      <w:tblPr>
        <w:tblW w:w="9349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345"/>
        <w:gridCol w:w="1440"/>
        <w:gridCol w:w="4273"/>
      </w:tblGrid>
      <w:tr w:rsidR="002255D9" w:rsidRPr="002255D9" w14:paraId="7617ACE9" w14:textId="77777777" w:rsidTr="002255D9">
        <w:trPr>
          <w:trHeight w:val="423"/>
          <w:tblHeader/>
          <w:tblCellSpacing w:w="15" w:type="dxa"/>
        </w:trPr>
        <w:tc>
          <w:tcPr>
            <w:tcW w:w="1246" w:type="dxa"/>
            <w:vAlign w:val="center"/>
            <w:hideMark/>
          </w:tcPr>
          <w:p w14:paraId="17274B55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Method</w:t>
            </w:r>
          </w:p>
        </w:tc>
        <w:tc>
          <w:tcPr>
            <w:tcW w:w="2315" w:type="dxa"/>
            <w:vAlign w:val="center"/>
            <w:hideMark/>
          </w:tcPr>
          <w:p w14:paraId="5981A829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Endpoint</w:t>
            </w:r>
          </w:p>
        </w:tc>
        <w:tc>
          <w:tcPr>
            <w:tcW w:w="1410" w:type="dxa"/>
            <w:vAlign w:val="center"/>
            <w:hideMark/>
          </w:tcPr>
          <w:p w14:paraId="5E1D1425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Access</w:t>
            </w:r>
          </w:p>
        </w:tc>
        <w:tc>
          <w:tcPr>
            <w:tcW w:w="4228" w:type="dxa"/>
            <w:vAlign w:val="center"/>
            <w:hideMark/>
          </w:tcPr>
          <w:p w14:paraId="1C9AB4D2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2255D9" w:rsidRPr="002255D9" w14:paraId="00A7F845" w14:textId="77777777" w:rsidTr="002255D9">
        <w:trPr>
          <w:trHeight w:val="289"/>
          <w:tblCellSpacing w:w="15" w:type="dxa"/>
        </w:trPr>
        <w:tc>
          <w:tcPr>
            <w:tcW w:w="1246" w:type="dxa"/>
            <w:vAlign w:val="center"/>
            <w:hideMark/>
          </w:tcPr>
          <w:p w14:paraId="05515192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POST</w:t>
            </w:r>
          </w:p>
        </w:tc>
        <w:tc>
          <w:tcPr>
            <w:tcW w:w="2315" w:type="dxa"/>
            <w:vAlign w:val="center"/>
            <w:hideMark/>
          </w:tcPr>
          <w:p w14:paraId="1BB3094F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/Auth/login</w:t>
            </w:r>
          </w:p>
        </w:tc>
        <w:tc>
          <w:tcPr>
            <w:tcW w:w="1410" w:type="dxa"/>
            <w:vAlign w:val="center"/>
            <w:hideMark/>
          </w:tcPr>
          <w:p w14:paraId="3E78E92D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Public</w:t>
            </w:r>
          </w:p>
        </w:tc>
        <w:tc>
          <w:tcPr>
            <w:tcW w:w="4228" w:type="dxa"/>
            <w:vAlign w:val="center"/>
            <w:hideMark/>
          </w:tcPr>
          <w:p w14:paraId="3F963625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Login and receive JWT token</w:t>
            </w:r>
          </w:p>
        </w:tc>
      </w:tr>
    </w:tbl>
    <w:p w14:paraId="46EC25D7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Example Request</w:t>
      </w:r>
    </w:p>
    <w:p w14:paraId="6C747A7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{</w:t>
      </w:r>
    </w:p>
    <w:p w14:paraId="4B8B89A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"username": "admin",</w:t>
      </w:r>
    </w:p>
    <w:p w14:paraId="432D159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"password": "admin123"</w:t>
      </w:r>
    </w:p>
    <w:p w14:paraId="33A27C6E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}</w:t>
      </w:r>
    </w:p>
    <w:p w14:paraId="7B8C465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09931381">
          <v:rect id="_x0000_i1177" style="width:0;height:1.5pt" o:hralign="center" o:hrstd="t" o:hr="t" fillcolor="#a0a0a0" stroked="f"/>
        </w:pict>
      </w:r>
    </w:p>
    <w:p w14:paraId="4F74B67A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Products</w:t>
      </w:r>
    </w:p>
    <w:tbl>
      <w:tblPr>
        <w:tblW w:w="95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557"/>
        <w:gridCol w:w="1984"/>
        <w:gridCol w:w="3610"/>
      </w:tblGrid>
      <w:tr w:rsidR="002255D9" w:rsidRPr="002255D9" w14:paraId="7FD84C9A" w14:textId="77777777" w:rsidTr="002255D9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94BD9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2FA264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775B902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A47641B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2255D9" w:rsidRPr="002255D9" w14:paraId="680FAB37" w14:textId="77777777" w:rsidTr="002255D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7FFA642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59A04A0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50B02F03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12086B79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Get all products</w:t>
            </w:r>
          </w:p>
        </w:tc>
      </w:tr>
      <w:tr w:rsidR="002255D9" w:rsidRPr="002255D9" w14:paraId="45BA3E38" w14:textId="77777777" w:rsidTr="002255D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C2847E7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5B4A79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944F0D3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64D7CC01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Get product by ID</w:t>
            </w:r>
          </w:p>
        </w:tc>
      </w:tr>
      <w:tr w:rsidR="002255D9" w:rsidRPr="002255D9" w14:paraId="5C10E8AB" w14:textId="77777777" w:rsidTr="002255D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4F1CDDA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72E011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10AA4AD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5C32AD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Create a product</w:t>
            </w:r>
          </w:p>
        </w:tc>
      </w:tr>
      <w:tr w:rsidR="002255D9" w:rsidRPr="002255D9" w14:paraId="0EAE10F5" w14:textId="77777777" w:rsidTr="002255D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FBACF73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CB534C4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1EB5E958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C599E7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Update product/inventory</w:t>
            </w:r>
          </w:p>
        </w:tc>
      </w:tr>
      <w:tr w:rsidR="002255D9" w:rsidRPr="002255D9" w14:paraId="0A16DF72" w14:textId="77777777" w:rsidTr="002255D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6CD38E8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A0CF512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6E2296BE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FFDE3BF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Delete a product</w:t>
            </w:r>
          </w:p>
        </w:tc>
      </w:tr>
    </w:tbl>
    <w:p w14:paraId="2A86CFB6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Create Product</w:t>
      </w:r>
    </w:p>
    <w:p w14:paraId="10DB54E8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POST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/Products</w:t>
      </w:r>
    </w:p>
    <w:p w14:paraId="49550F5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Example request:</w:t>
      </w:r>
    </w:p>
    <w:p w14:paraId="5F39516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{</w:t>
      </w:r>
    </w:p>
    <w:p w14:paraId="34F467A9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"name": "Travel Bag",</w:t>
      </w:r>
    </w:p>
    <w:p w14:paraId="1F397B5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"price": 1000,</w:t>
      </w:r>
    </w:p>
    <w:p w14:paraId="7B3C7963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</w:t>
      </w:r>
      <w:proofErr w:type="spellStart"/>
      <w:r w:rsidRPr="002255D9">
        <w:rPr>
          <w:rFonts w:ascii="Times New Roman" w:hAnsi="Times New Roman" w:cs="Times New Roman"/>
          <w:lang w:val="en-IN"/>
        </w:rPr>
        <w:t>stockQuantity</w:t>
      </w:r>
      <w:proofErr w:type="spellEnd"/>
      <w:r w:rsidRPr="002255D9">
        <w:rPr>
          <w:rFonts w:ascii="Times New Roman" w:hAnsi="Times New Roman" w:cs="Times New Roman"/>
          <w:lang w:val="en-IN"/>
        </w:rPr>
        <w:t>": 10</w:t>
      </w:r>
    </w:p>
    <w:p w14:paraId="5A09B63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}</w:t>
      </w:r>
    </w:p>
    <w:p w14:paraId="419F2694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Get Product</w:t>
      </w:r>
    </w:p>
    <w:p w14:paraId="1197DF2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GET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/Products/1</w:t>
      </w:r>
    </w:p>
    <w:p w14:paraId="0A577C8F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Update Product</w:t>
      </w:r>
    </w:p>
    <w:p w14:paraId="59523AB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PUT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/Products/1</w:t>
      </w:r>
    </w:p>
    <w:p w14:paraId="42A24961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Example request:</w:t>
      </w:r>
    </w:p>
    <w:p w14:paraId="66E5E71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{</w:t>
      </w:r>
    </w:p>
    <w:p w14:paraId="1CDFBA9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"name": "Travel Bag",</w:t>
      </w:r>
    </w:p>
    <w:p w14:paraId="4E0727F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"price": 1200,</w:t>
      </w:r>
    </w:p>
    <w:p w14:paraId="0396515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"</w:t>
      </w:r>
      <w:proofErr w:type="spellStart"/>
      <w:r w:rsidRPr="002255D9">
        <w:rPr>
          <w:rFonts w:ascii="Times New Roman" w:hAnsi="Times New Roman" w:cs="Times New Roman"/>
          <w:lang w:val="en-IN"/>
        </w:rPr>
        <w:t>stockQuantity</w:t>
      </w:r>
      <w:proofErr w:type="spellEnd"/>
      <w:r w:rsidRPr="002255D9">
        <w:rPr>
          <w:rFonts w:ascii="Times New Roman" w:hAnsi="Times New Roman" w:cs="Times New Roman"/>
          <w:lang w:val="en-IN"/>
        </w:rPr>
        <w:t>": 15</w:t>
      </w:r>
    </w:p>
    <w:p w14:paraId="38BBE33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}</w:t>
      </w:r>
    </w:p>
    <w:p w14:paraId="1B0919BD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Delete Product</w:t>
      </w:r>
    </w:p>
    <w:p w14:paraId="472D3031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DELETE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/Products/1</w:t>
      </w:r>
    </w:p>
    <w:p w14:paraId="2B9E9B0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6A5FF2A2">
          <v:rect id="_x0000_i1178" style="width:0;height:1.5pt" o:hralign="center" o:hrstd="t" o:hr="t" fillcolor="#a0a0a0" stroked="f"/>
        </w:pict>
      </w:r>
    </w:p>
    <w:p w14:paraId="7EAEEDA1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Orders</w:t>
      </w:r>
    </w:p>
    <w:tbl>
      <w:tblPr>
        <w:tblW w:w="88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018"/>
        <w:gridCol w:w="2496"/>
        <w:gridCol w:w="2767"/>
      </w:tblGrid>
      <w:tr w:rsidR="002255D9" w:rsidRPr="002255D9" w14:paraId="300453DF" w14:textId="77777777" w:rsidTr="002255D9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F2444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7EF208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1818FD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A8373F5" w14:textId="77777777" w:rsidR="002255D9" w:rsidRPr="002255D9" w:rsidRDefault="002255D9" w:rsidP="002255D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55D9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2255D9" w:rsidRPr="002255D9" w14:paraId="11880DF0" w14:textId="77777777" w:rsidTr="002255D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11271FF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AC1144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2255D9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2255D9">
              <w:rPr>
                <w:rFonts w:ascii="Times New Roman" w:hAnsi="Times New Roman" w:cs="Times New Roman"/>
                <w:lang w:val="en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031F1814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5AEB577C" w14:textId="77777777" w:rsidR="002255D9" w:rsidRPr="002255D9" w:rsidRDefault="002255D9" w:rsidP="002255D9">
            <w:pPr>
              <w:rPr>
                <w:rFonts w:ascii="Times New Roman" w:hAnsi="Times New Roman" w:cs="Times New Roman"/>
                <w:lang w:val="en-IN"/>
              </w:rPr>
            </w:pPr>
            <w:r w:rsidRPr="002255D9">
              <w:rPr>
                <w:rFonts w:ascii="Times New Roman" w:hAnsi="Times New Roman" w:cs="Times New Roman"/>
                <w:lang w:val="en-IN"/>
              </w:rPr>
              <w:t>Create an order</w:t>
            </w:r>
          </w:p>
        </w:tc>
      </w:tr>
    </w:tbl>
    <w:p w14:paraId="2B8B6B28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Create Order</w:t>
      </w:r>
    </w:p>
    <w:p w14:paraId="1E9AB58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POST /</w:t>
      </w:r>
      <w:proofErr w:type="spellStart"/>
      <w:r w:rsidRPr="002255D9">
        <w:rPr>
          <w:rFonts w:ascii="Times New Roman" w:hAnsi="Times New Roman" w:cs="Times New Roman"/>
          <w:lang w:val="en-IN"/>
        </w:rPr>
        <w:t>api</w:t>
      </w:r>
      <w:proofErr w:type="spellEnd"/>
      <w:r w:rsidRPr="002255D9">
        <w:rPr>
          <w:rFonts w:ascii="Times New Roman" w:hAnsi="Times New Roman" w:cs="Times New Roman"/>
          <w:lang w:val="en-IN"/>
        </w:rPr>
        <w:t>/Orders</w:t>
      </w:r>
    </w:p>
    <w:p w14:paraId="3031AC6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request requires an Idempotency-Key header.</w:t>
      </w:r>
    </w:p>
    <w:p w14:paraId="7CB05232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Example:</w:t>
      </w:r>
    </w:p>
    <w:p w14:paraId="134E336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Idempotency-Key: Order-001</w:t>
      </w:r>
    </w:p>
    <w:p w14:paraId="3A16341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Request body:</w:t>
      </w:r>
    </w:p>
    <w:p w14:paraId="00D9D32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[</w:t>
      </w:r>
    </w:p>
    <w:p w14:paraId="3F86C68D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{</w:t>
      </w:r>
    </w:p>
    <w:p w14:paraId="307BF65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</w:t>
      </w:r>
      <w:proofErr w:type="spellStart"/>
      <w:r w:rsidRPr="002255D9">
        <w:rPr>
          <w:rFonts w:ascii="Times New Roman" w:hAnsi="Times New Roman" w:cs="Times New Roman"/>
          <w:lang w:val="en-IN"/>
        </w:rPr>
        <w:t>productId</w:t>
      </w:r>
      <w:proofErr w:type="spellEnd"/>
      <w:r w:rsidRPr="002255D9">
        <w:rPr>
          <w:rFonts w:ascii="Times New Roman" w:hAnsi="Times New Roman" w:cs="Times New Roman"/>
          <w:lang w:val="en-IN"/>
        </w:rPr>
        <w:t>": 1,</w:t>
      </w:r>
    </w:p>
    <w:p w14:paraId="1EA5B10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"quantity": 2</w:t>
      </w:r>
    </w:p>
    <w:p w14:paraId="55865D4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}</w:t>
      </w:r>
    </w:p>
    <w:p w14:paraId="1EB60613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]</w:t>
      </w:r>
    </w:p>
    <w:p w14:paraId="4813DC18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An order can contain multiple products:</w:t>
      </w:r>
    </w:p>
    <w:p w14:paraId="3CEF72B7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[</w:t>
      </w:r>
    </w:p>
    <w:p w14:paraId="4910A2D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{</w:t>
      </w:r>
    </w:p>
    <w:p w14:paraId="1E43A2BE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</w:t>
      </w:r>
      <w:proofErr w:type="spellStart"/>
      <w:r w:rsidRPr="002255D9">
        <w:rPr>
          <w:rFonts w:ascii="Times New Roman" w:hAnsi="Times New Roman" w:cs="Times New Roman"/>
          <w:lang w:val="en-IN"/>
        </w:rPr>
        <w:t>productId</w:t>
      </w:r>
      <w:proofErr w:type="spellEnd"/>
      <w:r w:rsidRPr="002255D9">
        <w:rPr>
          <w:rFonts w:ascii="Times New Roman" w:hAnsi="Times New Roman" w:cs="Times New Roman"/>
          <w:lang w:val="en-IN"/>
        </w:rPr>
        <w:t>": 1,</w:t>
      </w:r>
    </w:p>
    <w:p w14:paraId="23C712F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"quantity": 2</w:t>
      </w:r>
    </w:p>
    <w:p w14:paraId="272E58B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},</w:t>
      </w:r>
    </w:p>
    <w:p w14:paraId="380DD13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{</w:t>
      </w:r>
    </w:p>
    <w:p w14:paraId="05205DC3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</w:t>
      </w:r>
      <w:proofErr w:type="spellStart"/>
      <w:r w:rsidRPr="002255D9">
        <w:rPr>
          <w:rFonts w:ascii="Times New Roman" w:hAnsi="Times New Roman" w:cs="Times New Roman"/>
          <w:lang w:val="en-IN"/>
        </w:rPr>
        <w:t>productId</w:t>
      </w:r>
      <w:proofErr w:type="spellEnd"/>
      <w:r w:rsidRPr="002255D9">
        <w:rPr>
          <w:rFonts w:ascii="Times New Roman" w:hAnsi="Times New Roman" w:cs="Times New Roman"/>
          <w:lang w:val="en-IN"/>
        </w:rPr>
        <w:t>": 2,</w:t>
      </w:r>
    </w:p>
    <w:p w14:paraId="45B9C473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  "quantity": 1</w:t>
      </w:r>
    </w:p>
    <w:p w14:paraId="02B25BF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  }</w:t>
      </w:r>
    </w:p>
    <w:p w14:paraId="0F7F446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]</w:t>
      </w:r>
    </w:p>
    <w:p w14:paraId="206F572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API:</w:t>
      </w:r>
    </w:p>
    <w:p w14:paraId="6A6EF45D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Validates the request. </w:t>
      </w:r>
    </w:p>
    <w:p w14:paraId="3DA19064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Checks that the products exist. </w:t>
      </w:r>
    </w:p>
    <w:p w14:paraId="7A2D28C9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Checks available inventory. </w:t>
      </w:r>
    </w:p>
    <w:p w14:paraId="3182ACC5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Updates inventory. </w:t>
      </w:r>
    </w:p>
    <w:p w14:paraId="7D2ABDE1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Calculates the order total. </w:t>
      </w:r>
    </w:p>
    <w:p w14:paraId="6BC36968" w14:textId="77777777" w:rsidR="002255D9" w:rsidRPr="002255D9" w:rsidRDefault="002255D9" w:rsidP="002255D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Creates the order. </w:t>
      </w:r>
    </w:p>
    <w:p w14:paraId="42AFA09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7DEC2895">
          <v:rect id="_x0000_i1179" style="width:0;height:1.5pt" o:hralign="center" o:hrstd="t" o:hr="t" fillcolor="#a0a0a0" stroked="f"/>
        </w:pict>
      </w:r>
    </w:p>
    <w:p w14:paraId="66B154D0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Concurrency &amp; Inventory</w:t>
      </w:r>
    </w:p>
    <w:p w14:paraId="55CEC201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API checks stock before creating an order and updates the inventory safely.</w:t>
      </w:r>
    </w:p>
    <w:p w14:paraId="77F5907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A database transaction ensures that the order and inventory changes are completed together.</w:t>
      </w:r>
    </w:p>
    <w:p w14:paraId="34A9F89B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UPDATE Products</w:t>
      </w:r>
    </w:p>
    <w:p w14:paraId="77B3176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SET </w:t>
      </w:r>
      <w:proofErr w:type="spellStart"/>
      <w:r w:rsidRPr="002255D9">
        <w:rPr>
          <w:rFonts w:ascii="Times New Roman" w:hAnsi="Times New Roman" w:cs="Times New Roman"/>
          <w:lang w:val="en-IN"/>
        </w:rPr>
        <w:t>StockQuantity</w:t>
      </w:r>
      <w:proofErr w:type="spellEnd"/>
      <w:r w:rsidRPr="002255D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2255D9">
        <w:rPr>
          <w:rFonts w:ascii="Times New Roman" w:hAnsi="Times New Roman" w:cs="Times New Roman"/>
          <w:lang w:val="en-IN"/>
        </w:rPr>
        <w:t>StockQuantity</w:t>
      </w:r>
      <w:proofErr w:type="spellEnd"/>
      <w:r w:rsidRPr="002255D9">
        <w:rPr>
          <w:rFonts w:ascii="Times New Roman" w:hAnsi="Times New Roman" w:cs="Times New Roman"/>
          <w:lang w:val="en-IN"/>
        </w:rPr>
        <w:t xml:space="preserve"> - @quantity</w:t>
      </w:r>
    </w:p>
    <w:p w14:paraId="2C95434D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WHERE Id = @productId</w:t>
      </w:r>
    </w:p>
    <w:p w14:paraId="1721A74E" w14:textId="2482BE55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AND </w:t>
      </w:r>
      <w:proofErr w:type="spellStart"/>
      <w:r w:rsidRPr="002255D9">
        <w:rPr>
          <w:rFonts w:ascii="Times New Roman" w:hAnsi="Times New Roman" w:cs="Times New Roman"/>
          <w:lang w:val="en-IN"/>
        </w:rPr>
        <w:t>StockQuantity</w:t>
      </w:r>
      <w:proofErr w:type="spellEnd"/>
      <w:r w:rsidRPr="002255D9">
        <w:rPr>
          <w:rFonts w:ascii="Times New Roman" w:hAnsi="Times New Roman" w:cs="Times New Roman"/>
          <w:lang w:val="en-IN"/>
        </w:rPr>
        <w:t xml:space="preserve"> &gt;= @quantity</w:t>
      </w:r>
      <w:r w:rsidRPr="002255D9">
        <w:rPr>
          <w:rFonts w:ascii="Times New Roman" w:hAnsi="Times New Roman" w:cs="Times New Roman"/>
          <w:lang w:val="en-IN"/>
        </w:rPr>
        <w:pict w14:anchorId="67DDE65F">
          <v:rect id="_x0000_i1180" style="width:0;height:1.5pt" o:hralign="center" o:hrstd="t" o:hr="t" fillcolor="#a0a0a0" stroked="f"/>
        </w:pict>
      </w:r>
    </w:p>
    <w:p w14:paraId="011C248C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Idempotency</w:t>
      </w:r>
    </w:p>
    <w:p w14:paraId="7CEBC87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Every order requires an Idempotency-Key.</w:t>
      </w:r>
    </w:p>
    <w:p w14:paraId="7C76226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If the same user sends the same key again, the existing order is returned instead of creating a duplicate order.</w:t>
      </w:r>
    </w:p>
    <w:p w14:paraId="5B125A2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This prevents duplicate orders from repeated requests.</w:t>
      </w:r>
    </w:p>
    <w:p w14:paraId="6493534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46DBA94C">
          <v:rect id="_x0000_i1181" style="width:0;height:1.5pt" o:hralign="center" o:hrstd="t" o:hr="t" fillcolor="#a0a0a0" stroked="f"/>
        </w:pict>
      </w:r>
    </w:p>
    <w:p w14:paraId="02EF2D4E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Error Handling</w:t>
      </w:r>
    </w:p>
    <w:p w14:paraId="2CA9C0A2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API handles common errors such as:</w:t>
      </w:r>
    </w:p>
    <w:p w14:paraId="074FE2A5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Invalid requests </w:t>
      </w:r>
    </w:p>
    <w:p w14:paraId="1EB68B9E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Product not found </w:t>
      </w:r>
    </w:p>
    <w:p w14:paraId="5C16DE4D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Insufficient stock </w:t>
      </w:r>
    </w:p>
    <w:p w14:paraId="745B08C3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Missing idempotency key </w:t>
      </w:r>
    </w:p>
    <w:p w14:paraId="636C040B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Unauthorized requests </w:t>
      </w:r>
    </w:p>
    <w:p w14:paraId="41E406B8" w14:textId="77777777" w:rsidR="002255D9" w:rsidRPr="002255D9" w:rsidRDefault="002255D9" w:rsidP="002255D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Forbidden requests </w:t>
      </w:r>
    </w:p>
    <w:p w14:paraId="63E289D2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Common responses:</w:t>
      </w:r>
    </w:p>
    <w:p w14:paraId="04CE3A59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200 OK</w:t>
      </w:r>
    </w:p>
    <w:p w14:paraId="76A121E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400 Bad Request</w:t>
      </w:r>
    </w:p>
    <w:p w14:paraId="1E9D7B66" w14:textId="52FF6C48" w:rsidR="002255D9" w:rsidRPr="002255D9" w:rsidRDefault="002255D9" w:rsidP="002255D9">
      <w:pPr>
        <w:tabs>
          <w:tab w:val="left" w:pos="2490"/>
        </w:tabs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401 Unauthorized</w:t>
      </w:r>
      <w:r>
        <w:rPr>
          <w:rFonts w:ascii="Times New Roman" w:hAnsi="Times New Roman" w:cs="Times New Roman"/>
          <w:lang w:val="en-IN"/>
        </w:rPr>
        <w:tab/>
      </w:r>
    </w:p>
    <w:p w14:paraId="1A93B69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403 Forbidden</w:t>
      </w:r>
    </w:p>
    <w:p w14:paraId="2FD1BEF0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404 Not Found</w:t>
      </w:r>
    </w:p>
    <w:p w14:paraId="3682F8B4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73FA99D4">
          <v:rect id="_x0000_i1182" style="width:0;height:1.5pt" o:hralign="center" o:hrstd="t" o:hr="t" fillcolor="#a0a0a0" stroked="f"/>
        </w:pict>
      </w:r>
    </w:p>
    <w:p w14:paraId="598BF3C5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Database</w:t>
      </w:r>
    </w:p>
    <w:p w14:paraId="6913B95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The API uses </w:t>
      </w:r>
      <w:r w:rsidRPr="002255D9">
        <w:rPr>
          <w:rFonts w:ascii="Times New Roman" w:hAnsi="Times New Roman" w:cs="Times New Roman"/>
          <w:b/>
          <w:bCs/>
          <w:lang w:val="en-IN"/>
        </w:rPr>
        <w:t>SQL Server</w:t>
      </w:r>
      <w:r w:rsidRPr="002255D9">
        <w:rPr>
          <w:rFonts w:ascii="Times New Roman" w:hAnsi="Times New Roman" w:cs="Times New Roman"/>
          <w:lang w:val="en-IN"/>
        </w:rPr>
        <w:t xml:space="preserve"> with </w:t>
      </w:r>
      <w:r w:rsidRPr="002255D9">
        <w:rPr>
          <w:rFonts w:ascii="Times New Roman" w:hAnsi="Times New Roman" w:cs="Times New Roman"/>
          <w:b/>
          <w:bCs/>
          <w:lang w:val="en-IN"/>
        </w:rPr>
        <w:t>Entity Framework Core</w:t>
      </w:r>
      <w:r w:rsidRPr="002255D9">
        <w:rPr>
          <w:rFonts w:ascii="Times New Roman" w:hAnsi="Times New Roman" w:cs="Times New Roman"/>
          <w:lang w:val="en-IN"/>
        </w:rPr>
        <w:t>.</w:t>
      </w:r>
    </w:p>
    <w:p w14:paraId="34BAF4BC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Main entities:</w:t>
      </w:r>
    </w:p>
    <w:p w14:paraId="034BA2D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Users</w:t>
      </w:r>
    </w:p>
    <w:p w14:paraId="07B3FEE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Products</w:t>
      </w:r>
    </w:p>
    <w:p w14:paraId="1F47D9F7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Orders</w:t>
      </w:r>
    </w:p>
    <w:p w14:paraId="0AC07D85" w14:textId="2BE9EE9C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proofErr w:type="spellStart"/>
      <w:r w:rsidRPr="002255D9">
        <w:rPr>
          <w:rFonts w:ascii="Times New Roman" w:hAnsi="Times New Roman" w:cs="Times New Roman"/>
          <w:lang w:val="en-IN"/>
        </w:rPr>
        <w:t>OrderItems</w:t>
      </w:r>
      <w:proofErr w:type="spellEnd"/>
      <w:r w:rsidRPr="002255D9">
        <w:rPr>
          <w:rFonts w:ascii="Times New Roman" w:hAnsi="Times New Roman" w:cs="Times New Roman"/>
          <w:lang w:val="en-IN"/>
        </w:rPr>
        <w:pict w14:anchorId="6FEC5652">
          <v:rect id="_x0000_i1183" style="width:0;height:1.5pt" o:hralign="center" o:hrstd="t" o:hr="t" fillcolor="#a0a0a0" stroked="f"/>
        </w:pict>
      </w:r>
    </w:p>
    <w:p w14:paraId="159C0015" w14:textId="77777777" w:rsidR="002255D9" w:rsidRPr="002255D9" w:rsidRDefault="002255D9" w:rsidP="002255D9">
      <w:pPr>
        <w:rPr>
          <w:rFonts w:ascii="Times New Roman" w:hAnsi="Times New Roman" w:cs="Times New Roman"/>
          <w:b/>
          <w:bCs/>
          <w:lang w:val="en-IN"/>
        </w:rPr>
      </w:pPr>
      <w:r w:rsidRPr="002255D9">
        <w:rPr>
          <w:rFonts w:ascii="Times New Roman" w:hAnsi="Times New Roman" w:cs="Times New Roman"/>
          <w:b/>
          <w:bCs/>
          <w:lang w:val="en-IN"/>
        </w:rPr>
        <w:t>Testing</w:t>
      </w:r>
    </w:p>
    <w:p w14:paraId="1CBBD1EA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Basic business scenarios are covered by </w:t>
      </w:r>
      <w:proofErr w:type="spellStart"/>
      <w:r w:rsidRPr="002255D9">
        <w:rPr>
          <w:rFonts w:ascii="Times New Roman" w:hAnsi="Times New Roman" w:cs="Times New Roman"/>
          <w:lang w:val="en-IN"/>
        </w:rPr>
        <w:t>OrderServiceTests</w:t>
      </w:r>
      <w:proofErr w:type="spellEnd"/>
      <w:r w:rsidRPr="002255D9">
        <w:rPr>
          <w:rFonts w:ascii="Times New Roman" w:hAnsi="Times New Roman" w:cs="Times New Roman"/>
          <w:lang w:val="en-IN"/>
        </w:rPr>
        <w:t>.</w:t>
      </w:r>
    </w:p>
    <w:p w14:paraId="6C70BEE5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tests cover:</w:t>
      </w:r>
    </w:p>
    <w:p w14:paraId="3C583C92" w14:textId="77777777" w:rsidR="002255D9" w:rsidRPr="002255D9" w:rsidRDefault="002255D9" w:rsidP="002255D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Successful order creation </w:t>
      </w:r>
    </w:p>
    <w:p w14:paraId="20187DBD" w14:textId="77777777" w:rsidR="002255D9" w:rsidRPr="002255D9" w:rsidRDefault="002255D9" w:rsidP="002255D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Inventory reduction </w:t>
      </w:r>
    </w:p>
    <w:p w14:paraId="669C8730" w14:textId="77777777" w:rsidR="002255D9" w:rsidRPr="002255D9" w:rsidRDefault="002255D9" w:rsidP="002255D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Insufficient inventory </w:t>
      </w:r>
    </w:p>
    <w:p w14:paraId="1DFB19E0" w14:textId="77777777" w:rsidR="002255D9" w:rsidRPr="002255D9" w:rsidRDefault="002255D9" w:rsidP="002255D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Duplicate order handling </w:t>
      </w:r>
    </w:p>
    <w:p w14:paraId="451C6D42" w14:textId="77777777" w:rsidR="002255D9" w:rsidRPr="002255D9" w:rsidRDefault="002255D9" w:rsidP="002255D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 xml:space="preserve">Idempotency </w:t>
      </w:r>
    </w:p>
    <w:p w14:paraId="6E98505F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t>The tests use SQLite in-memory database support for testing the order service and transaction behaviour.</w:t>
      </w:r>
    </w:p>
    <w:p w14:paraId="64502CB8" w14:textId="77777777" w:rsidR="002255D9" w:rsidRPr="002255D9" w:rsidRDefault="002255D9" w:rsidP="002255D9">
      <w:pPr>
        <w:rPr>
          <w:rFonts w:ascii="Times New Roman" w:hAnsi="Times New Roman" w:cs="Times New Roman"/>
          <w:lang w:val="en-IN"/>
        </w:rPr>
      </w:pPr>
      <w:r w:rsidRPr="002255D9">
        <w:rPr>
          <w:rFonts w:ascii="Times New Roman" w:hAnsi="Times New Roman" w:cs="Times New Roman"/>
          <w:lang w:val="en-IN"/>
        </w:rPr>
        <w:pict w14:anchorId="58B86ED0">
          <v:rect id="_x0000_i1184" style="width:0;height:1.5pt" o:hralign="center" o:hrstd="t" o:hr="t" fillcolor="#a0a0a0" stroked="f"/>
        </w:pict>
      </w:r>
    </w:p>
    <w:sectPr w:rsidR="002255D9" w:rsidRPr="002255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E8E3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1C48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CB15FB"/>
    <w:multiLevelType w:val="multilevel"/>
    <w:tmpl w:val="FAD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17D3"/>
    <w:multiLevelType w:val="multilevel"/>
    <w:tmpl w:val="620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D436B"/>
    <w:multiLevelType w:val="multilevel"/>
    <w:tmpl w:val="5D18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313E9"/>
    <w:multiLevelType w:val="multilevel"/>
    <w:tmpl w:val="257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E7786"/>
    <w:multiLevelType w:val="multilevel"/>
    <w:tmpl w:val="264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25554"/>
    <w:multiLevelType w:val="multilevel"/>
    <w:tmpl w:val="7D6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D005F"/>
    <w:multiLevelType w:val="multilevel"/>
    <w:tmpl w:val="F5E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26322"/>
    <w:multiLevelType w:val="multilevel"/>
    <w:tmpl w:val="D7AA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70F43"/>
    <w:multiLevelType w:val="multilevel"/>
    <w:tmpl w:val="544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D5711"/>
    <w:multiLevelType w:val="multilevel"/>
    <w:tmpl w:val="C58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670578">
    <w:abstractNumId w:val="0"/>
  </w:num>
  <w:num w:numId="2" w16cid:durableId="659112690">
    <w:abstractNumId w:val="1"/>
  </w:num>
  <w:num w:numId="3" w16cid:durableId="2006473493">
    <w:abstractNumId w:val="1"/>
  </w:num>
  <w:num w:numId="4" w16cid:durableId="2006392993">
    <w:abstractNumId w:val="1"/>
  </w:num>
  <w:num w:numId="5" w16cid:durableId="1747918854">
    <w:abstractNumId w:val="1"/>
  </w:num>
  <w:num w:numId="6" w16cid:durableId="11535264">
    <w:abstractNumId w:val="2"/>
  </w:num>
  <w:num w:numId="7" w16cid:durableId="720710560">
    <w:abstractNumId w:val="5"/>
  </w:num>
  <w:num w:numId="8" w16cid:durableId="1069420969">
    <w:abstractNumId w:val="9"/>
  </w:num>
  <w:num w:numId="9" w16cid:durableId="538661290">
    <w:abstractNumId w:val="6"/>
  </w:num>
  <w:num w:numId="10" w16cid:durableId="1952200071">
    <w:abstractNumId w:val="7"/>
  </w:num>
  <w:num w:numId="11" w16cid:durableId="345718459">
    <w:abstractNumId w:val="10"/>
  </w:num>
  <w:num w:numId="12" w16cid:durableId="52706778">
    <w:abstractNumId w:val="8"/>
  </w:num>
  <w:num w:numId="13" w16cid:durableId="1479496869">
    <w:abstractNumId w:val="4"/>
  </w:num>
  <w:num w:numId="14" w16cid:durableId="613832552">
    <w:abstractNumId w:val="11"/>
  </w:num>
  <w:num w:numId="15" w16cid:durableId="1310356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1E"/>
    <w:rsid w:val="001F243E"/>
    <w:rsid w:val="002255D9"/>
    <w:rsid w:val="00962DF1"/>
    <w:rsid w:val="00C958E3"/>
    <w:rsid w:val="00E6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02C8"/>
  <w15:docId w15:val="{C3AC2556-E7CB-4BC3-B183-F64E35E2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 priya</dc:creator>
  <cp:keywords/>
  <cp:lastModifiedBy>vishnu priya</cp:lastModifiedBy>
  <cp:revision>2</cp:revision>
  <dcterms:created xsi:type="dcterms:W3CDTF">2026-09-02T17:49:00Z</dcterms:created>
  <dcterms:modified xsi:type="dcterms:W3CDTF">2026-09-02T17:49:00Z</dcterms:modified>
</cp:coreProperties>
</file>