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8671F1">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simplePos x="0" y="0"/>
                <wp:positionH relativeFrom="column">
                  <wp:posOffset>1762699</wp:posOffset>
                </wp:positionH>
                <wp:positionV relativeFrom="paragraph">
                  <wp:posOffset>6014743</wp:posOffset>
                </wp:positionV>
                <wp:extent cx="4427855" cy="2675783"/>
                <wp:effectExtent l="0" t="0" r="10795" b="10795"/>
                <wp:wrapNone/>
                <wp:docPr id="26" name="Text Box 26"/>
                <wp:cNvGraphicFramePr/>
                <a:graphic xmlns:a="http://schemas.openxmlformats.org/drawingml/2006/main">
                  <a:graphicData uri="http://schemas.microsoft.com/office/word/2010/wordprocessingShape">
                    <wps:wsp>
                      <wps:cNvSpPr txBox="1"/>
                      <wps:spPr>
                        <a:xfrm>
                          <a:off x="0" y="0"/>
                          <a:ext cx="4427855" cy="2675783"/>
                        </a:xfrm>
                        <a:prstGeom prst="rect">
                          <a:avLst/>
                        </a:prstGeom>
                        <a:solidFill>
                          <a:schemeClr val="lt1"/>
                        </a:solidFill>
                        <a:ln w="6350">
                          <a:solidFill>
                            <a:schemeClr val="bg1"/>
                          </a:solidFill>
                        </a:ln>
                      </wps:spPr>
                      <wps:txbx>
                        <w:txbxContent>
                          <w:bookmarkStart w:id="1" w:name="PieChart"/>
                          <w:p w:rsidR="00EE2475" w:rsidRDefault="00140B51">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EndPr/>
                              <w:sdtContent>
                                <w:r w:rsidR="00EE2475">
                                  <w:rPr>
                                    <w:noProof/>
                                    <w:color w:val="000000" w:themeColor="text1"/>
                                    <w:lang w:eastAsia="en-IN"/>
                                  </w:rPr>
                                  <w:drawing>
                                    <wp:inline distT="0" distB="0" distL="0" distR="0" wp14:anchorId="0EB09999" wp14:editId="28014619">
                                      <wp:extent cx="4252510" cy="2566670"/>
                                      <wp:effectExtent l="0" t="0" r="1524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38.8pt;margin-top:473.6pt;width:348.65pt;height:21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" fillcolor="white [3201]" strokecolor="white [3212]" strokeweight=".5pt">
                <v:textbox>
                  <w:txbxContent>
                    <w:bookmarkStart w:id="2" w:name="PieChart"/>
                    <w:p w:rsidR="00EE2475" w:rsidRDefault="00140B51">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24518255"/>
                        </w:sdtPr>
                        <w:sdtEndPr/>
                        <w:sdtContent>
                          <w:r w:rsidR="00EE2475">
                            <w:rPr>
                              <w:noProof/>
                              <w:color w:val="000000" w:themeColor="text1"/>
                              <w:lang w:eastAsia="en-IN"/>
                            </w:rPr>
                            <w:drawing>
                              <wp:inline distT="0" distB="0" distL="0" distR="0" wp14:anchorId="0EB09999" wp14:editId="28014619">
                                <wp:extent cx="4252510" cy="2566670"/>
                                <wp:effectExtent l="0" t="0" r="1524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bookmarkEnd w:id="2"/>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-451692</wp:posOffset>
                </wp:positionH>
                <wp:positionV relativeFrom="paragraph">
                  <wp:posOffset>6081311</wp:posOffset>
                </wp:positionV>
                <wp:extent cx="2148205" cy="2610324"/>
                <wp:effectExtent l="0" t="0" r="23495" b="19050"/>
                <wp:wrapNone/>
                <wp:docPr id="24" name="Text Box 24"/>
                <wp:cNvGraphicFramePr/>
                <a:graphic xmlns:a="http://schemas.openxmlformats.org/drawingml/2006/main">
                  <a:graphicData uri="http://schemas.microsoft.com/office/word/2010/wordprocessingShape">
                    <wps:wsp>
                      <wps:cNvSpPr txBox="1"/>
                      <wps:spPr>
                        <a:xfrm>
                          <a:off x="0" y="0"/>
                          <a:ext cx="2148205" cy="2610324"/>
                        </a:xfrm>
                        <a:prstGeom prst="rect">
                          <a:avLst/>
                        </a:prstGeom>
                        <a:solidFill>
                          <a:schemeClr val="lt1"/>
                        </a:solidFill>
                        <a:ln w="6350">
                          <a:solidFill>
                            <a:prstClr val="black"/>
                          </a:solidFill>
                        </a:ln>
                      </wps:spPr>
                      <wps:txbx>
                        <w:txbxContent>
                          <w:bookmarkStart w:id="3" w:name="Comments" w:displacedByCustomXml="next"/>
                          <w:sdt>
                            <w:sdtPr>
                              <w:rPr>
                                <w:rStyle w:val="ItalicsT"/>
                              </w:rPr>
                              <w:id w:val="301125101"/>
                            </w:sdtPr>
                            <w:sdtEndPr>
                              <w:rPr>
                                <w:rStyle w:val="ItalicsT"/>
                              </w:rPr>
                            </w:sdtEndPr>
                            <w:sdtContent>
                              <w:p w:rsidR="00EE2475" w:rsidRDefault="00140B51">
                                <w:proofErr w:type="gramStart"/>
                                <w:r w:rsidRPr="00140B51">
                                  <w:rPr>
                                    <w:rStyle w:val="ItalicsT"/>
                                    <w:rFonts w:ascii="Courier New" w:hAnsi="Courier New" w:cs="Courier New"/>
                                  </w:rPr>
                                  <w:t>hello</w:t>
                                </w:r>
                                <w:proofErr w:type="gramEnd"/>
                                <w:r w:rsidRPr="00140B51">
                                  <w:rPr>
                                    <w:rStyle w:val="ItalicsT"/>
                                    <w:rFonts w:ascii="Courier New" w:hAnsi="Courier New" w:cs="Courier New"/>
                                  </w:rPr>
                                  <w:t xml:space="preserve"> world</w:t>
                                </w:r>
                              </w:p>
                            </w:sdtContent>
                          </w:sdt>
                          <w:bookmarkEnd w:id="3"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35.55pt;margin-top:478.85pt;width:169.15pt;height:20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" fillcolor="white [3201]" strokeweight=".5pt">
                <v:textbox>
                  <w:txbxContent>
                    <w:bookmarkStart w:id="4" w:name="Comments" w:displacedByCustomXml="next"/>
                    <w:sdt>
                      <w:sdtPr>
                        <w:rPr>
                          <w:rStyle w:val="ItalicsT"/>
                        </w:rPr>
                        <w:id w:val="301125101"/>
                      </w:sdtPr>
                      <w:sdtEndPr>
                        <w:rPr>
                          <w:rStyle w:val="ItalicsT"/>
                        </w:rPr>
                      </w:sdtEndPr>
                      <w:sdtContent>
                        <w:p w:rsidR="00EE2475" w:rsidRDefault="00140B51">
                          <w:proofErr w:type="gramStart"/>
                          <w:r w:rsidRPr="00140B51">
                            <w:rPr>
                              <w:rStyle w:val="ItalicsT"/>
                              <w:rFonts w:ascii="Courier New" w:hAnsi="Courier New" w:cs="Courier New"/>
                            </w:rPr>
                            <w:t>hello</w:t>
                          </w:r>
                          <w:proofErr w:type="gramEnd"/>
                          <w:r w:rsidRPr="00140B51">
                            <w:rPr>
                              <w:rStyle w:val="ItalicsT"/>
                              <w:rFonts w:ascii="Courier New" w:hAnsi="Courier New" w:cs="Courier New"/>
                            </w:rPr>
                            <w:t xml:space="preserve"> world</w:t>
                          </w:r>
                        </w:p>
                      </w:sdtContent>
                    </w:sdt>
                    <w:bookmarkEnd w:id="4" w:displacedByCustomXml="prev"/>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simplePos x="0" y="0"/>
                <wp:positionH relativeFrom="column">
                  <wp:posOffset>-462502</wp:posOffset>
                </wp:positionH>
                <wp:positionV relativeFrom="paragraph">
                  <wp:posOffset>5739069</wp:posOffset>
                </wp:positionV>
                <wp:extent cx="1652530" cy="275016"/>
                <wp:effectExtent l="0" t="0" r="24130" b="10795"/>
                <wp:wrapNone/>
                <wp:docPr id="25" name="Text Box 25"/>
                <wp:cNvGraphicFramePr/>
                <a:graphic xmlns:a="http://schemas.openxmlformats.org/drawingml/2006/main">
                  <a:graphicData uri="http://schemas.microsoft.com/office/word/2010/wordprocessingShape">
                    <wps:wsp>
                      <wps:cNvSpPr txBox="1"/>
                      <wps:spPr>
                        <a:xfrm>
                          <a:off x="0" y="0"/>
                          <a:ext cx="1652530" cy="275016"/>
                        </a:xfrm>
                        <a:prstGeom prst="rect">
                          <a:avLst/>
                        </a:prstGeom>
                        <a:solidFill>
                          <a:schemeClr val="lt1"/>
                        </a:solidFill>
                        <a:ln w="6350">
                          <a:solidFill>
                            <a:schemeClr val="bg1"/>
                          </a:solidFill>
                        </a:ln>
                      </wps:spPr>
                      <wps:txbx>
                        <w:txbxContent>
                          <w:p w:rsidR="00EE2475" w:rsidRDefault="00EE2475" w:rsidP="00EE2475">
                            <w:r>
                              <w:t>COMMENTRY</w:t>
                            </w:r>
                          </w:p>
                          <w:p w:rsidR="00EE2475" w:rsidRDefault="00EE2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36.4pt;margin-top:451.9pt;width:130.1pt;height:2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" fillcolor="white [3201]" strokecolor="white [3212]" strokeweight=".5pt">
                <v:textbox>
                  <w:txbxContent>
                    <w:p w:rsidR="00EE2475" w:rsidRDefault="00EE2475" w:rsidP="00EE2475">
                      <w:r>
                        <w:t>COMMENTRY</w:t>
                      </w:r>
                    </w:p>
                    <w:p w:rsidR="00EE2475" w:rsidRDefault="00EE2475"/>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column">
                  <wp:posOffset>-506776</wp:posOffset>
                </wp:positionH>
                <wp:positionV relativeFrom="paragraph">
                  <wp:posOffset>1674565</wp:posOffset>
                </wp:positionV>
                <wp:extent cx="1608455" cy="3988106"/>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1608455" cy="3988106"/>
                        </a:xfrm>
                        <a:prstGeom prst="rect">
                          <a:avLst/>
                        </a:prstGeom>
                        <a:solidFill>
                          <a:schemeClr val="accent1">
                            <a:lumMod val="20000"/>
                            <a:lumOff val="80000"/>
                          </a:schemeClr>
                        </a:solidFill>
                        <a:ln w="6350">
                          <a:solidFill>
                            <a:prstClr val="black"/>
                          </a:solidFill>
                        </a:ln>
                      </wps:spPr>
                      <wps:txbx>
                        <w:txbxContent>
                          <w:p w:rsidR="0041011D" w:rsidRDefault="00C832BC" w:rsidP="0041011D">
                            <w:pPr>
                              <w:rPr>
                                <w:rFonts w:ascii="Arial" w:hAnsi="Arial" w:cs="Arial"/>
                                <w:sz w:val="24"/>
                                <w:szCs w:val="24"/>
                              </w:rPr>
                            </w:pPr>
                            <w:bookmarkStart w:id="5" w:name="SummaryDetails"/>
                            <w:r>
                              <w:rPr>
                                <w:rFonts w:ascii="Arial" w:hAnsi="Arial" w:cs="Arial"/>
                                <w:sz w:val="24"/>
                                <w:szCs w:val="24"/>
                              </w:rPr>
                              <w:t xml:space="preserve">Net Quantity of </w:t>
                            </w:r>
                            <w:proofErr w:type="gramStart"/>
                            <w:r>
                              <w:rPr>
                                <w:rFonts w:ascii="Arial" w:hAnsi="Arial" w:cs="Arial"/>
                                <w:sz w:val="24"/>
                                <w:szCs w:val="24"/>
                              </w:rPr>
                              <w:t>stocks :</w:t>
                            </w:r>
                            <w:proofErr w:type="gramEnd"/>
                            <w:r>
                              <w:rPr>
                                <w:rFonts w:ascii="Arial" w:hAnsi="Arial" w:cs="Arial"/>
                                <w:sz w:val="24"/>
                                <w:szCs w:val="24"/>
                              </w:rPr>
                              <w:t xml:space="preserve">  </w:t>
                            </w:r>
                            <w:sdt>
                              <w:sdtPr>
                                <w:rPr>
                                  <w:color w:val="000000" w:themeColor="text1"/>
                                  <w:sz w:val="24"/>
                                  <w:szCs w:val="24"/>
                                </w:rPr>
                                <w:alias w:val="NetQuantity"/>
                                <w:tag w:val="NetQuantityTag"/>
                                <w:id w:val="436034164"/>
                              </w:sdtPr>
                              <w:sdtEndPr>
                                <w:rPr>
                                  <w:color w:val="auto"/>
                                </w:rPr>
                              </w:sdtEndPr>
                              <w:sdtContent>
                                <w:r w:rsidR="00140B51">
                                  <w:rPr>
                                    <w:rFonts w:ascii="Arial" w:hAnsi="Arial" w:cs="Arial"/>
                                    <w:b/>
                                    <w:color w:val="000000" w:themeColor="text1"/>
                                    <w:sz w:val="24"/>
                                    <w:szCs w:val="24"/>
                                  </w:rPr>
                                  <w:t>29</w:t>
                                </w:r>
                              </w:sdtContent>
                            </w:sdt>
                            <w:r>
                              <w:rPr>
                                <w:rFonts w:ascii="Arial" w:hAnsi="Arial" w:cs="Arial"/>
                                <w:sz w:val="24"/>
                                <w:szCs w:val="24"/>
                              </w:rPr>
                              <w:t xml:space="preserve">   </w:t>
                            </w:r>
                          </w:p>
                          <w:p w:rsidR="00CA1607" w:rsidRPr="001C28C7" w:rsidRDefault="00CA1607"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EE2475" w:rsidRPr="003078EB" w:rsidTr="00E65CAD">
                              <w:trPr>
                                <w:trHeight w:val="543"/>
                              </w:trPr>
                              <w:tc>
                                <w:tcPr>
                                  <w:tcW w:w="2410" w:type="dxa"/>
                                </w:tcPr>
                                <w:p w:rsidR="00EE2475" w:rsidRPr="003078EB" w:rsidRDefault="00EE2475" w:rsidP="00EE2475">
                                  <w:pPr>
                                    <w:ind w:left="-9"/>
                                    <w:jc w:val="center"/>
                                    <w:rPr>
                                      <w:rFonts w:ascii="Arial" w:hAnsi="Arial" w:cs="Arial"/>
                                      <w:b/>
                                    </w:rPr>
                                  </w:pPr>
                                  <w:bookmarkStart w:id="6" w:name="TopProfitableCompanies"/>
                                  <w:r w:rsidRPr="003078EB">
                                    <w:rPr>
                                      <w:rFonts w:ascii="Arial" w:hAnsi="Arial" w:cs="Arial"/>
                                      <w:b/>
                                    </w:rPr>
                                    <w:t>Top Profitable Companies.</w:t>
                                  </w:r>
                                </w:p>
                                <w:p w:rsidR="00EE2475" w:rsidRPr="003078EB" w:rsidRDefault="00EE2475" w:rsidP="00EE2475">
                                  <w:pPr>
                                    <w:ind w:left="-9"/>
                                    <w:jc w:val="center"/>
                                    <w:rPr>
                                      <w:rFonts w:ascii="Arial" w:hAnsi="Arial" w:cs="Arial"/>
                                      <w:b/>
                                    </w:rPr>
                                  </w:pPr>
                                </w:p>
                              </w:tc>
                            </w:tr>
                            <w:tr w:rsidR="00EE2475" w:rsidRPr="003078EB" w:rsidTr="00E65CAD">
                              <w:trPr>
                                <w:trHeight w:val="430"/>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TATAMOTORS</w:t>
                                  </w:r>
                                </w:p>
                              </w:tc>
                            </w:tr>
                            <w:tr w:rsidR="00EE2475" w:rsidRPr="003078EB" w:rsidTr="00E65CAD">
                              <w:trPr>
                                <w:trHeight w:val="407"/>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ACN</w:t>
                                  </w:r>
                                </w:p>
                              </w:tc>
                            </w:tr>
                            <w:tr w:rsidR="00EE2475" w:rsidRPr="003078EB" w:rsidTr="00E65CAD">
                              <w:trPr>
                                <w:trHeight w:val="414"/>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WIPRO</w:t>
                                  </w:r>
                                </w:p>
                              </w:tc>
                            </w:tr>
                            <w:bookmarkEnd w:id="6"/>
                          </w:tbl>
                          <w:p w:rsidR="0041011D" w:rsidRDefault="00410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EE2475" w:rsidRPr="003078EB" w:rsidTr="00E65CAD">
                              <w:trPr>
                                <w:trHeight w:val="664"/>
                              </w:trPr>
                              <w:tc>
                                <w:tcPr>
                                  <w:tcW w:w="2405" w:type="dxa"/>
                                </w:tcPr>
                                <w:p w:rsidR="00EE2475" w:rsidRPr="003078EB" w:rsidRDefault="00EE2475" w:rsidP="00EE2475">
                                  <w:pPr>
                                    <w:jc w:val="center"/>
                                    <w:rPr>
                                      <w:rFonts w:ascii="Arial" w:hAnsi="Arial" w:cs="Arial"/>
                                      <w:b/>
                                    </w:rPr>
                                  </w:pPr>
                                  <w:bookmarkStart w:id="7" w:name="NonProfitableCompanies"/>
                                  <w:r w:rsidRPr="003078EB">
                                    <w:rPr>
                                      <w:rFonts w:ascii="Arial" w:hAnsi="Arial" w:cs="Arial"/>
                                      <w:b/>
                                    </w:rPr>
                                    <w:t>Non-Profitable Companies.</w:t>
                                  </w:r>
                                </w:p>
                                <w:p w:rsidR="00EE2475" w:rsidRPr="003078EB" w:rsidRDefault="00EE2475" w:rsidP="00EE2475">
                                  <w:pPr>
                                    <w:jc w:val="center"/>
                                    <w:rPr>
                                      <w:rFonts w:ascii="Arial" w:hAnsi="Arial" w:cs="Arial"/>
                                      <w:b/>
                                    </w:rPr>
                                  </w:pPr>
                                </w:p>
                              </w:tc>
                            </w:tr>
                            <w:tr w:rsidR="00EE2475" w:rsidRPr="003078EB" w:rsidTr="00E65CAD">
                              <w:trPr>
                                <w:trHeight w:val="395"/>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HDFCBANK</w:t>
                                  </w:r>
                                </w:p>
                              </w:tc>
                            </w:tr>
                            <w:tr w:rsidR="00EE2475" w:rsidRPr="003078EB" w:rsidTr="00E65CAD">
                              <w:trPr>
                                <w:trHeight w:val="401"/>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ADANITRANS</w:t>
                                  </w:r>
                                </w:p>
                              </w:tc>
                            </w:tr>
                            <w:tr w:rsidR="00EE2475" w:rsidRPr="003078EB" w:rsidTr="00E65CAD">
                              <w:trPr>
                                <w:trHeight w:val="435"/>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ABBOTINDIA</w:t>
                                  </w:r>
                                </w:p>
                              </w:tc>
                            </w:tr>
                            <w:bookmarkEnd w:id="5"/>
                            <w:bookmarkEnd w:id="7"/>
                          </w:tbl>
                          <w:p w:rsidR="00EE2475" w:rsidRDefault="00EE2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39.9pt;margin-top:131.85pt;width:126.65pt;height:3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" fillcolor="#deeaf6 [660]" strokeweight=".5pt">
                <v:textbox>
                  <w:txbxContent>
                    <w:p w:rsidR="0041011D" w:rsidRDefault="00C832BC" w:rsidP="0041011D">
                      <w:pPr>
                        <w:rPr>
                          <w:rFonts w:ascii="Arial" w:hAnsi="Arial" w:cs="Arial"/>
                          <w:sz w:val="24"/>
                          <w:szCs w:val="24"/>
                        </w:rPr>
                      </w:pPr>
                      <w:bookmarkStart w:id="8" w:name="SummaryDetails"/>
                      <w:r>
                        <w:rPr>
                          <w:rFonts w:ascii="Arial" w:hAnsi="Arial" w:cs="Arial"/>
                          <w:sz w:val="24"/>
                          <w:szCs w:val="24"/>
                        </w:rPr>
                        <w:t xml:space="preserve">Net Quantity of </w:t>
                      </w:r>
                      <w:proofErr w:type="gramStart"/>
                      <w:r>
                        <w:rPr>
                          <w:rFonts w:ascii="Arial" w:hAnsi="Arial" w:cs="Arial"/>
                          <w:sz w:val="24"/>
                          <w:szCs w:val="24"/>
                        </w:rPr>
                        <w:t>stocks :</w:t>
                      </w:r>
                      <w:proofErr w:type="gramEnd"/>
                      <w:r>
                        <w:rPr>
                          <w:rFonts w:ascii="Arial" w:hAnsi="Arial" w:cs="Arial"/>
                          <w:sz w:val="24"/>
                          <w:szCs w:val="24"/>
                        </w:rPr>
                        <w:t xml:space="preserve">  </w:t>
                      </w:r>
                      <w:sdt>
                        <w:sdtPr>
                          <w:rPr>
                            <w:color w:val="000000" w:themeColor="text1"/>
                            <w:sz w:val="24"/>
                            <w:szCs w:val="24"/>
                          </w:rPr>
                          <w:alias w:val="NetQuantity"/>
                          <w:tag w:val="NetQuantityTag"/>
                          <w:id w:val="436034164"/>
                        </w:sdtPr>
                        <w:sdtEndPr>
                          <w:rPr>
                            <w:color w:val="auto"/>
                          </w:rPr>
                        </w:sdtEndPr>
                        <w:sdtContent>
                          <w:r w:rsidR="00140B51">
                            <w:rPr>
                              <w:rFonts w:ascii="Arial" w:hAnsi="Arial" w:cs="Arial"/>
                              <w:b/>
                              <w:color w:val="000000" w:themeColor="text1"/>
                              <w:sz w:val="24"/>
                              <w:szCs w:val="24"/>
                            </w:rPr>
                            <w:t>29</w:t>
                          </w:r>
                        </w:sdtContent>
                      </w:sdt>
                      <w:r>
                        <w:rPr>
                          <w:rFonts w:ascii="Arial" w:hAnsi="Arial" w:cs="Arial"/>
                          <w:sz w:val="24"/>
                          <w:szCs w:val="24"/>
                        </w:rPr>
                        <w:t xml:space="preserve">   </w:t>
                      </w:r>
                    </w:p>
                    <w:p w:rsidR="00CA1607" w:rsidRPr="001C28C7" w:rsidRDefault="00CA1607" w:rsidP="0041011D">
                      <w:pPr>
                        <w:rPr>
                          <w:rFonts w:ascii="Arial" w:hAnsi="Arial" w:cs="Arial"/>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tblGrid>
                      <w:tr w:rsidR="00EE2475" w:rsidRPr="003078EB" w:rsidTr="00E65CAD">
                        <w:trPr>
                          <w:trHeight w:val="543"/>
                        </w:trPr>
                        <w:tc>
                          <w:tcPr>
                            <w:tcW w:w="2410" w:type="dxa"/>
                          </w:tcPr>
                          <w:p w:rsidR="00EE2475" w:rsidRPr="003078EB" w:rsidRDefault="00EE2475" w:rsidP="00EE2475">
                            <w:pPr>
                              <w:ind w:left="-9"/>
                              <w:jc w:val="center"/>
                              <w:rPr>
                                <w:rFonts w:ascii="Arial" w:hAnsi="Arial" w:cs="Arial"/>
                                <w:b/>
                              </w:rPr>
                            </w:pPr>
                            <w:bookmarkStart w:id="9" w:name="TopProfitableCompanies"/>
                            <w:r w:rsidRPr="003078EB">
                              <w:rPr>
                                <w:rFonts w:ascii="Arial" w:hAnsi="Arial" w:cs="Arial"/>
                                <w:b/>
                              </w:rPr>
                              <w:t>Top Profitable Companies.</w:t>
                            </w:r>
                          </w:p>
                          <w:p w:rsidR="00EE2475" w:rsidRPr="003078EB" w:rsidRDefault="00EE2475" w:rsidP="00EE2475">
                            <w:pPr>
                              <w:ind w:left="-9"/>
                              <w:jc w:val="center"/>
                              <w:rPr>
                                <w:rFonts w:ascii="Arial" w:hAnsi="Arial" w:cs="Arial"/>
                                <w:b/>
                              </w:rPr>
                            </w:pPr>
                          </w:p>
                        </w:tc>
                      </w:tr>
                      <w:tr w:rsidR="00EE2475" w:rsidRPr="003078EB" w:rsidTr="00E65CAD">
                        <w:trPr>
                          <w:trHeight w:val="430"/>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TATAMOTORS</w:t>
                            </w:r>
                          </w:p>
                        </w:tc>
                      </w:tr>
                      <w:tr w:rsidR="00EE2475" w:rsidRPr="003078EB" w:rsidTr="00E65CAD">
                        <w:trPr>
                          <w:trHeight w:val="407"/>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ACN</w:t>
                            </w:r>
                          </w:p>
                        </w:tc>
                      </w:tr>
                      <w:tr w:rsidR="00EE2475" w:rsidRPr="003078EB" w:rsidTr="00E65CAD">
                        <w:trPr>
                          <w:trHeight w:val="414"/>
                        </w:trPr>
                        <w:tc>
                          <w:tcPr>
                            <w:tcW w:w="2410"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WIPRO</w:t>
                            </w:r>
                          </w:p>
                        </w:tc>
                      </w:tr>
                      <w:bookmarkEnd w:id="9"/>
                    </w:tbl>
                    <w:p w:rsidR="0041011D" w:rsidRDefault="004101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EE2475" w:rsidRPr="003078EB" w:rsidTr="00E65CAD">
                        <w:trPr>
                          <w:trHeight w:val="664"/>
                        </w:trPr>
                        <w:tc>
                          <w:tcPr>
                            <w:tcW w:w="2405" w:type="dxa"/>
                          </w:tcPr>
                          <w:p w:rsidR="00EE2475" w:rsidRPr="003078EB" w:rsidRDefault="00EE2475" w:rsidP="00EE2475">
                            <w:pPr>
                              <w:jc w:val="center"/>
                              <w:rPr>
                                <w:rFonts w:ascii="Arial" w:hAnsi="Arial" w:cs="Arial"/>
                                <w:b/>
                              </w:rPr>
                            </w:pPr>
                            <w:bookmarkStart w:id="10" w:name="NonProfitableCompanies"/>
                            <w:r w:rsidRPr="003078EB">
                              <w:rPr>
                                <w:rFonts w:ascii="Arial" w:hAnsi="Arial" w:cs="Arial"/>
                                <w:b/>
                              </w:rPr>
                              <w:t>Non-Profitable Companies.</w:t>
                            </w:r>
                          </w:p>
                          <w:p w:rsidR="00EE2475" w:rsidRPr="003078EB" w:rsidRDefault="00EE2475" w:rsidP="00EE2475">
                            <w:pPr>
                              <w:jc w:val="center"/>
                              <w:rPr>
                                <w:rFonts w:ascii="Arial" w:hAnsi="Arial" w:cs="Arial"/>
                                <w:b/>
                              </w:rPr>
                            </w:pPr>
                          </w:p>
                        </w:tc>
                      </w:tr>
                      <w:tr w:rsidR="00EE2475" w:rsidRPr="003078EB" w:rsidTr="00E65CAD">
                        <w:trPr>
                          <w:trHeight w:val="395"/>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HDFCBANK</w:t>
                            </w:r>
                          </w:p>
                        </w:tc>
                      </w:tr>
                      <w:tr w:rsidR="00EE2475" w:rsidRPr="003078EB" w:rsidTr="00E65CAD">
                        <w:trPr>
                          <w:trHeight w:val="401"/>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ADANITRANS</w:t>
                            </w:r>
                          </w:p>
                        </w:tc>
                      </w:tr>
                      <w:tr w:rsidR="00EE2475" w:rsidRPr="003078EB" w:rsidTr="00E65CAD">
                        <w:trPr>
                          <w:trHeight w:val="435"/>
                        </w:trPr>
                        <w:tc>
                          <w:tcPr>
                            <w:tcW w:w="2405" w:type="dxa"/>
                            <w:vAlign w:val="center"/>
                          </w:tcPr>
                          <w:p w:rsidR="00EE2475" w:rsidRPr="001C28C7" w:rsidRDefault="00140B51" w:rsidP="00EE2475">
                            <w:pPr>
                              <w:jc w:val="center"/>
                              <w:rPr>
                                <w:rFonts w:ascii="Arial" w:hAnsi="Arial" w:cs="Arial"/>
                                <w:sz w:val="18"/>
                                <w:szCs w:val="18"/>
                              </w:rPr>
                            </w:pPr>
                            <w:r>
                              <w:rPr>
                                <w:rFonts w:ascii="Arial" w:hAnsi="Arial" w:cs="Arial"/>
                                <w:sz w:val="18"/>
                                <w:szCs w:val="18"/>
                              </w:rPr>
                              <w:t>ABBOTINDIA</w:t>
                            </w:r>
                          </w:p>
                        </w:tc>
                      </w:tr>
                      <w:bookmarkEnd w:id="8"/>
                      <w:bookmarkEnd w:id="10"/>
                    </w:tbl>
                    <w:p w:rsidR="00EE2475" w:rsidRDefault="00EE2475"/>
                  </w:txbxContent>
                </v:textbox>
              </v:shape>
            </w:pict>
          </mc:Fallback>
        </mc:AlternateContent>
      </w:r>
      <w:r w:rsidR="00EE2475">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-451485</wp:posOffset>
                </wp:positionH>
                <wp:positionV relativeFrom="paragraph">
                  <wp:posOffset>407035</wp:posOffset>
                </wp:positionV>
                <wp:extent cx="6642735" cy="935990"/>
                <wp:effectExtent l="0" t="0" r="24765" b="16510"/>
                <wp:wrapNone/>
                <wp:docPr id="13" name="Text Box 13"/>
                <wp:cNvGraphicFramePr/>
                <a:graphic xmlns:a="http://schemas.openxmlformats.org/drawingml/2006/main">
                  <a:graphicData uri="http://schemas.microsoft.com/office/word/2010/wordprocessingShape">
                    <wps:wsp>
                      <wps:cNvSpPr txBox="1"/>
                      <wps:spPr>
                        <a:xfrm>
                          <a:off x="0" y="0"/>
                          <a:ext cx="6642735" cy="935990"/>
                        </a:xfrm>
                        <a:prstGeom prst="rect">
                          <a:avLst/>
                        </a:prstGeom>
                        <a:solidFill>
                          <a:schemeClr val="lt1"/>
                        </a:solidFill>
                        <a:ln w="6350">
                          <a:solidFill>
                            <a:schemeClr val="bg1"/>
                          </a:solidFill>
                        </a:ln>
                      </wps:spPr>
                      <wps:txbx>
                        <w:txbxContent>
                          <w:p w:rsidR="0041011D" w:rsidRPr="003078EB" w:rsidRDefault="0041011D" w:rsidP="0041011D">
                            <w:pPr>
                              <w:ind w:left="-284"/>
                              <w:rPr>
                                <w:rFonts w:ascii="Arial" w:hAnsi="Arial" w:cs="Arial"/>
                                <w:b/>
                                <w:sz w:val="24"/>
                                <w:szCs w:val="24"/>
                              </w:rPr>
                            </w:pPr>
                            <w:r w:rsidRPr="003078EB">
                              <w:rPr>
                                <w:rFonts w:ascii="Arial" w:hAnsi="Arial" w:cs="Arial"/>
                                <w:b/>
                                <w:sz w:val="24"/>
                                <w:szCs w:val="24"/>
                              </w:rPr>
                              <w:t xml:space="preserve">    Objective                                                                                                                                                                                 </w:t>
                            </w:r>
                          </w:p>
                          <w:p w:rsidR="0041011D" w:rsidRPr="003078EB" w:rsidRDefault="0041011D"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41011D" w:rsidRPr="003078EB" w:rsidRDefault="0041011D" w:rsidP="0041011D">
                            <w:pPr>
                              <w:tabs>
                                <w:tab w:val="left" w:pos="2280"/>
                              </w:tabs>
                              <w:ind w:right="261"/>
                              <w:jc w:val="both"/>
                              <w:rPr>
                                <w:rFonts w:ascii="Arial" w:eastAsia="Times New Roman" w:hAnsi="Arial" w:cs="Arial"/>
                                <w:sz w:val="24"/>
                                <w:szCs w:val="24"/>
                                <w:lang w:eastAsia="en-IN"/>
                              </w:rPr>
                            </w:pPr>
                          </w:p>
                          <w:p w:rsidR="0041011D" w:rsidRPr="003078EB" w:rsidRDefault="0041011D" w:rsidP="0041011D">
                            <w:pPr>
                              <w:rPr>
                                <w:rFonts w:ascii="Arial" w:hAnsi="Arial" w:cs="Arial"/>
                                <w:sz w:val="24"/>
                                <w:szCs w:val="24"/>
                              </w:rPr>
                            </w:pPr>
                          </w:p>
                          <w:p w:rsidR="0041011D" w:rsidRDefault="004101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35.55pt;margin-top:32.05pt;width:523.05pt;height:7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" fillcolor="white [3201]" strokecolor="white [3212]" strokeweight=".5pt">
                <v:textbox>
                  <w:txbxContent>
                    <w:p w:rsidR="0041011D" w:rsidRPr="003078EB" w:rsidRDefault="0041011D" w:rsidP="0041011D">
                      <w:pPr>
                        <w:ind w:left="-284"/>
                        <w:rPr>
                          <w:rFonts w:ascii="Arial" w:hAnsi="Arial" w:cs="Arial"/>
                          <w:b/>
                          <w:sz w:val="24"/>
                          <w:szCs w:val="24"/>
                        </w:rPr>
                      </w:pPr>
                      <w:r w:rsidRPr="003078EB">
                        <w:rPr>
                          <w:rFonts w:ascii="Arial" w:hAnsi="Arial" w:cs="Arial"/>
                          <w:b/>
                          <w:sz w:val="24"/>
                          <w:szCs w:val="24"/>
                        </w:rPr>
                        <w:t xml:space="preserve">    Objective                                                                                                                                                                                 </w:t>
                      </w:r>
                    </w:p>
                    <w:p w:rsidR="0041011D" w:rsidRPr="003078EB" w:rsidRDefault="0041011D" w:rsidP="0041011D">
                      <w:pPr>
                        <w:tabs>
                          <w:tab w:val="left" w:pos="2280"/>
                        </w:tabs>
                        <w:ind w:left="-426" w:right="261" w:hanging="283"/>
                        <w:jc w:val="both"/>
                        <w:rPr>
                          <w:rFonts w:ascii="Arial" w:eastAsia="Times New Roman" w:hAnsi="Arial" w:cs="Arial"/>
                          <w:sz w:val="24"/>
                          <w:szCs w:val="24"/>
                          <w:lang w:eastAsia="en-IN"/>
                        </w:rPr>
                      </w:pPr>
                      <w:r w:rsidRPr="003078EB">
                        <w:rPr>
                          <w:rFonts w:ascii="Arial" w:hAnsi="Arial" w:cs="Arial"/>
                          <w:sz w:val="24"/>
                          <w:szCs w:val="24"/>
                        </w:rPr>
                        <w:t xml:space="preserve">                               </w:t>
                      </w:r>
                      <w:r w:rsidRPr="003078EB">
                        <w:rPr>
                          <w:rFonts w:ascii="Arial" w:eastAsia="Times New Roman" w:hAnsi="Arial" w:cs="Arial"/>
                          <w:sz w:val="24"/>
                          <w:szCs w:val="24"/>
                          <w:lang w:eastAsia="en-IN"/>
                        </w:rPr>
                        <w:t xml:space="preserve">To deliver long-term capital growth, while preserving shareholders' capital. </w:t>
                      </w:r>
                      <w:r>
                        <w:rPr>
                          <w:rFonts w:ascii="Arial" w:eastAsia="Times New Roman" w:hAnsi="Arial" w:cs="Arial"/>
                          <w:sz w:val="24"/>
                          <w:szCs w:val="24"/>
                          <w:lang w:eastAsia="en-IN"/>
                        </w:rPr>
                        <w:t>To  fsii</w:t>
                      </w:r>
                      <w:r w:rsidRPr="003078EB">
                        <w:rPr>
                          <w:rFonts w:ascii="Arial" w:eastAsia="Times New Roman" w:hAnsi="Arial" w:cs="Arial"/>
                          <w:sz w:val="24"/>
                          <w:szCs w:val="24"/>
                          <w:lang w:eastAsia="en-IN"/>
                        </w:rPr>
                        <w:t>invest without the constraints of a formal benchmark, but to del</w:t>
                      </w:r>
                      <w:r>
                        <w:rPr>
                          <w:rFonts w:ascii="Arial" w:eastAsia="Times New Roman" w:hAnsi="Arial" w:cs="Arial"/>
                          <w:sz w:val="24"/>
                          <w:szCs w:val="24"/>
                          <w:lang w:eastAsia="en-IN"/>
                        </w:rPr>
                        <w:t>iver for shareholders increases yjg</w:t>
                      </w:r>
                      <w:r w:rsidRPr="003078EB">
                        <w:rPr>
                          <w:rFonts w:ascii="Arial" w:eastAsia="Times New Roman" w:hAnsi="Arial" w:cs="Arial"/>
                          <w:sz w:val="24"/>
                          <w:szCs w:val="24"/>
                          <w:lang w:eastAsia="en-IN"/>
                        </w:rPr>
                        <w:t>in capital value in excess of the relevant indices over time.</w:t>
                      </w:r>
                    </w:p>
                    <w:p w:rsidR="0041011D" w:rsidRPr="003078EB" w:rsidRDefault="0041011D" w:rsidP="0041011D">
                      <w:pPr>
                        <w:tabs>
                          <w:tab w:val="left" w:pos="2280"/>
                        </w:tabs>
                        <w:ind w:right="261"/>
                        <w:jc w:val="both"/>
                        <w:rPr>
                          <w:rFonts w:ascii="Arial" w:eastAsia="Times New Roman" w:hAnsi="Arial" w:cs="Arial"/>
                          <w:sz w:val="24"/>
                          <w:szCs w:val="24"/>
                          <w:lang w:eastAsia="en-IN"/>
                        </w:rPr>
                      </w:pPr>
                    </w:p>
                    <w:p w:rsidR="0041011D" w:rsidRPr="003078EB" w:rsidRDefault="0041011D" w:rsidP="0041011D">
                      <w:pPr>
                        <w:rPr>
                          <w:rFonts w:ascii="Arial" w:hAnsi="Arial" w:cs="Arial"/>
                          <w:sz w:val="24"/>
                          <w:szCs w:val="24"/>
                        </w:rPr>
                      </w:pPr>
                    </w:p>
                    <w:p w:rsidR="0041011D" w:rsidRDefault="0041011D"/>
                  </w:txbxContent>
                </v:textbox>
              </v:shape>
            </w:pict>
          </mc:Fallback>
        </mc:AlternateContent>
      </w:r>
      <w:r w:rsidR="001E68C6">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-376283</wp:posOffset>
                </wp:positionH>
                <wp:positionV relativeFrom="paragraph">
                  <wp:posOffset>8784408</wp:posOffset>
                </wp:positionV>
                <wp:extent cx="6411595" cy="489857"/>
                <wp:effectExtent l="0" t="0" r="27305" b="24765"/>
                <wp:wrapNone/>
                <wp:docPr id="11" name="Text Box 11"/>
                <wp:cNvGraphicFramePr/>
                <a:graphic xmlns:a="http://schemas.openxmlformats.org/drawingml/2006/main">
                  <a:graphicData uri="http://schemas.microsoft.com/office/word/2010/wordprocessingShape">
                    <wps:wsp>
                      <wps:cNvSpPr txBox="1"/>
                      <wps:spPr>
                        <a:xfrm>
                          <a:off x="0" y="0"/>
                          <a:ext cx="6411595" cy="489857"/>
                        </a:xfrm>
                        <a:prstGeom prst="rect">
                          <a:avLst/>
                        </a:prstGeom>
                        <a:solidFill>
                          <a:schemeClr val="lt1"/>
                        </a:solidFill>
                        <a:ln w="6350">
                          <a:solidFill>
                            <a:schemeClr val="bg1"/>
                          </a:solidFill>
                        </a:ln>
                      </wps:spPr>
                      <wps:txb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margin-left:-29.65pt;margin-top:691.7pt;width:504.85pt;height:3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" fillcolor="white [3201]" strokecolor="white [3212]" strokeweight=".5pt">
                <v:textbox>
                  <w:txbxContent>
                    <w:p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-561975</wp:posOffset>
                </wp:positionH>
                <wp:positionV relativeFrom="paragraph">
                  <wp:posOffset>-552450</wp:posOffset>
                </wp:positionV>
                <wp:extent cx="1476375" cy="667385"/>
                <wp:effectExtent l="0" t="0" r="28575" b="18415"/>
                <wp:wrapNone/>
                <wp:docPr id="5" name="Rectangle 5"/>
                <wp:cNvGraphicFramePr/>
                <a:graphic xmlns:a="http://schemas.openxmlformats.org/drawingml/2006/main">
                  <a:graphicData uri="http://schemas.microsoft.com/office/word/2010/wordprocessingShape">
                    <wps:wsp>
                      <wps:cNvSpPr/>
                      <wps:spPr>
                        <a:xfrm>
                          <a:off x="0" y="0"/>
                          <a:ext cx="1476375" cy="667385"/>
                        </a:xfrm>
                        <a:prstGeom prst="rect">
                          <a:avLst/>
                        </a:prstGeom>
                        <a:solidFill>
                          <a:schemeClr val="accent1">
                            <a:lumMod val="20000"/>
                            <a:lumOff val="8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44.25pt;margin-top:-43.5pt;width:116.25pt;height: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" fillcolor="#deeaf6 [660]" strokecolor="black [3213]">
                <v:textbox>
                  <w:txbxContent>
                    <w:p w:rsidR="00B63372" w:rsidRPr="00E611C1" w:rsidRDefault="00E611C1" w:rsidP="00B63372">
                      <w:pPr>
                        <w:spacing w:before="240"/>
                        <w:rPr>
                          <w:rFonts w:ascii="Algerian" w:hAnsi="Algerian" w:cs="Times New Roman"/>
                          <w:b/>
                          <w:color w:val="171717" w:themeColor="background2" w:themeShade="1A"/>
                          <w:sz w:val="28"/>
                          <w:szCs w:val="28"/>
                        </w:rPr>
                      </w:pPr>
                      <w:r>
                        <w:rPr>
                          <w:rFonts w:ascii="Algerian" w:hAnsi="Algerian" w:cs="Times New Roman"/>
                          <w:b/>
                          <w:color w:val="171717" w:themeColor="background2" w:themeShade="1A"/>
                          <w:sz w:val="28"/>
                          <w:szCs w:val="28"/>
                        </w:rPr>
                        <w:t xml:space="preserve">  </w:t>
                      </w:r>
                      <w:r w:rsidR="00B63372" w:rsidRPr="00E611C1">
                        <w:rPr>
                          <w:rFonts w:ascii="Algerian" w:hAnsi="Algerian" w:cs="Times New Roman"/>
                          <w:b/>
                          <w:color w:val="171717" w:themeColor="background2" w:themeShade="1A"/>
                          <w:sz w:val="28"/>
                          <w:szCs w:val="28"/>
                        </w:rPr>
                        <w:t>STOCK BUZZ</w:t>
                      </w:r>
                    </w:p>
                  </w:txbxContent>
                </v:textbox>
              </v:rect>
            </w:pict>
          </mc:Fallback>
        </mc:AlternateContent>
      </w:r>
      <w:r w:rsidR="00E611C1">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-552450</wp:posOffset>
                </wp:positionV>
                <wp:extent cx="5335270" cy="667385"/>
                <wp:effectExtent l="0" t="0" r="17780" b="18415"/>
                <wp:wrapNone/>
                <wp:docPr id="4" name="Rectangle 4"/>
                <wp:cNvGraphicFramePr/>
                <a:graphic xmlns:a="http://schemas.openxmlformats.org/drawingml/2006/main">
                  <a:graphicData uri="http://schemas.microsoft.com/office/word/2010/wordprocessingShape">
                    <wps:wsp>
                      <wps:cNvSpPr/>
                      <wps:spPr>
                        <a:xfrm>
                          <a:off x="0" y="0"/>
                          <a:ext cx="5335270" cy="667385"/>
                        </a:xfrm>
                        <a:prstGeom prst="rect">
                          <a:avLst/>
                        </a:prstGeom>
                        <a:solidFill>
                          <a:schemeClr val="accent1">
                            <a:lumMod val="20000"/>
                            <a:lumOff val="80000"/>
                          </a:schemeClr>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sidR="00EE2475">
                              <w:rPr>
                                <w:rFonts w:ascii="Times New Roman" w:hAnsi="Times New Roman" w:cs="Times New Roman"/>
                                <w:b/>
                                <w:color w:val="000000" w:themeColor="text1"/>
                                <w:sz w:val="28"/>
                                <w:szCs w:val="28"/>
                              </w:rPr>
                              <w:t xml:space="preserve">     SUMMARY</w:t>
                            </w:r>
                            <w:r w:rsidR="00B63372" w:rsidRPr="0048743E">
                              <w:rPr>
                                <w:rFonts w:ascii="Times New Roman" w:hAnsi="Times New Roman" w:cs="Times New Roman"/>
                                <w:b/>
                                <w:color w:val="000000" w:themeColor="text1"/>
                                <w:sz w:val="28"/>
                                <w:szCs w:val="28"/>
                              </w:rPr>
                              <w:t xml:space="preserve">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73.5pt;margin-top:-43.5pt;width:420.1pt;height:5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" fillcolor="#deeaf6 [660]" strokecolor="black [3213]" strokeweight=".5pt">
                <v:textbox>
                  <w:txbxContent>
                    <w:p w:rsidR="00B63372" w:rsidRPr="0048743E" w:rsidRDefault="0048743E" w:rsidP="0048743E">
                      <w:pPr>
                        <w:spacing w:before="240" w:line="720" w:lineRule="auto"/>
                        <w:rPr>
                          <w:rFonts w:ascii="Times New Roman" w:hAnsi="Times New Roman" w:cs="Times New Roman"/>
                          <w:b/>
                          <w:color w:val="000000" w:themeColor="text1"/>
                          <w:sz w:val="28"/>
                          <w:szCs w:val="28"/>
                        </w:rPr>
                      </w:pPr>
                      <w:r>
                        <w:t xml:space="preserve">                                    </w:t>
                      </w:r>
                      <w:r w:rsidRPr="0048743E">
                        <w:rPr>
                          <w:rFonts w:ascii="Times New Roman" w:hAnsi="Times New Roman" w:cs="Times New Roman"/>
                          <w:b/>
                          <w:color w:val="000000" w:themeColor="text1"/>
                          <w:sz w:val="28"/>
                          <w:szCs w:val="28"/>
                        </w:rPr>
                        <w:t xml:space="preserve"> </w:t>
                      </w:r>
                      <w:r w:rsidR="00EE2475">
                        <w:rPr>
                          <w:rFonts w:ascii="Times New Roman" w:hAnsi="Times New Roman" w:cs="Times New Roman"/>
                          <w:b/>
                          <w:color w:val="000000" w:themeColor="text1"/>
                          <w:sz w:val="28"/>
                          <w:szCs w:val="28"/>
                        </w:rPr>
                        <w:t xml:space="preserve">     SUMMARY</w:t>
                      </w:r>
                      <w:r w:rsidR="00B63372" w:rsidRPr="0048743E">
                        <w:rPr>
                          <w:rFonts w:ascii="Times New Roman" w:hAnsi="Times New Roman" w:cs="Times New Roman"/>
                          <w:b/>
                          <w:color w:val="000000" w:themeColor="text1"/>
                          <w:sz w:val="28"/>
                          <w:szCs w:val="28"/>
                        </w:rPr>
                        <w:t xml:space="preserve"> REPORT</w:t>
                      </w:r>
                    </w:p>
                    <w:p w:rsidR="00B63372" w:rsidRPr="00B63372" w:rsidRDefault="00B63372" w:rsidP="00B63372">
                      <w:pPr>
                        <w:jc w:val="center"/>
                        <w:rPr>
                          <w:rFonts w:ascii="Times New Roman" w:hAnsi="Times New Roman" w:cs="Times New Roman"/>
                          <w:sz w:val="28"/>
                          <w:szCs w:val="28"/>
                        </w:rPr>
                      </w:pPr>
                    </w:p>
                  </w:txbxContent>
                </v:textbox>
              </v:rect>
            </w:pict>
          </mc:Fallback>
        </mc:AlternateContent>
      </w:r>
      <w:r w:rsidR="006037AB">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-584514</wp:posOffset>
                </wp:positionV>
                <wp:extent cx="6871970" cy="10024745"/>
                <wp:effectExtent l="0" t="0" r="24130" b="14605"/>
                <wp:wrapNone/>
                <wp:docPr id="1" name="Text Box 1"/>
                <wp:cNvGraphicFramePr/>
                <a:graphic xmlns:a="http://schemas.openxmlformats.org/drawingml/2006/main">
                  <a:graphicData uri="http://schemas.microsoft.com/office/word/2010/wordprocessingShape">
                    <wps:wsp>
                      <wps:cNvSpPr txBox="1"/>
                      <wps:spPr>
                        <a:xfrm>
                          <a:off x="0" y="0"/>
                          <a:ext cx="687197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1" w:name="SummaryReport"/>
                          </w:p>
                          <w:p w:rsidR="00B63372" w:rsidRDefault="00B63372" w:rsidP="00B63372">
                            <w:pPr>
                              <w:rPr>
                                <w:rFonts w:ascii="Times New Roman" w:hAnsi="Times New Roman" w:cs="Times New Roman"/>
                                <w:sz w:val="28"/>
                                <w:szCs w:val="28"/>
                              </w:rPr>
                            </w:pPr>
                          </w:p>
                          <w:p w:rsidR="0041011D" w:rsidRDefault="0041011D"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r w:rsidR="00140B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2475" w:rsidRDefault="00EE2475"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605"/>
                              <w:gridCol w:w="561"/>
                              <w:gridCol w:w="847"/>
                              <w:gridCol w:w="1360"/>
                              <w:gridCol w:w="1432"/>
                              <w:gridCol w:w="1053"/>
                              <w:gridCol w:w="996"/>
                            </w:tblGrid>
                            <w:tr w:rsidR="00EE2475" w:rsidRPr="003078EB" w:rsidTr="00EE2475">
                              <w:trPr>
                                <w:trHeight w:val="766"/>
                              </w:trPr>
                              <w:tc>
                                <w:tcPr>
                                  <w:tcW w:w="1050"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themeColor="text1"/>
                                      <w:sz w:val="16"/>
                                      <w:szCs w:val="16"/>
                                    </w:rPr>
                                  </w:pPr>
                                  <w:bookmarkStart w:id="12"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EE2475" w:rsidRPr="003078EB" w:rsidTr="00140B51">
                              <w:trPr>
                                <w:trHeight w:val="419"/>
                              </w:trPr>
                              <w:tc>
                                <w:tcPr>
                                  <w:tcW w:w="1050" w:type="dxa"/>
                                  <w:tcBorders>
                                    <w:top w:val="nil"/>
                                    <w:left w:val="single" w:sz="4" w:space="0" w:color="auto"/>
                                    <w:bottom w:val="nil"/>
                                    <w:right w:val="nil"/>
                                  </w:tcBorders>
                                  <w:vAlign w:val="center"/>
                                </w:tcPr>
                                <w:p w:rsidR="00EE2475" w:rsidRPr="003078EB" w:rsidRDefault="00140B51" w:rsidP="00EE2475">
                                  <w:pPr>
                                    <w:tabs>
                                      <w:tab w:val="left" w:pos="5341"/>
                                    </w:tabs>
                                    <w:rPr>
                                      <w:rFonts w:ascii="Arial" w:hAnsi="Arial" w:cs="Arial"/>
                                      <w:sz w:val="20"/>
                                      <w:szCs w:val="20"/>
                                    </w:rPr>
                                  </w:pPr>
                                  <w:r>
                                    <w:rPr>
                                      <w:rFonts w:ascii="Arial" w:hAnsi="Arial" w:cs="Arial"/>
                                      <w:sz w:val="20"/>
                                      <w:szCs w:val="20"/>
                                    </w:rPr>
                                    <w:t>TATAMOTORS</w:t>
                                  </w:r>
                                </w:p>
                              </w:tc>
                              <w:tc>
                                <w:tcPr>
                                  <w:tcW w:w="573" w:type="dxa"/>
                                  <w:tcBorders>
                                    <w:top w:val="nil"/>
                                    <w:left w:val="nil"/>
                                    <w:bottom w:val="nil"/>
                                    <w:right w:val="nil"/>
                                  </w:tcBorders>
                                  <w:vAlign w:val="center"/>
                                </w:tcPr>
                                <w:p w:rsidR="00EE2475" w:rsidRPr="003078EB" w:rsidRDefault="00140B51" w:rsidP="00EE2475">
                                  <w:pPr>
                                    <w:tabs>
                                      <w:tab w:val="left" w:pos="5341"/>
                                    </w:tabs>
                                    <w:jc w:val="center"/>
                                    <w:rPr>
                                      <w:rFonts w:ascii="Arial" w:hAnsi="Arial" w:cs="Arial"/>
                                      <w:sz w:val="20"/>
                                      <w:szCs w:val="20"/>
                                    </w:rPr>
                                  </w:pPr>
                                  <w:r>
                                    <w:rPr>
                                      <w:rFonts w:ascii="Arial" w:hAnsi="Arial" w:cs="Arial"/>
                                      <w:sz w:val="20"/>
                                      <w:szCs w:val="20"/>
                                    </w:rPr>
                                    <w:t>4</w:t>
                                  </w:r>
                                </w:p>
                              </w:tc>
                              <w:tc>
                                <w:tcPr>
                                  <w:tcW w:w="859"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53.83</w:t>
                                  </w:r>
                                </w:p>
                              </w:tc>
                              <w:tc>
                                <w:tcPr>
                                  <w:tcW w:w="1433"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215.32</w:t>
                                  </w:r>
                                </w:p>
                              </w:tc>
                              <w:tc>
                                <w:tcPr>
                                  <w:tcW w:w="1717"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99.65</w:t>
                                  </w:r>
                                </w:p>
                              </w:tc>
                              <w:tc>
                                <w:tcPr>
                                  <w:tcW w:w="1128"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398.60</w:t>
                                  </w:r>
                                </w:p>
                              </w:tc>
                              <w:tc>
                                <w:tcPr>
                                  <w:tcW w:w="1094" w:type="dxa"/>
                                  <w:tcBorders>
                                    <w:top w:val="nil"/>
                                    <w:left w:val="nil"/>
                                    <w:bottom w:val="nil"/>
                                    <w:right w:val="single" w:sz="4" w:space="0" w:color="auto"/>
                                  </w:tcBorders>
                                  <w:vAlign w:val="center"/>
                                </w:tcPr>
                                <w:p w:rsidR="00EE2475" w:rsidRPr="003078EB" w:rsidRDefault="00140B51" w:rsidP="00ED4B3B">
                                  <w:pPr>
                                    <w:tabs>
                                      <w:tab w:val="left" w:pos="5341"/>
                                    </w:tabs>
                                    <w:jc w:val="right"/>
                                    <w:rPr>
                                      <w:rFonts w:ascii="Arial" w:hAnsi="Arial" w:cs="Arial"/>
                                      <w:sz w:val="20"/>
                                      <w:szCs w:val="20"/>
                                    </w:rPr>
                                  </w:pPr>
                                  <w:r>
                                    <w:rPr>
                                      <w:rFonts w:ascii="Arial" w:hAnsi="Arial" w:cs="Arial"/>
                                      <w:sz w:val="20"/>
                                      <w:szCs w:val="20"/>
                                    </w:rPr>
                                    <w:t>183.28</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HDFCBANK</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3</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292.26</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876.79</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139.31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417.93</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-458.86</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WIPRO</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10</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148.84</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1488.35</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156.11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1561.10</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72.75</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ADANITRANS</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2</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284.42</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568.84</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180.11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360.22</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-208.62</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ABBOTINDIA</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5</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225.76</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1128.78</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210.98</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1054.90</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-73.88</w:t>
                                  </w:r>
                                </w:p>
                              </w:tc>
                            </w:tr>
                            <w:tr w:rsidR="00140B51" w:rsidRPr="003078EB" w:rsidTr="00EE2475">
                              <w:trPr>
                                <w:trHeight w:val="419"/>
                              </w:trPr>
                              <w:tc>
                                <w:tcPr>
                                  <w:tcW w:w="1050" w:type="dxa"/>
                                  <w:tcBorders>
                                    <w:top w:val="nil"/>
                                    <w:left w:val="single" w:sz="4" w:space="0" w:color="auto"/>
                                    <w:bottom w:val="single" w:sz="4" w:space="0" w:color="auto"/>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ACN</w:t>
                                  </w:r>
                                </w:p>
                              </w:tc>
                              <w:tc>
                                <w:tcPr>
                                  <w:tcW w:w="573" w:type="dxa"/>
                                  <w:tcBorders>
                                    <w:top w:val="nil"/>
                                    <w:left w:val="nil"/>
                                    <w:bottom w:val="single" w:sz="4" w:space="0" w:color="auto"/>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6</w:t>
                                  </w:r>
                                </w:p>
                              </w:tc>
                              <w:tc>
                                <w:tcPr>
                                  <w:tcW w:w="859"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195.31</w:t>
                                  </w:r>
                                </w:p>
                              </w:tc>
                              <w:tc>
                                <w:tcPr>
                                  <w:tcW w:w="1433"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1171.86</w:t>
                                  </w:r>
                                </w:p>
                              </w:tc>
                              <w:tc>
                                <w:tcPr>
                                  <w:tcW w:w="1717"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217.99</w:t>
                                  </w:r>
                                </w:p>
                              </w:tc>
                              <w:tc>
                                <w:tcPr>
                                  <w:tcW w:w="1128"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1307.94</w:t>
                                  </w:r>
                                </w:p>
                              </w:tc>
                              <w:tc>
                                <w:tcPr>
                                  <w:tcW w:w="1094" w:type="dxa"/>
                                  <w:tcBorders>
                                    <w:top w:val="nil"/>
                                    <w:left w:val="nil"/>
                                    <w:bottom w:val="single" w:sz="4" w:space="0" w:color="auto"/>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136.08</w:t>
                                  </w:r>
                                </w:p>
                              </w:tc>
                            </w:tr>
                            <w:bookmarkEnd w:id="12"/>
                          </w:tbl>
                          <w:p w:rsidR="00EE2475" w:rsidRPr="00EE2475" w:rsidRDefault="00EE2475"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EE2475" w:rsidTr="00506A69">
                              <w:trPr>
                                <w:trHeight w:val="484"/>
                              </w:trPr>
                              <w:tc>
                                <w:tcPr>
                                  <w:tcW w:w="240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bookmarkStart w:id="13"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r>
                                    <w:rPr>
                                      <w:rFonts w:ascii="Arial" w:hAnsi="Arial" w:cs="Arial"/>
                                      <w:b/>
                                      <w:sz w:val="16"/>
                                      <w:szCs w:val="16"/>
                                    </w:rPr>
                                    <w:t>PERCENTAGE</w:t>
                                  </w:r>
                                </w:p>
                              </w:tc>
                            </w:tr>
                            <w:tr w:rsidR="00EE2475" w:rsidTr="00140B51">
                              <w:trPr>
                                <w:trHeight w:val="415"/>
                              </w:trPr>
                              <w:tc>
                                <w:tcPr>
                                  <w:tcW w:w="2409" w:type="dxa"/>
                                  <w:tcBorders>
                                    <w:top w:val="nil"/>
                                    <w:left w:val="single" w:sz="4" w:space="0" w:color="auto"/>
                                    <w:bottom w:val="nil"/>
                                    <w:right w:val="nil"/>
                                  </w:tcBorders>
                                  <w:vAlign w:val="center"/>
                                </w:tcPr>
                                <w:p w:rsidR="00EE2475" w:rsidRPr="00C55087" w:rsidRDefault="00140B51" w:rsidP="00EE2475">
                                  <w:pPr>
                                    <w:tabs>
                                      <w:tab w:val="left" w:pos="5341"/>
                                    </w:tabs>
                                    <w:rPr>
                                      <w:rFonts w:ascii="Arial" w:hAnsi="Arial" w:cs="Arial"/>
                                      <w:sz w:val="20"/>
                                      <w:szCs w:val="20"/>
                                    </w:rPr>
                                  </w:pPr>
                                  <w:r>
                                    <w:rPr>
                                      <w:rFonts w:ascii="Arial" w:hAnsi="Arial" w:cs="Arial"/>
                                      <w:sz w:val="20"/>
                                      <w:szCs w:val="20"/>
                                    </w:rPr>
                                    <w:t>Automobiles</w:t>
                                  </w:r>
                                </w:p>
                              </w:tc>
                              <w:tc>
                                <w:tcPr>
                                  <w:tcW w:w="2127" w:type="dxa"/>
                                  <w:tcBorders>
                                    <w:top w:val="nil"/>
                                    <w:left w:val="nil"/>
                                    <w:bottom w:val="nil"/>
                                    <w:right w:val="nil"/>
                                  </w:tcBorders>
                                  <w:vAlign w:val="center"/>
                                </w:tcPr>
                                <w:p w:rsidR="00EE2475" w:rsidRPr="00C55087" w:rsidRDefault="00140B51" w:rsidP="003B2B4D">
                                  <w:pPr>
                                    <w:tabs>
                                      <w:tab w:val="left" w:pos="5341"/>
                                    </w:tabs>
                                    <w:jc w:val="right"/>
                                    <w:rPr>
                                      <w:rFonts w:ascii="Arial" w:hAnsi="Arial" w:cs="Arial"/>
                                      <w:sz w:val="20"/>
                                      <w:szCs w:val="20"/>
                                    </w:rPr>
                                  </w:pPr>
                                  <w:r>
                                    <w:rPr>
                                      <w:rFonts w:ascii="Arial" w:hAnsi="Arial" w:cs="Arial"/>
                                      <w:sz w:val="20"/>
                                      <w:szCs w:val="20"/>
                                    </w:rPr>
                                    <w:t>-1.29</w:t>
                                  </w:r>
                                </w:p>
                              </w:tc>
                              <w:tc>
                                <w:tcPr>
                                  <w:tcW w:w="1701" w:type="dxa"/>
                                  <w:tcBorders>
                                    <w:top w:val="nil"/>
                                    <w:left w:val="nil"/>
                                    <w:bottom w:val="nil"/>
                                    <w:right w:val="nil"/>
                                  </w:tcBorders>
                                  <w:vAlign w:val="center"/>
                                </w:tcPr>
                                <w:p w:rsidR="00EE2475" w:rsidRPr="00C55087" w:rsidRDefault="00140B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EE2475" w:rsidRPr="00C55087" w:rsidRDefault="00140B51" w:rsidP="00EE2475">
                                  <w:pPr>
                                    <w:tabs>
                                      <w:tab w:val="left" w:pos="5341"/>
                                    </w:tabs>
                                    <w:jc w:val="right"/>
                                    <w:rPr>
                                      <w:rFonts w:ascii="Arial" w:hAnsi="Arial" w:cs="Arial"/>
                                      <w:sz w:val="20"/>
                                      <w:szCs w:val="20"/>
                                    </w:rPr>
                                  </w:pPr>
                                  <w:r>
                                    <w:rPr>
                                      <w:rFonts w:ascii="Arial" w:hAnsi="Arial" w:cs="Arial"/>
                                      <w:sz w:val="20"/>
                                      <w:szCs w:val="20"/>
                                    </w:rPr>
                                    <w:t>23369.77</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Banks</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1366.93</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49.16</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Health care</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425.56</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0.57</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Information Technology</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2228.13</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20.28</w:t>
                                  </w:r>
                                </w:p>
                              </w:tc>
                            </w:tr>
                            <w:tr w:rsidR="00140B51" w:rsidTr="00506A69">
                              <w:trPr>
                                <w:trHeight w:val="415"/>
                              </w:trPr>
                              <w:tc>
                                <w:tcPr>
                                  <w:tcW w:w="2409" w:type="dxa"/>
                                  <w:tcBorders>
                                    <w:top w:val="nil"/>
                                    <w:left w:val="single" w:sz="4" w:space="0" w:color="auto"/>
                                    <w:bottom w:val="single" w:sz="4" w:space="0" w:color="auto"/>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Power</w:t>
                                  </w:r>
                                </w:p>
                              </w:tc>
                              <w:tc>
                                <w:tcPr>
                                  <w:tcW w:w="2127" w:type="dxa"/>
                                  <w:tcBorders>
                                    <w:top w:val="nil"/>
                                    <w:left w:val="nil"/>
                                    <w:bottom w:val="single" w:sz="4" w:space="0" w:color="auto"/>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640.8</w:t>
                                  </w:r>
                                </w:p>
                              </w:tc>
                              <w:tc>
                                <w:tcPr>
                                  <w:tcW w:w="1701" w:type="dxa"/>
                                  <w:tcBorders>
                                    <w:top w:val="nil"/>
                                    <w:left w:val="nil"/>
                                    <w:bottom w:val="single" w:sz="4" w:space="0" w:color="auto"/>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single" w:sz="4" w:space="0" w:color="auto"/>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38.82</w:t>
                                  </w:r>
                                </w:p>
                              </w:tc>
                            </w:tr>
                          </w:tbl>
                          <w:bookmarkEnd w:id="13"/>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46pt;width:541.1pt;height:78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" fillcolor="white [3201]" strokecolor="black [3213]" strokeweight=".5pt">
                <v:textbox>
                  <w:txbxContent>
                    <w:p w:rsidR="00B63372" w:rsidRDefault="00B63372" w:rsidP="00B63372">
                      <w:pPr>
                        <w:rPr>
                          <w:rFonts w:ascii="Times New Roman" w:hAnsi="Times New Roman" w:cs="Times New Roman"/>
                          <w:sz w:val="28"/>
                          <w:szCs w:val="28"/>
                        </w:rPr>
                      </w:pPr>
                      <w:bookmarkStart w:id="14" w:name="SummaryReport"/>
                    </w:p>
                    <w:p w:rsidR="00B63372" w:rsidRDefault="00B63372" w:rsidP="00B63372">
                      <w:pPr>
                        <w:rPr>
                          <w:rFonts w:ascii="Times New Roman" w:hAnsi="Times New Roman" w:cs="Times New Roman"/>
                          <w:sz w:val="28"/>
                          <w:szCs w:val="28"/>
                        </w:rPr>
                      </w:pPr>
                    </w:p>
                    <w:p w:rsidR="0041011D" w:rsidRDefault="0041011D" w:rsidP="0041011D">
                      <w:pPr>
                        <w:spacing w:before="2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r w:rsidR="00140B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2475" w:rsidRDefault="00EE2475"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7854" w:type="dxa"/>
                        <w:tblInd w:w="2689" w:type="dxa"/>
                        <w:tblLook w:val="04A0" w:firstRow="1" w:lastRow="0" w:firstColumn="1" w:lastColumn="0" w:noHBand="0" w:noVBand="1"/>
                      </w:tblPr>
                      <w:tblGrid>
                        <w:gridCol w:w="1605"/>
                        <w:gridCol w:w="561"/>
                        <w:gridCol w:w="847"/>
                        <w:gridCol w:w="1360"/>
                        <w:gridCol w:w="1432"/>
                        <w:gridCol w:w="1053"/>
                        <w:gridCol w:w="996"/>
                      </w:tblGrid>
                      <w:tr w:rsidR="00EE2475" w:rsidRPr="003078EB" w:rsidTr="00EE2475">
                        <w:trPr>
                          <w:trHeight w:val="766"/>
                        </w:trPr>
                        <w:tc>
                          <w:tcPr>
                            <w:tcW w:w="1050"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themeColor="text1"/>
                                <w:sz w:val="16"/>
                                <w:szCs w:val="16"/>
                              </w:rPr>
                            </w:pPr>
                            <w:bookmarkStart w:id="15" w:name="SummaryTable1"/>
                            <w:r w:rsidRPr="003078EB">
                              <w:rPr>
                                <w:rFonts w:ascii="Arial" w:hAnsi="Arial" w:cs="Arial"/>
                                <w:b/>
                                <w:color w:val="000000" w:themeColor="text1"/>
                                <w:sz w:val="16"/>
                                <w:szCs w:val="16"/>
                              </w:rPr>
                              <w:t>NAME</w:t>
                            </w:r>
                          </w:p>
                        </w:tc>
                        <w:tc>
                          <w:tcPr>
                            <w:tcW w:w="57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themeColor="text1"/>
                                <w:sz w:val="16"/>
                                <w:szCs w:val="16"/>
                              </w:rPr>
                              <w:t>QTY</w:t>
                            </w:r>
                          </w:p>
                        </w:tc>
                        <w:tc>
                          <w:tcPr>
                            <w:tcW w:w="859"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sz w:val="16"/>
                                <w:szCs w:val="16"/>
                              </w:rPr>
                            </w:pPr>
                            <w:r w:rsidRPr="003078EB">
                              <w:rPr>
                                <w:rFonts w:ascii="Arial" w:hAnsi="Arial" w:cs="Arial"/>
                                <w:b/>
                                <w:color w:val="000000"/>
                                <w:sz w:val="16"/>
                                <w:szCs w:val="16"/>
                              </w:rPr>
                              <w:t>AVG COST</w:t>
                            </w:r>
                          </w:p>
                        </w:tc>
                        <w:tc>
                          <w:tcPr>
                            <w:tcW w:w="1433"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INVESTMENT</w:t>
                            </w:r>
                          </w:p>
                        </w:tc>
                        <w:tc>
                          <w:tcPr>
                            <w:tcW w:w="171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CURRENT MARKET PRICE</w:t>
                            </w:r>
                          </w:p>
                        </w:tc>
                        <w:tc>
                          <w:tcPr>
                            <w:tcW w:w="1128"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 AMOUNT</w:t>
                            </w:r>
                          </w:p>
                        </w:tc>
                        <w:tc>
                          <w:tcPr>
                            <w:tcW w:w="1094"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LOSS</w:t>
                            </w:r>
                          </w:p>
                        </w:tc>
                      </w:tr>
                      <w:tr w:rsidR="00EE2475" w:rsidRPr="003078EB" w:rsidTr="00140B51">
                        <w:trPr>
                          <w:trHeight w:val="419"/>
                        </w:trPr>
                        <w:tc>
                          <w:tcPr>
                            <w:tcW w:w="1050" w:type="dxa"/>
                            <w:tcBorders>
                              <w:top w:val="nil"/>
                              <w:left w:val="single" w:sz="4" w:space="0" w:color="auto"/>
                              <w:bottom w:val="nil"/>
                              <w:right w:val="nil"/>
                            </w:tcBorders>
                            <w:vAlign w:val="center"/>
                          </w:tcPr>
                          <w:p w:rsidR="00EE2475" w:rsidRPr="003078EB" w:rsidRDefault="00140B51" w:rsidP="00EE2475">
                            <w:pPr>
                              <w:tabs>
                                <w:tab w:val="left" w:pos="5341"/>
                              </w:tabs>
                              <w:rPr>
                                <w:rFonts w:ascii="Arial" w:hAnsi="Arial" w:cs="Arial"/>
                                <w:sz w:val="20"/>
                                <w:szCs w:val="20"/>
                              </w:rPr>
                            </w:pPr>
                            <w:r>
                              <w:rPr>
                                <w:rFonts w:ascii="Arial" w:hAnsi="Arial" w:cs="Arial"/>
                                <w:sz w:val="20"/>
                                <w:szCs w:val="20"/>
                              </w:rPr>
                              <w:t>TATAMOTORS</w:t>
                            </w:r>
                          </w:p>
                        </w:tc>
                        <w:tc>
                          <w:tcPr>
                            <w:tcW w:w="573" w:type="dxa"/>
                            <w:tcBorders>
                              <w:top w:val="nil"/>
                              <w:left w:val="nil"/>
                              <w:bottom w:val="nil"/>
                              <w:right w:val="nil"/>
                            </w:tcBorders>
                            <w:vAlign w:val="center"/>
                          </w:tcPr>
                          <w:p w:rsidR="00EE2475" w:rsidRPr="003078EB" w:rsidRDefault="00140B51" w:rsidP="00EE2475">
                            <w:pPr>
                              <w:tabs>
                                <w:tab w:val="left" w:pos="5341"/>
                              </w:tabs>
                              <w:jc w:val="center"/>
                              <w:rPr>
                                <w:rFonts w:ascii="Arial" w:hAnsi="Arial" w:cs="Arial"/>
                                <w:sz w:val="20"/>
                                <w:szCs w:val="20"/>
                              </w:rPr>
                            </w:pPr>
                            <w:r>
                              <w:rPr>
                                <w:rFonts w:ascii="Arial" w:hAnsi="Arial" w:cs="Arial"/>
                                <w:sz w:val="20"/>
                                <w:szCs w:val="20"/>
                              </w:rPr>
                              <w:t>4</w:t>
                            </w:r>
                          </w:p>
                        </w:tc>
                        <w:tc>
                          <w:tcPr>
                            <w:tcW w:w="859"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53.83</w:t>
                            </w:r>
                          </w:p>
                        </w:tc>
                        <w:tc>
                          <w:tcPr>
                            <w:tcW w:w="1433"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215.32</w:t>
                            </w:r>
                          </w:p>
                        </w:tc>
                        <w:tc>
                          <w:tcPr>
                            <w:tcW w:w="1717"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99.65</w:t>
                            </w:r>
                          </w:p>
                        </w:tc>
                        <w:tc>
                          <w:tcPr>
                            <w:tcW w:w="1128" w:type="dxa"/>
                            <w:tcBorders>
                              <w:top w:val="nil"/>
                              <w:left w:val="nil"/>
                              <w:bottom w:val="nil"/>
                              <w:right w:val="nil"/>
                            </w:tcBorders>
                            <w:vAlign w:val="center"/>
                          </w:tcPr>
                          <w:p w:rsidR="00EE2475" w:rsidRPr="003078EB" w:rsidRDefault="00140B51" w:rsidP="00EE2475">
                            <w:pPr>
                              <w:tabs>
                                <w:tab w:val="left" w:pos="5341"/>
                              </w:tabs>
                              <w:jc w:val="right"/>
                              <w:rPr>
                                <w:rFonts w:ascii="Arial" w:hAnsi="Arial" w:cs="Arial"/>
                                <w:sz w:val="20"/>
                                <w:szCs w:val="20"/>
                              </w:rPr>
                            </w:pPr>
                            <w:r>
                              <w:rPr>
                                <w:rFonts w:ascii="Arial" w:hAnsi="Arial" w:cs="Arial"/>
                                <w:sz w:val="20"/>
                                <w:szCs w:val="20"/>
                              </w:rPr>
                              <w:t>398.60</w:t>
                            </w:r>
                          </w:p>
                        </w:tc>
                        <w:tc>
                          <w:tcPr>
                            <w:tcW w:w="1094" w:type="dxa"/>
                            <w:tcBorders>
                              <w:top w:val="nil"/>
                              <w:left w:val="nil"/>
                              <w:bottom w:val="nil"/>
                              <w:right w:val="single" w:sz="4" w:space="0" w:color="auto"/>
                            </w:tcBorders>
                            <w:vAlign w:val="center"/>
                          </w:tcPr>
                          <w:p w:rsidR="00EE2475" w:rsidRPr="003078EB" w:rsidRDefault="00140B51" w:rsidP="00ED4B3B">
                            <w:pPr>
                              <w:tabs>
                                <w:tab w:val="left" w:pos="5341"/>
                              </w:tabs>
                              <w:jc w:val="right"/>
                              <w:rPr>
                                <w:rFonts w:ascii="Arial" w:hAnsi="Arial" w:cs="Arial"/>
                                <w:sz w:val="20"/>
                                <w:szCs w:val="20"/>
                              </w:rPr>
                            </w:pPr>
                            <w:r>
                              <w:rPr>
                                <w:rFonts w:ascii="Arial" w:hAnsi="Arial" w:cs="Arial"/>
                                <w:sz w:val="20"/>
                                <w:szCs w:val="20"/>
                              </w:rPr>
                              <w:t>183.28</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HDFCBANK</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3</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292.26</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876.79</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139.31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417.93</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-458.86</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WIPRO</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10</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148.84</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1488.35</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156.11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1561.10</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72.75</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ADANITRANS</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2</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284.42</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568.84</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180.11</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360.22</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-208.62</w:t>
                            </w:r>
                          </w:p>
                        </w:tc>
                      </w:tr>
                      <w:tr w:rsidR="00140B51" w:rsidRPr="003078EB" w:rsidTr="00140B51">
                        <w:trPr>
                          <w:trHeight w:val="419"/>
                        </w:trPr>
                        <w:tc>
                          <w:tcPr>
                            <w:tcW w:w="1050" w:type="dxa"/>
                            <w:tcBorders>
                              <w:top w:val="nil"/>
                              <w:left w:val="single" w:sz="4" w:space="0" w:color="auto"/>
                              <w:bottom w:val="nil"/>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ABBOTINDIA</w:t>
                            </w:r>
                          </w:p>
                        </w:tc>
                        <w:tc>
                          <w:tcPr>
                            <w:tcW w:w="573" w:type="dxa"/>
                            <w:tcBorders>
                              <w:top w:val="nil"/>
                              <w:left w:val="nil"/>
                              <w:bottom w:val="nil"/>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5</w:t>
                            </w:r>
                          </w:p>
                        </w:tc>
                        <w:tc>
                          <w:tcPr>
                            <w:tcW w:w="859"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225.76</w:t>
                            </w:r>
                          </w:p>
                        </w:tc>
                        <w:tc>
                          <w:tcPr>
                            <w:tcW w:w="1433"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1128.78</w:t>
                            </w:r>
                          </w:p>
                        </w:tc>
                        <w:tc>
                          <w:tcPr>
                            <w:tcW w:w="1717"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210.98</w:t>
                            </w:r>
                          </w:p>
                        </w:tc>
                        <w:tc>
                          <w:tcPr>
                            <w:tcW w:w="1128" w:type="dxa"/>
                            <w:tcBorders>
                              <w:top w:val="nil"/>
                              <w:left w:val="nil"/>
                              <w:bottom w:val="nil"/>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1054.90</w:t>
                            </w:r>
                          </w:p>
                        </w:tc>
                        <w:tc>
                          <w:tcPr>
                            <w:tcW w:w="1094" w:type="dxa"/>
                            <w:tcBorders>
                              <w:top w:val="nil"/>
                              <w:left w:val="nil"/>
                              <w:bottom w:val="nil"/>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-73.88</w:t>
                            </w:r>
                          </w:p>
                        </w:tc>
                      </w:tr>
                      <w:tr w:rsidR="00140B51" w:rsidRPr="003078EB" w:rsidTr="00EE2475">
                        <w:trPr>
                          <w:trHeight w:val="419"/>
                        </w:trPr>
                        <w:tc>
                          <w:tcPr>
                            <w:tcW w:w="1050" w:type="dxa"/>
                            <w:tcBorders>
                              <w:top w:val="nil"/>
                              <w:left w:val="single" w:sz="4" w:space="0" w:color="auto"/>
                              <w:bottom w:val="single" w:sz="4" w:space="0" w:color="auto"/>
                              <w:right w:val="nil"/>
                            </w:tcBorders>
                            <w:vAlign w:val="center"/>
                          </w:tcPr>
                          <w:p w:rsidR="00140B51" w:rsidRPr="003078EB" w:rsidRDefault="00140B51" w:rsidP="00EE2475">
                            <w:pPr>
                              <w:tabs>
                                <w:tab w:val="left" w:pos="5341"/>
                              </w:tabs>
                              <w:rPr>
                                <w:rFonts w:ascii="Arial" w:hAnsi="Arial" w:cs="Arial"/>
                                <w:sz w:val="20"/>
                                <w:szCs w:val="20"/>
                              </w:rPr>
                            </w:pPr>
                            <w:r>
                              <w:rPr>
                                <w:rFonts w:ascii="Arial" w:hAnsi="Arial" w:cs="Arial"/>
                                <w:sz w:val="20"/>
                                <w:szCs w:val="20"/>
                              </w:rPr>
                              <w:t>ACN</w:t>
                            </w:r>
                          </w:p>
                        </w:tc>
                        <w:tc>
                          <w:tcPr>
                            <w:tcW w:w="573" w:type="dxa"/>
                            <w:tcBorders>
                              <w:top w:val="nil"/>
                              <w:left w:val="nil"/>
                              <w:bottom w:val="single" w:sz="4" w:space="0" w:color="auto"/>
                              <w:right w:val="nil"/>
                            </w:tcBorders>
                            <w:vAlign w:val="center"/>
                          </w:tcPr>
                          <w:p w:rsidR="00140B51" w:rsidRPr="003078EB" w:rsidRDefault="00140B51" w:rsidP="00EE2475">
                            <w:pPr>
                              <w:tabs>
                                <w:tab w:val="left" w:pos="5341"/>
                              </w:tabs>
                              <w:jc w:val="center"/>
                              <w:rPr>
                                <w:rFonts w:ascii="Arial" w:hAnsi="Arial" w:cs="Arial"/>
                                <w:sz w:val="20"/>
                                <w:szCs w:val="20"/>
                              </w:rPr>
                            </w:pPr>
                            <w:r>
                              <w:rPr>
                                <w:rFonts w:ascii="Arial" w:hAnsi="Arial" w:cs="Arial"/>
                                <w:sz w:val="20"/>
                                <w:szCs w:val="20"/>
                              </w:rPr>
                              <w:t>6</w:t>
                            </w:r>
                          </w:p>
                        </w:tc>
                        <w:tc>
                          <w:tcPr>
                            <w:tcW w:w="859"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195.31</w:t>
                            </w:r>
                          </w:p>
                        </w:tc>
                        <w:tc>
                          <w:tcPr>
                            <w:tcW w:w="1433"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1171.86</w:t>
                            </w:r>
                          </w:p>
                        </w:tc>
                        <w:tc>
                          <w:tcPr>
                            <w:tcW w:w="1717"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217.99</w:t>
                            </w:r>
                          </w:p>
                        </w:tc>
                        <w:tc>
                          <w:tcPr>
                            <w:tcW w:w="1128" w:type="dxa"/>
                            <w:tcBorders>
                              <w:top w:val="nil"/>
                              <w:left w:val="nil"/>
                              <w:bottom w:val="single" w:sz="4" w:space="0" w:color="auto"/>
                              <w:right w:val="nil"/>
                            </w:tcBorders>
                            <w:vAlign w:val="center"/>
                          </w:tcPr>
                          <w:p w:rsidR="00140B51" w:rsidRPr="003078EB" w:rsidRDefault="00140B51" w:rsidP="00EE2475">
                            <w:pPr>
                              <w:tabs>
                                <w:tab w:val="left" w:pos="5341"/>
                              </w:tabs>
                              <w:jc w:val="right"/>
                              <w:rPr>
                                <w:rFonts w:ascii="Arial" w:hAnsi="Arial" w:cs="Arial"/>
                                <w:sz w:val="20"/>
                                <w:szCs w:val="20"/>
                              </w:rPr>
                            </w:pPr>
                            <w:r>
                              <w:rPr>
                                <w:rFonts w:ascii="Arial" w:hAnsi="Arial" w:cs="Arial"/>
                                <w:sz w:val="20"/>
                                <w:szCs w:val="20"/>
                              </w:rPr>
                              <w:t>1307.94</w:t>
                            </w:r>
                          </w:p>
                        </w:tc>
                        <w:tc>
                          <w:tcPr>
                            <w:tcW w:w="1094" w:type="dxa"/>
                            <w:tcBorders>
                              <w:top w:val="nil"/>
                              <w:left w:val="nil"/>
                              <w:bottom w:val="single" w:sz="4" w:space="0" w:color="auto"/>
                              <w:right w:val="single" w:sz="4" w:space="0" w:color="auto"/>
                            </w:tcBorders>
                            <w:vAlign w:val="center"/>
                          </w:tcPr>
                          <w:p w:rsidR="00140B51" w:rsidRPr="003078EB" w:rsidRDefault="00140B51" w:rsidP="00ED4B3B">
                            <w:pPr>
                              <w:tabs>
                                <w:tab w:val="left" w:pos="5341"/>
                              </w:tabs>
                              <w:jc w:val="right"/>
                              <w:rPr>
                                <w:rFonts w:ascii="Arial" w:hAnsi="Arial" w:cs="Arial"/>
                                <w:sz w:val="20"/>
                                <w:szCs w:val="20"/>
                              </w:rPr>
                            </w:pPr>
                            <w:r>
                              <w:rPr>
                                <w:rFonts w:ascii="Arial" w:hAnsi="Arial" w:cs="Arial"/>
                                <w:sz w:val="20"/>
                                <w:szCs w:val="20"/>
                              </w:rPr>
                              <w:t>136.08</w:t>
                            </w:r>
                          </w:p>
                        </w:tc>
                      </w:tr>
                      <w:bookmarkEnd w:id="15"/>
                    </w:tbl>
                    <w:p w:rsidR="00EE2475" w:rsidRPr="00EE2475" w:rsidRDefault="00EE2475" w:rsidP="0041011D">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7796" w:type="dxa"/>
                        <w:tblInd w:w="2689" w:type="dxa"/>
                        <w:tblLayout w:type="fixed"/>
                        <w:tblLook w:val="04A0" w:firstRow="1" w:lastRow="0" w:firstColumn="1" w:lastColumn="0" w:noHBand="0" w:noVBand="1"/>
                      </w:tblPr>
                      <w:tblGrid>
                        <w:gridCol w:w="2409"/>
                        <w:gridCol w:w="2127"/>
                        <w:gridCol w:w="1701"/>
                        <w:gridCol w:w="1559"/>
                      </w:tblGrid>
                      <w:tr w:rsidR="00EE2475" w:rsidTr="00506A69">
                        <w:trPr>
                          <w:trHeight w:val="484"/>
                        </w:trPr>
                        <w:tc>
                          <w:tcPr>
                            <w:tcW w:w="240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bookmarkStart w:id="16" w:name="SummaryTable2"/>
                            <w:r w:rsidRPr="003A040A">
                              <w:rPr>
                                <w:rFonts w:ascii="Arial" w:hAnsi="Arial" w:cs="Arial"/>
                                <w:b/>
                                <w:sz w:val="16"/>
                                <w:szCs w:val="16"/>
                              </w:rPr>
                              <w:t>SECTOR</w:t>
                            </w:r>
                          </w:p>
                        </w:tc>
                        <w:tc>
                          <w:tcPr>
                            <w:tcW w:w="2127"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TOTAL</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INVESTMENT</w:t>
                            </w:r>
                          </w:p>
                        </w:tc>
                        <w:tc>
                          <w:tcPr>
                            <w:tcW w:w="1701" w:type="dxa"/>
                            <w:tcBorders>
                              <w:bottom w:val="single" w:sz="4" w:space="0" w:color="auto"/>
                            </w:tcBorders>
                            <w:shd w:val="clear" w:color="auto" w:fill="DEEAF6" w:themeFill="accent1" w:themeFillTint="33"/>
                            <w:vAlign w:val="center"/>
                          </w:tcPr>
                          <w:p w:rsidR="00EE2475" w:rsidRPr="003078EB" w:rsidRDefault="00EE2475" w:rsidP="00EE2475">
                            <w:pPr>
                              <w:jc w:val="center"/>
                              <w:rPr>
                                <w:rFonts w:ascii="Arial" w:hAnsi="Arial" w:cs="Arial"/>
                                <w:b/>
                                <w:color w:val="000000"/>
                                <w:sz w:val="16"/>
                                <w:szCs w:val="16"/>
                              </w:rPr>
                            </w:pPr>
                            <w:r w:rsidRPr="003078EB">
                              <w:rPr>
                                <w:rFonts w:ascii="Arial" w:hAnsi="Arial" w:cs="Arial"/>
                                <w:b/>
                                <w:color w:val="000000"/>
                                <w:sz w:val="16"/>
                                <w:szCs w:val="16"/>
                              </w:rPr>
                              <w:t>PROFIT/</w:t>
                            </w:r>
                          </w:p>
                          <w:p w:rsidR="00EE2475" w:rsidRPr="003A040A" w:rsidRDefault="00EE2475" w:rsidP="00EE2475">
                            <w:pPr>
                              <w:tabs>
                                <w:tab w:val="left" w:pos="5341"/>
                              </w:tabs>
                              <w:jc w:val="center"/>
                              <w:rPr>
                                <w:rFonts w:ascii="Arial" w:hAnsi="Arial" w:cs="Arial"/>
                                <w:b/>
                                <w:sz w:val="16"/>
                                <w:szCs w:val="16"/>
                              </w:rPr>
                            </w:pPr>
                            <w:r w:rsidRPr="003078EB">
                              <w:rPr>
                                <w:rFonts w:ascii="Arial" w:hAnsi="Arial" w:cs="Arial"/>
                                <w:b/>
                                <w:color w:val="000000"/>
                                <w:sz w:val="16"/>
                                <w:szCs w:val="16"/>
                              </w:rPr>
                              <w:t>LOSS</w:t>
                            </w:r>
                          </w:p>
                        </w:tc>
                        <w:tc>
                          <w:tcPr>
                            <w:tcW w:w="1559" w:type="dxa"/>
                            <w:tcBorders>
                              <w:bottom w:val="single" w:sz="4" w:space="0" w:color="auto"/>
                            </w:tcBorders>
                            <w:shd w:val="clear" w:color="auto" w:fill="DEEAF6" w:themeFill="accent1" w:themeFillTint="33"/>
                            <w:vAlign w:val="center"/>
                          </w:tcPr>
                          <w:p w:rsidR="00EE2475" w:rsidRPr="003A040A" w:rsidRDefault="00EE2475" w:rsidP="00EE2475">
                            <w:pPr>
                              <w:tabs>
                                <w:tab w:val="left" w:pos="5341"/>
                              </w:tabs>
                              <w:jc w:val="center"/>
                              <w:rPr>
                                <w:rFonts w:ascii="Arial" w:hAnsi="Arial" w:cs="Arial"/>
                                <w:b/>
                                <w:sz w:val="16"/>
                                <w:szCs w:val="16"/>
                              </w:rPr>
                            </w:pPr>
                            <w:r>
                              <w:rPr>
                                <w:rFonts w:ascii="Arial" w:hAnsi="Arial" w:cs="Arial"/>
                                <w:b/>
                                <w:sz w:val="16"/>
                                <w:szCs w:val="16"/>
                              </w:rPr>
                              <w:t>PERCENTAGE</w:t>
                            </w:r>
                          </w:p>
                        </w:tc>
                      </w:tr>
                      <w:tr w:rsidR="00EE2475" w:rsidTr="00140B51">
                        <w:trPr>
                          <w:trHeight w:val="415"/>
                        </w:trPr>
                        <w:tc>
                          <w:tcPr>
                            <w:tcW w:w="2409" w:type="dxa"/>
                            <w:tcBorders>
                              <w:top w:val="nil"/>
                              <w:left w:val="single" w:sz="4" w:space="0" w:color="auto"/>
                              <w:bottom w:val="nil"/>
                              <w:right w:val="nil"/>
                            </w:tcBorders>
                            <w:vAlign w:val="center"/>
                          </w:tcPr>
                          <w:p w:rsidR="00EE2475" w:rsidRPr="00C55087" w:rsidRDefault="00140B51" w:rsidP="00EE2475">
                            <w:pPr>
                              <w:tabs>
                                <w:tab w:val="left" w:pos="5341"/>
                              </w:tabs>
                              <w:rPr>
                                <w:rFonts w:ascii="Arial" w:hAnsi="Arial" w:cs="Arial"/>
                                <w:sz w:val="20"/>
                                <w:szCs w:val="20"/>
                              </w:rPr>
                            </w:pPr>
                            <w:r>
                              <w:rPr>
                                <w:rFonts w:ascii="Arial" w:hAnsi="Arial" w:cs="Arial"/>
                                <w:sz w:val="20"/>
                                <w:szCs w:val="20"/>
                              </w:rPr>
                              <w:t>Automobiles</w:t>
                            </w:r>
                          </w:p>
                        </w:tc>
                        <w:tc>
                          <w:tcPr>
                            <w:tcW w:w="2127" w:type="dxa"/>
                            <w:tcBorders>
                              <w:top w:val="nil"/>
                              <w:left w:val="nil"/>
                              <w:bottom w:val="nil"/>
                              <w:right w:val="nil"/>
                            </w:tcBorders>
                            <w:vAlign w:val="center"/>
                          </w:tcPr>
                          <w:p w:rsidR="00EE2475" w:rsidRPr="00C55087" w:rsidRDefault="00140B51" w:rsidP="003B2B4D">
                            <w:pPr>
                              <w:tabs>
                                <w:tab w:val="left" w:pos="5341"/>
                              </w:tabs>
                              <w:jc w:val="right"/>
                              <w:rPr>
                                <w:rFonts w:ascii="Arial" w:hAnsi="Arial" w:cs="Arial"/>
                                <w:sz w:val="20"/>
                                <w:szCs w:val="20"/>
                              </w:rPr>
                            </w:pPr>
                            <w:r>
                              <w:rPr>
                                <w:rFonts w:ascii="Arial" w:hAnsi="Arial" w:cs="Arial"/>
                                <w:sz w:val="20"/>
                                <w:szCs w:val="20"/>
                              </w:rPr>
                              <w:t>-1.29</w:t>
                            </w:r>
                          </w:p>
                        </w:tc>
                        <w:tc>
                          <w:tcPr>
                            <w:tcW w:w="1701" w:type="dxa"/>
                            <w:tcBorders>
                              <w:top w:val="nil"/>
                              <w:left w:val="nil"/>
                              <w:bottom w:val="nil"/>
                              <w:right w:val="nil"/>
                            </w:tcBorders>
                            <w:vAlign w:val="center"/>
                          </w:tcPr>
                          <w:p w:rsidR="00EE2475" w:rsidRPr="00C55087" w:rsidRDefault="00140B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EE2475" w:rsidRPr="00C55087" w:rsidRDefault="00140B51" w:rsidP="00EE2475">
                            <w:pPr>
                              <w:tabs>
                                <w:tab w:val="left" w:pos="5341"/>
                              </w:tabs>
                              <w:jc w:val="right"/>
                              <w:rPr>
                                <w:rFonts w:ascii="Arial" w:hAnsi="Arial" w:cs="Arial"/>
                                <w:sz w:val="20"/>
                                <w:szCs w:val="20"/>
                              </w:rPr>
                            </w:pPr>
                            <w:r>
                              <w:rPr>
                                <w:rFonts w:ascii="Arial" w:hAnsi="Arial" w:cs="Arial"/>
                                <w:sz w:val="20"/>
                                <w:szCs w:val="20"/>
                              </w:rPr>
                              <w:t>23369.77</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Banks</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1366.93</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49.16</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Health care</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425.56</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0.57</w:t>
                            </w:r>
                          </w:p>
                        </w:tc>
                      </w:tr>
                      <w:tr w:rsidR="00140B51" w:rsidTr="00140B51">
                        <w:trPr>
                          <w:trHeight w:val="415"/>
                        </w:trPr>
                        <w:tc>
                          <w:tcPr>
                            <w:tcW w:w="2409" w:type="dxa"/>
                            <w:tcBorders>
                              <w:top w:val="nil"/>
                              <w:left w:val="single" w:sz="4" w:space="0" w:color="auto"/>
                              <w:bottom w:val="nil"/>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Information Technology</w:t>
                            </w:r>
                          </w:p>
                        </w:tc>
                        <w:tc>
                          <w:tcPr>
                            <w:tcW w:w="2127" w:type="dxa"/>
                            <w:tcBorders>
                              <w:top w:val="nil"/>
                              <w:left w:val="nil"/>
                              <w:bottom w:val="nil"/>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2228.13</w:t>
                            </w:r>
                          </w:p>
                        </w:tc>
                        <w:tc>
                          <w:tcPr>
                            <w:tcW w:w="1701" w:type="dxa"/>
                            <w:tcBorders>
                              <w:top w:val="nil"/>
                              <w:left w:val="nil"/>
                              <w:bottom w:val="nil"/>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Profit</w:t>
                            </w:r>
                          </w:p>
                        </w:tc>
                        <w:tc>
                          <w:tcPr>
                            <w:tcW w:w="1559" w:type="dxa"/>
                            <w:tcBorders>
                              <w:top w:val="nil"/>
                              <w:left w:val="nil"/>
                              <w:bottom w:val="nil"/>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20.28</w:t>
                            </w:r>
                          </w:p>
                        </w:tc>
                      </w:tr>
                      <w:tr w:rsidR="00140B51" w:rsidTr="00506A69">
                        <w:trPr>
                          <w:trHeight w:val="415"/>
                        </w:trPr>
                        <w:tc>
                          <w:tcPr>
                            <w:tcW w:w="2409" w:type="dxa"/>
                            <w:tcBorders>
                              <w:top w:val="nil"/>
                              <w:left w:val="single" w:sz="4" w:space="0" w:color="auto"/>
                              <w:bottom w:val="single" w:sz="4" w:space="0" w:color="auto"/>
                              <w:right w:val="nil"/>
                            </w:tcBorders>
                            <w:vAlign w:val="center"/>
                          </w:tcPr>
                          <w:p w:rsidR="00140B51" w:rsidRPr="00C55087" w:rsidRDefault="00140B51" w:rsidP="00EE2475">
                            <w:pPr>
                              <w:tabs>
                                <w:tab w:val="left" w:pos="5341"/>
                              </w:tabs>
                              <w:rPr>
                                <w:rFonts w:ascii="Arial" w:hAnsi="Arial" w:cs="Arial"/>
                                <w:sz w:val="20"/>
                                <w:szCs w:val="20"/>
                              </w:rPr>
                            </w:pPr>
                            <w:r>
                              <w:rPr>
                                <w:rFonts w:ascii="Arial" w:hAnsi="Arial" w:cs="Arial"/>
                                <w:sz w:val="20"/>
                                <w:szCs w:val="20"/>
                              </w:rPr>
                              <w:t>Power</w:t>
                            </w:r>
                          </w:p>
                        </w:tc>
                        <w:tc>
                          <w:tcPr>
                            <w:tcW w:w="2127" w:type="dxa"/>
                            <w:tcBorders>
                              <w:top w:val="nil"/>
                              <w:left w:val="nil"/>
                              <w:bottom w:val="single" w:sz="4" w:space="0" w:color="auto"/>
                              <w:right w:val="nil"/>
                            </w:tcBorders>
                            <w:vAlign w:val="center"/>
                          </w:tcPr>
                          <w:p w:rsidR="00140B51" w:rsidRPr="00C55087" w:rsidRDefault="00140B51" w:rsidP="003B2B4D">
                            <w:pPr>
                              <w:tabs>
                                <w:tab w:val="left" w:pos="5341"/>
                              </w:tabs>
                              <w:jc w:val="right"/>
                              <w:rPr>
                                <w:rFonts w:ascii="Arial" w:hAnsi="Arial" w:cs="Arial"/>
                                <w:sz w:val="20"/>
                                <w:szCs w:val="20"/>
                              </w:rPr>
                            </w:pPr>
                            <w:r>
                              <w:rPr>
                                <w:rFonts w:ascii="Arial" w:hAnsi="Arial" w:cs="Arial"/>
                                <w:sz w:val="20"/>
                                <w:szCs w:val="20"/>
                              </w:rPr>
                              <w:t>640.8</w:t>
                            </w:r>
                          </w:p>
                        </w:tc>
                        <w:tc>
                          <w:tcPr>
                            <w:tcW w:w="1701" w:type="dxa"/>
                            <w:tcBorders>
                              <w:top w:val="nil"/>
                              <w:left w:val="nil"/>
                              <w:bottom w:val="single" w:sz="4" w:space="0" w:color="auto"/>
                              <w:right w:val="nil"/>
                            </w:tcBorders>
                            <w:vAlign w:val="center"/>
                          </w:tcPr>
                          <w:p w:rsidR="00140B51" w:rsidRPr="00C55087" w:rsidRDefault="00140B51" w:rsidP="003B2B4D">
                            <w:pPr>
                              <w:tabs>
                                <w:tab w:val="left" w:pos="5341"/>
                              </w:tabs>
                              <w:jc w:val="center"/>
                              <w:rPr>
                                <w:rFonts w:ascii="Arial" w:hAnsi="Arial" w:cs="Arial"/>
                                <w:sz w:val="20"/>
                                <w:szCs w:val="20"/>
                              </w:rPr>
                            </w:pPr>
                            <w:r>
                              <w:rPr>
                                <w:rFonts w:ascii="Arial" w:hAnsi="Arial" w:cs="Arial"/>
                                <w:sz w:val="20"/>
                                <w:szCs w:val="20"/>
                              </w:rPr>
                              <w:t>Loss</w:t>
                            </w:r>
                          </w:p>
                        </w:tc>
                        <w:tc>
                          <w:tcPr>
                            <w:tcW w:w="1559" w:type="dxa"/>
                            <w:tcBorders>
                              <w:top w:val="nil"/>
                              <w:left w:val="nil"/>
                              <w:bottom w:val="single" w:sz="4" w:space="0" w:color="auto"/>
                              <w:right w:val="single" w:sz="4" w:space="0" w:color="auto"/>
                            </w:tcBorders>
                            <w:vAlign w:val="center"/>
                          </w:tcPr>
                          <w:p w:rsidR="00140B51" w:rsidRPr="00C55087" w:rsidRDefault="00140B51" w:rsidP="00EE2475">
                            <w:pPr>
                              <w:tabs>
                                <w:tab w:val="left" w:pos="5341"/>
                              </w:tabs>
                              <w:jc w:val="right"/>
                              <w:rPr>
                                <w:rFonts w:ascii="Arial" w:hAnsi="Arial" w:cs="Arial"/>
                                <w:sz w:val="20"/>
                                <w:szCs w:val="20"/>
                              </w:rPr>
                            </w:pPr>
                            <w:r>
                              <w:rPr>
                                <w:rFonts w:ascii="Arial" w:hAnsi="Arial" w:cs="Arial"/>
                                <w:sz w:val="20"/>
                                <w:szCs w:val="20"/>
                              </w:rPr>
                              <w:t>38.82</w:t>
                            </w:r>
                          </w:p>
                        </w:tc>
                      </w:tr>
                    </w:tbl>
                    <w:bookmarkEnd w:id="16"/>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11D" w:rsidRDefault="0041011D" w:rsidP="004101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4"/>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77668"/>
    <w:rsid w:val="000A024B"/>
    <w:rsid w:val="000B2EF9"/>
    <w:rsid w:val="000F6B25"/>
    <w:rsid w:val="00140B51"/>
    <w:rsid w:val="00147B4F"/>
    <w:rsid w:val="001D0882"/>
    <w:rsid w:val="001E43FB"/>
    <w:rsid w:val="001E68C6"/>
    <w:rsid w:val="00246DD8"/>
    <w:rsid w:val="00280F8B"/>
    <w:rsid w:val="0028174A"/>
    <w:rsid w:val="003534C0"/>
    <w:rsid w:val="0039139A"/>
    <w:rsid w:val="003B2B4D"/>
    <w:rsid w:val="003D7581"/>
    <w:rsid w:val="0041011D"/>
    <w:rsid w:val="00470DB3"/>
    <w:rsid w:val="00477F52"/>
    <w:rsid w:val="0048743E"/>
    <w:rsid w:val="00506A69"/>
    <w:rsid w:val="00554D51"/>
    <w:rsid w:val="00572AB2"/>
    <w:rsid w:val="005754B2"/>
    <w:rsid w:val="005B20CC"/>
    <w:rsid w:val="005B4A91"/>
    <w:rsid w:val="005C0906"/>
    <w:rsid w:val="005D3C9E"/>
    <w:rsid w:val="006037AB"/>
    <w:rsid w:val="006201E5"/>
    <w:rsid w:val="00640621"/>
    <w:rsid w:val="00643E26"/>
    <w:rsid w:val="006D49BE"/>
    <w:rsid w:val="0070609C"/>
    <w:rsid w:val="00721C70"/>
    <w:rsid w:val="00761A50"/>
    <w:rsid w:val="00763F91"/>
    <w:rsid w:val="007B4C4B"/>
    <w:rsid w:val="0082378B"/>
    <w:rsid w:val="00833657"/>
    <w:rsid w:val="00847D8F"/>
    <w:rsid w:val="008646B2"/>
    <w:rsid w:val="008671F1"/>
    <w:rsid w:val="008730C8"/>
    <w:rsid w:val="008968BC"/>
    <w:rsid w:val="008A17B2"/>
    <w:rsid w:val="008C5C7A"/>
    <w:rsid w:val="008C78D6"/>
    <w:rsid w:val="00903E67"/>
    <w:rsid w:val="0092326E"/>
    <w:rsid w:val="00941F63"/>
    <w:rsid w:val="00962330"/>
    <w:rsid w:val="00964530"/>
    <w:rsid w:val="00967E4E"/>
    <w:rsid w:val="00970E84"/>
    <w:rsid w:val="00972AD0"/>
    <w:rsid w:val="00A16E8D"/>
    <w:rsid w:val="00A256C2"/>
    <w:rsid w:val="00A400E2"/>
    <w:rsid w:val="00AC5AC8"/>
    <w:rsid w:val="00B020B9"/>
    <w:rsid w:val="00B36D49"/>
    <w:rsid w:val="00B50166"/>
    <w:rsid w:val="00B63372"/>
    <w:rsid w:val="00B85F20"/>
    <w:rsid w:val="00BB7E33"/>
    <w:rsid w:val="00BD6F89"/>
    <w:rsid w:val="00C07421"/>
    <w:rsid w:val="00C247D7"/>
    <w:rsid w:val="00C35C57"/>
    <w:rsid w:val="00C77EAD"/>
    <w:rsid w:val="00C832BC"/>
    <w:rsid w:val="00CA1607"/>
    <w:rsid w:val="00CE1B5F"/>
    <w:rsid w:val="00D01AA9"/>
    <w:rsid w:val="00D30C00"/>
    <w:rsid w:val="00D54208"/>
    <w:rsid w:val="00DA3287"/>
    <w:rsid w:val="00DC6D25"/>
    <w:rsid w:val="00DE3168"/>
    <w:rsid w:val="00E23B6F"/>
    <w:rsid w:val="00E60C90"/>
    <w:rsid w:val="00E611C1"/>
    <w:rsid w:val="00E64C09"/>
    <w:rsid w:val="00E75BFE"/>
    <w:rsid w:val="00E77942"/>
    <w:rsid w:val="00E86D8A"/>
    <w:rsid w:val="00E94291"/>
    <w:rsid w:val="00EA3955"/>
    <w:rsid w:val="00ED1284"/>
    <w:rsid w:val="00ED4B3B"/>
    <w:rsid w:val="00EE2475"/>
    <w:rsid w:val="00F15AF2"/>
    <w:rsid w:val="00F31287"/>
    <w:rsid w:val="00FC4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20418">
      <w:bodyDiv w:val="1"/>
      <w:marLeft w:val="0"/>
      <w:marRight w:val="0"/>
      <w:marTop w:val="0"/>
      <w:marBottom w:val="0"/>
      <w:divBdr>
        <w:top w:val="none" w:sz="0" w:space="0" w:color="auto"/>
        <w:left w:val="none" w:sz="0" w:space="0" w:color="auto"/>
        <w:bottom w:val="none" w:sz="0" w:space="0" w:color="auto"/>
        <w:right w:val="none" w:sz="0" w:space="0" w:color="auto"/>
      </w:divBdr>
    </w:div>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Price</c:v>
                </c:pt>
              </c:strCache>
            </c:strRef>
          </c:tx>
          <c:dPt>
            <c:idx val="0"/>
            <c:bubble3D val="0"/>
            <c:spPr>
              <a:solidFill>
                <a:schemeClr val="accent1">
                  <a:shade val="5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EBD-4754-BD19-A9DB3A4AA124}"/>
              </c:ext>
            </c:extLst>
          </c:dPt>
          <c:dPt>
            <c:idx val="1"/>
            <c:bubble3D val="0"/>
            <c:spPr>
              <a:solidFill>
                <a:schemeClr val="accent1">
                  <a:shade val="7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EBD-4754-BD19-A9DB3A4AA124}"/>
              </c:ext>
            </c:extLst>
          </c:dPt>
          <c:dPt>
            <c:idx val="2"/>
            <c:bubble3D val="0"/>
            <c:spPr>
              <a:solidFill>
                <a:schemeClr val="accent1">
                  <a:shade val="90000"/>
                </a:schemeClr>
              </a:solidFill>
              <a:ln>
                <a:noFill/>
              </a:ln>
              <a:effectLst>
                <a:outerShdw blurRad="317500" algn="ctr" rotWithShape="0">
                  <a:prstClr val="black">
                    <a:alpha val="25000"/>
                  </a:prstClr>
                </a:outerShdw>
              </a:effectLst>
            </c:spPr>
          </c:dPt>
          <c:dPt>
            <c:idx val="3"/>
            <c:bubble3D val="0"/>
            <c:spPr>
              <a:solidFill>
                <a:schemeClr val="accent1">
                  <a:tint val="90000"/>
                </a:schemeClr>
              </a:solidFill>
              <a:ln>
                <a:noFill/>
              </a:ln>
              <a:effectLst>
                <a:outerShdw blurRad="317500" algn="ctr" rotWithShape="0">
                  <a:prstClr val="black">
                    <a:alpha val="25000"/>
                  </a:prstClr>
                </a:outerShdw>
              </a:effectLst>
            </c:spPr>
          </c:dPt>
          <c:dPt>
            <c:idx val="4"/>
            <c:bubble3D val="0"/>
            <c:spPr>
              <a:solidFill>
                <a:schemeClr val="accent1">
                  <a:shade val="76000"/>
                </a:schemeClr>
              </a:solidFill>
              <a:ln>
                <a:noFill/>
              </a:ln>
              <a:effectLst>
                <a:outerShdw blurRad="317500" algn="ctr" rotWithShape="0">
                  <a:prstClr val="black">
                    <a:alpha val="25000"/>
                  </a:prstClr>
                </a:outerShdw>
              </a:effectLst>
            </c:spPr>
          </c:dPt>
          <c:dPt>
            <c:idx val="5"/>
            <c:bubble3D val="0"/>
            <c:spPr>
              <a:solidFill>
                <a:schemeClr val="accent1">
                  <a:tint val="77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layout/>
              </c:ext>
            </c:extLst>
          </c:dLbls>
          <c:cat>
            <c:strRef>
              <c:f>Sheet1!$A$2:$A$7</c:f>
              <c:strCache>
                <c:ptCount val="6"/>
                <c:pt idx="0">
                  <c:v>TATAMOTORS</c:v>
                </c:pt>
                <c:pt idx="1">
                  <c:v>HDFCBANK</c:v>
                </c:pt>
                <c:pt idx="2">
                  <c:v>WIPRO</c:v>
                </c:pt>
                <c:pt idx="3">
                  <c:v>ADANITRANS</c:v>
                </c:pt>
                <c:pt idx="4">
                  <c:v>ABBOTINDIA</c:v>
                </c:pt>
                <c:pt idx="5">
                  <c:v>ACN</c:v>
                </c:pt>
              </c:strCache>
            </c:strRef>
          </c:cat>
          <c:val>
            <c:numRef>
              <c:f>Sheet1!$B$2:$B$7</c:f>
              <c:numCache>
                <c:formatCode>General</c:formatCode>
                <c:ptCount val="6"/>
                <c:pt idx="0">
                  <c:v>398.6</c:v>
                </c:pt>
                <c:pt idx="1">
                  <c:v>417.93</c:v>
                </c:pt>
                <c:pt idx="2">
                  <c:v>1561.1</c:v>
                </c:pt>
                <c:pt idx="3">
                  <c:v>360.22</c:v>
                </c:pt>
                <c:pt idx="4">
                  <c:v>1054.9000000000001</c:v>
                </c:pt>
                <c:pt idx="5">
                  <c:v>1307.94</c:v>
                </c:pt>
              </c:numCache>
            </c:numRef>
          </c:val>
          <c:extLst>
            <c:ext xmlns:c16="http://schemas.microsoft.com/office/drawing/2014/chart" uri="{C3380CC4-5D6E-409C-BE32-E72D297353CC}">
              <c16:uniqueId val="{00000004-2EBD-4754-BD19-A9DB3A4AA12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2023-05-10T10:14:00Z</dcterms:created>
  <dcterms:modified xsi:type="dcterms:W3CDTF">2023-05-10T10:14:00Z</dcterms:modified>
</cp:coreProperties>
</file>