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1766" w:rsidRPr="00F151F0" w:rsidRDefault="004C1766" w:rsidP="004C1766">
      <w:pPr>
        <w:pStyle w:val="NormalWeb"/>
        <w:jc w:val="center"/>
        <w:rPr>
          <w:b/>
          <w:sz w:val="32"/>
          <w:szCs w:val="32"/>
        </w:rPr>
      </w:pPr>
      <w:r w:rsidRPr="00F151F0">
        <w:rPr>
          <w:b/>
          <w:sz w:val="32"/>
          <w:szCs w:val="32"/>
        </w:rPr>
        <w:t>UNIT 4</w:t>
      </w:r>
    </w:p>
    <w:p w:rsidR="004C1766" w:rsidRPr="00F151F0" w:rsidRDefault="004C1766" w:rsidP="004C1766">
      <w:pPr>
        <w:pStyle w:val="NormalWeb"/>
        <w:jc w:val="center"/>
        <w:rPr>
          <w:b/>
          <w:sz w:val="32"/>
          <w:szCs w:val="32"/>
        </w:rPr>
      </w:pPr>
      <w:r w:rsidRPr="00F151F0">
        <w:rPr>
          <w:b/>
          <w:sz w:val="32"/>
          <w:szCs w:val="32"/>
        </w:rPr>
        <w:t>TRANSACTION PROCESSING</w:t>
      </w:r>
    </w:p>
    <w:p w:rsidR="004C1766" w:rsidRDefault="004C1766" w:rsidP="004C1766">
      <w:pPr>
        <w:pStyle w:val="NormalWeb"/>
        <w:rPr>
          <w:rStyle w:val="Strong"/>
          <w:color w:val="000000"/>
          <w:sz w:val="32"/>
          <w:szCs w:val="32"/>
        </w:rPr>
      </w:pPr>
      <w:r>
        <w:t>Data Mining Tasks, OLAP and Multidimensional data analysis, Basic concept of Association Analysis and Cluster Analysis - Transaction processing v/s Analytic Processing- OLTP v/s OLAP- OLAP Operations - Data models for OLTP (ER model) and OLAP (Star &amp; Snowflake Schema)</w:t>
      </w:r>
      <w:r w:rsidRPr="006519BC">
        <w:rPr>
          <w:rStyle w:val="Strong"/>
          <w:color w:val="000000"/>
          <w:sz w:val="32"/>
          <w:szCs w:val="32"/>
        </w:rPr>
        <w:t xml:space="preserve"> </w:t>
      </w:r>
    </w:p>
    <w:p w:rsidR="005944C2" w:rsidRPr="004C1766" w:rsidRDefault="00640828" w:rsidP="004C1766">
      <w:pPr>
        <w:pStyle w:val="NormalWeb"/>
        <w:rPr>
          <w:rStyle w:val="Strong"/>
          <w:b w:val="0"/>
          <w:bCs w:val="0"/>
        </w:rPr>
      </w:pPr>
      <w:r w:rsidRPr="006519BC">
        <w:rPr>
          <w:rStyle w:val="Strong"/>
          <w:color w:val="000000"/>
          <w:sz w:val="32"/>
          <w:szCs w:val="32"/>
        </w:rPr>
        <w:t>DATA MINING TASKS</w:t>
      </w:r>
    </w:p>
    <w:p w:rsidR="00E31206" w:rsidRPr="006A36DC" w:rsidRDefault="00E31206" w:rsidP="00E31206">
      <w:pPr>
        <w:pStyle w:val="NormalWeb"/>
        <w:rPr>
          <w:color w:val="000000"/>
        </w:rPr>
      </w:pPr>
      <w:r w:rsidRPr="006A36DC">
        <w:rPr>
          <w:color w:val="000000"/>
        </w:rPr>
        <w:t> </w:t>
      </w:r>
      <w:r w:rsidR="005944C2" w:rsidRPr="006A36DC">
        <w:rPr>
          <w:rStyle w:val="Strong"/>
          <w:b w:val="0"/>
          <w:color w:val="000000"/>
        </w:rPr>
        <w:t>Data mining tasks</w:t>
      </w:r>
      <w:r w:rsidR="005944C2" w:rsidRPr="006A36DC">
        <w:rPr>
          <w:color w:val="000000"/>
        </w:rPr>
        <w:t> </w:t>
      </w:r>
      <w:r w:rsidRPr="006A36DC">
        <w:rPr>
          <w:color w:val="000000"/>
        </w:rPr>
        <w:t>are majorly categorized into two categories: descriptive and predictive.</w:t>
      </w:r>
    </w:p>
    <w:p w:rsidR="00E31206" w:rsidRPr="006A36DC" w:rsidRDefault="00E31206" w:rsidP="00E31206">
      <w:pPr>
        <w:numPr>
          <w:ilvl w:val="0"/>
          <w:numId w:val="9"/>
        </w:numPr>
        <w:spacing w:before="100" w:beforeAutospacing="1" w:after="100" w:afterAutospacing="1" w:line="240" w:lineRule="auto"/>
        <w:rPr>
          <w:rFonts w:ascii="Times New Roman" w:hAnsi="Times New Roman" w:cs="Times New Roman"/>
          <w:color w:val="000000"/>
          <w:sz w:val="24"/>
          <w:szCs w:val="24"/>
        </w:rPr>
      </w:pPr>
      <w:r w:rsidRPr="006A36DC">
        <w:rPr>
          <w:rStyle w:val="Strong"/>
          <w:rFonts w:ascii="Times New Roman" w:hAnsi="Times New Roman" w:cs="Times New Roman"/>
          <w:color w:val="000000"/>
          <w:sz w:val="24"/>
          <w:szCs w:val="24"/>
        </w:rPr>
        <w:t>Descriptive data mining</w:t>
      </w:r>
      <w:r w:rsidRPr="006A36DC">
        <w:rPr>
          <w:rFonts w:ascii="Times New Roman" w:hAnsi="Times New Roman" w:cs="Times New Roman"/>
          <w:color w:val="000000"/>
          <w:sz w:val="24"/>
          <w:szCs w:val="24"/>
        </w:rPr>
        <w:t>:</w:t>
      </w:r>
      <w:r w:rsidRPr="006A36DC">
        <w:rPr>
          <w:rFonts w:ascii="Times New Roman" w:hAnsi="Times New Roman" w:cs="Times New Roman"/>
          <w:color w:val="000000"/>
          <w:sz w:val="24"/>
          <w:szCs w:val="24"/>
        </w:rPr>
        <w:br/>
        <w:t>Descriptive data mining offers a detailed description of the data, for example- it gives insight into what's going on inside the data without any prior idea. This demonstrates the common characteristics in the results. It includes any information to grasp what's going on in the data without a prior idea.</w:t>
      </w:r>
    </w:p>
    <w:p w:rsidR="00E31206" w:rsidRPr="006A36DC" w:rsidRDefault="00E31206" w:rsidP="00E31206">
      <w:pPr>
        <w:numPr>
          <w:ilvl w:val="0"/>
          <w:numId w:val="9"/>
        </w:numPr>
        <w:spacing w:before="100" w:beforeAutospacing="1" w:after="100" w:afterAutospacing="1" w:line="240" w:lineRule="auto"/>
        <w:rPr>
          <w:rFonts w:ascii="Times New Roman" w:hAnsi="Times New Roman" w:cs="Times New Roman"/>
          <w:color w:val="000000"/>
          <w:sz w:val="24"/>
          <w:szCs w:val="24"/>
        </w:rPr>
      </w:pPr>
      <w:r w:rsidRPr="006A36DC">
        <w:rPr>
          <w:rStyle w:val="Strong"/>
          <w:rFonts w:ascii="Times New Roman" w:hAnsi="Times New Roman" w:cs="Times New Roman"/>
          <w:color w:val="000000"/>
          <w:sz w:val="24"/>
          <w:szCs w:val="24"/>
        </w:rPr>
        <w:t>Predictive Data Mining</w:t>
      </w:r>
      <w:r w:rsidRPr="006A36DC">
        <w:rPr>
          <w:rFonts w:ascii="Times New Roman" w:hAnsi="Times New Roman" w:cs="Times New Roman"/>
          <w:color w:val="000000"/>
          <w:sz w:val="24"/>
          <w:szCs w:val="24"/>
        </w:rPr>
        <w:t>:</w:t>
      </w:r>
      <w:r w:rsidRPr="006A36DC">
        <w:rPr>
          <w:rFonts w:ascii="Times New Roman" w:hAnsi="Times New Roman" w:cs="Times New Roman"/>
          <w:color w:val="000000"/>
          <w:sz w:val="24"/>
          <w:szCs w:val="24"/>
        </w:rPr>
        <w:br/>
        <w:t xml:space="preserve">This allows users to consider features that are not specifically available. For example, the projection of the market analysis in the next quarters with the output of the previous quarters, </w:t>
      </w:r>
      <w:proofErr w:type="gramStart"/>
      <w:r w:rsidRPr="006A36DC">
        <w:rPr>
          <w:rFonts w:ascii="Times New Roman" w:hAnsi="Times New Roman" w:cs="Times New Roman"/>
          <w:color w:val="000000"/>
          <w:sz w:val="24"/>
          <w:szCs w:val="24"/>
        </w:rPr>
        <w:t>In</w:t>
      </w:r>
      <w:proofErr w:type="gramEnd"/>
      <w:r w:rsidRPr="006A36DC">
        <w:rPr>
          <w:rFonts w:ascii="Times New Roman" w:hAnsi="Times New Roman" w:cs="Times New Roman"/>
          <w:color w:val="000000"/>
          <w:sz w:val="24"/>
          <w:szCs w:val="24"/>
        </w:rPr>
        <w:t xml:space="preserve"> general, the predictive analysis forecasts or infers the features of the data previously available. For an instance: judging by the outcomes of medical records of a patient who suffers from some real illness.</w:t>
      </w:r>
    </w:p>
    <w:p w:rsidR="00E31206" w:rsidRPr="006A36DC" w:rsidRDefault="00E31206" w:rsidP="00E31206">
      <w:pPr>
        <w:pStyle w:val="Heading2"/>
        <w:spacing w:before="75" w:after="75"/>
        <w:rPr>
          <w:rFonts w:ascii="Times New Roman" w:hAnsi="Times New Roman" w:cs="Times New Roman"/>
          <w:color w:val="222222"/>
          <w:sz w:val="24"/>
          <w:szCs w:val="24"/>
        </w:rPr>
      </w:pPr>
      <w:r w:rsidRPr="006A36DC">
        <w:rPr>
          <w:rFonts w:ascii="Times New Roman" w:hAnsi="Times New Roman" w:cs="Times New Roman"/>
          <w:b/>
          <w:bCs/>
          <w:color w:val="222222"/>
          <w:sz w:val="24"/>
          <w:szCs w:val="24"/>
        </w:rPr>
        <w:t>Key Data Mining Tasks</w:t>
      </w:r>
    </w:p>
    <w:p w:rsidR="00E31206" w:rsidRPr="006A36DC" w:rsidRDefault="00E31206" w:rsidP="00E31206">
      <w:pPr>
        <w:pStyle w:val="Heading3"/>
        <w:spacing w:before="75" w:beforeAutospacing="0" w:after="75" w:afterAutospacing="0"/>
        <w:rPr>
          <w:b w:val="0"/>
          <w:bCs w:val="0"/>
          <w:color w:val="222222"/>
          <w:sz w:val="24"/>
          <w:szCs w:val="24"/>
        </w:rPr>
      </w:pPr>
      <w:r w:rsidRPr="006A36DC">
        <w:rPr>
          <w:b w:val="0"/>
          <w:bCs w:val="0"/>
          <w:color w:val="222222"/>
          <w:sz w:val="24"/>
          <w:szCs w:val="24"/>
        </w:rPr>
        <w:t>1) Characterization and Discrimination</w:t>
      </w:r>
    </w:p>
    <w:p w:rsidR="00E31206" w:rsidRPr="006A36DC" w:rsidRDefault="00E31206" w:rsidP="00E31206">
      <w:pPr>
        <w:numPr>
          <w:ilvl w:val="0"/>
          <w:numId w:val="10"/>
        </w:numPr>
        <w:spacing w:before="100" w:beforeAutospacing="1" w:after="100" w:afterAutospacing="1" w:line="240" w:lineRule="auto"/>
        <w:rPr>
          <w:rFonts w:ascii="Times New Roman" w:hAnsi="Times New Roman" w:cs="Times New Roman"/>
          <w:color w:val="000000"/>
          <w:sz w:val="24"/>
          <w:szCs w:val="24"/>
        </w:rPr>
      </w:pPr>
      <w:r w:rsidRPr="006A36DC">
        <w:rPr>
          <w:rStyle w:val="Strong"/>
          <w:rFonts w:ascii="Times New Roman" w:hAnsi="Times New Roman" w:cs="Times New Roman"/>
          <w:color w:val="000000"/>
          <w:sz w:val="24"/>
          <w:szCs w:val="24"/>
        </w:rPr>
        <w:t>Data Characterization</w:t>
      </w:r>
      <w:r w:rsidRPr="006A36DC">
        <w:rPr>
          <w:rFonts w:ascii="Times New Roman" w:hAnsi="Times New Roman" w:cs="Times New Roman"/>
          <w:color w:val="000000"/>
          <w:sz w:val="24"/>
          <w:szCs w:val="24"/>
        </w:rPr>
        <w:t>: The characterization of data is a description of the general characteristics of objects in a target class which creates what are called characteristic rules.</w:t>
      </w:r>
      <w:r w:rsidRPr="006A36DC">
        <w:rPr>
          <w:rFonts w:ascii="Times New Roman" w:hAnsi="Times New Roman" w:cs="Times New Roman"/>
          <w:color w:val="000000"/>
          <w:sz w:val="24"/>
          <w:szCs w:val="24"/>
        </w:rPr>
        <w:br/>
        <w:t>A database query usually computes the data applicable to a user-specified class and runs through a description component to retrieve the meaning of the data at various abstraction levels.</w:t>
      </w:r>
      <w:r w:rsidRPr="006A36DC">
        <w:rPr>
          <w:rFonts w:ascii="Times New Roman" w:hAnsi="Times New Roman" w:cs="Times New Roman"/>
          <w:color w:val="000000"/>
          <w:sz w:val="24"/>
          <w:szCs w:val="24"/>
        </w:rPr>
        <w:br/>
      </w:r>
      <w:proofErr w:type="spellStart"/>
      <w:r w:rsidRPr="006A36DC">
        <w:rPr>
          <w:rFonts w:ascii="Times New Roman" w:hAnsi="Times New Roman" w:cs="Times New Roman"/>
          <w:color w:val="000000"/>
          <w:sz w:val="24"/>
          <w:szCs w:val="24"/>
        </w:rPr>
        <w:t>Eg</w:t>
      </w:r>
      <w:proofErr w:type="spellEnd"/>
      <w:r w:rsidRPr="006A36DC">
        <w:rPr>
          <w:rFonts w:ascii="Times New Roman" w:hAnsi="Times New Roman" w:cs="Times New Roman"/>
          <w:color w:val="000000"/>
          <w:sz w:val="24"/>
          <w:szCs w:val="24"/>
        </w:rPr>
        <w:t>;-Bar maps, curves, and pie charts.</w:t>
      </w:r>
    </w:p>
    <w:p w:rsidR="00E31206" w:rsidRPr="006A36DC" w:rsidRDefault="00E31206" w:rsidP="00E31206">
      <w:pPr>
        <w:numPr>
          <w:ilvl w:val="0"/>
          <w:numId w:val="10"/>
        </w:numPr>
        <w:spacing w:before="100" w:beforeAutospacing="1" w:after="100" w:afterAutospacing="1" w:line="240" w:lineRule="auto"/>
        <w:rPr>
          <w:rFonts w:ascii="Times New Roman" w:hAnsi="Times New Roman" w:cs="Times New Roman"/>
          <w:color w:val="000000"/>
          <w:sz w:val="24"/>
          <w:szCs w:val="24"/>
        </w:rPr>
      </w:pPr>
      <w:r w:rsidRPr="006A36DC">
        <w:rPr>
          <w:rStyle w:val="Strong"/>
          <w:rFonts w:ascii="Times New Roman" w:hAnsi="Times New Roman" w:cs="Times New Roman"/>
          <w:color w:val="000000"/>
          <w:sz w:val="24"/>
          <w:szCs w:val="24"/>
        </w:rPr>
        <w:t>Data Discrimination</w:t>
      </w:r>
      <w:r w:rsidRPr="006A36DC">
        <w:rPr>
          <w:rFonts w:ascii="Times New Roman" w:hAnsi="Times New Roman" w:cs="Times New Roman"/>
          <w:color w:val="000000"/>
          <w:sz w:val="24"/>
          <w:szCs w:val="24"/>
        </w:rPr>
        <w:t>: Data discrimination creates a series of rules called discriminate rules that is simply a distinction between the two classes aligned with the goal class and the opposite class of the general characteristics of objects.</w:t>
      </w:r>
    </w:p>
    <w:p w:rsidR="00E31206" w:rsidRPr="006A36DC" w:rsidRDefault="00E31206" w:rsidP="00E31206">
      <w:pPr>
        <w:pStyle w:val="Heading3"/>
        <w:spacing w:before="75" w:beforeAutospacing="0" w:after="75" w:afterAutospacing="0"/>
        <w:rPr>
          <w:b w:val="0"/>
          <w:bCs w:val="0"/>
          <w:color w:val="222222"/>
          <w:sz w:val="24"/>
          <w:szCs w:val="24"/>
        </w:rPr>
      </w:pPr>
      <w:r w:rsidRPr="006A36DC">
        <w:rPr>
          <w:b w:val="0"/>
          <w:bCs w:val="0"/>
          <w:color w:val="222222"/>
          <w:sz w:val="24"/>
          <w:szCs w:val="24"/>
        </w:rPr>
        <w:t>2) Prediction</w:t>
      </w:r>
    </w:p>
    <w:p w:rsidR="00E31206" w:rsidRPr="006A36DC" w:rsidRDefault="00E31206" w:rsidP="00E31206">
      <w:pPr>
        <w:pStyle w:val="NormalWeb"/>
        <w:rPr>
          <w:color w:val="000000"/>
        </w:rPr>
      </w:pPr>
      <w:r w:rsidRPr="006A36DC">
        <w:rPr>
          <w:color w:val="000000"/>
        </w:rPr>
        <w:t xml:space="preserve">To detect the inaccessible data, it uses regression analysis and detects the missing numeric values in the data. If the </w:t>
      </w:r>
      <w:proofErr w:type="spellStart"/>
      <w:r w:rsidRPr="006A36DC">
        <w:rPr>
          <w:color w:val="000000"/>
        </w:rPr>
        <w:t>classmark</w:t>
      </w:r>
      <w:proofErr w:type="spellEnd"/>
      <w:r w:rsidRPr="006A36DC">
        <w:rPr>
          <w:color w:val="000000"/>
        </w:rPr>
        <w:t xml:space="preserve"> is absent, so classification is used to render the prediction. Due to its relevance in business intelligence, the prediction is common. If the </w:t>
      </w:r>
      <w:proofErr w:type="spellStart"/>
      <w:r w:rsidRPr="006A36DC">
        <w:rPr>
          <w:color w:val="000000"/>
        </w:rPr>
        <w:t>classmark</w:t>
      </w:r>
      <w:proofErr w:type="spellEnd"/>
      <w:r w:rsidRPr="006A36DC">
        <w:rPr>
          <w:color w:val="000000"/>
        </w:rPr>
        <w:t xml:space="preserve"> is absent, so the prediction is performed using classification. There are two methods of predicting data. Due to its relevance in business intelligence, a prediction is common. The prediction of the </w:t>
      </w:r>
      <w:proofErr w:type="spellStart"/>
      <w:r w:rsidRPr="006A36DC">
        <w:rPr>
          <w:color w:val="000000"/>
        </w:rPr>
        <w:t>classmark</w:t>
      </w:r>
      <w:proofErr w:type="spellEnd"/>
      <w:r w:rsidRPr="006A36DC">
        <w:rPr>
          <w:color w:val="000000"/>
        </w:rPr>
        <w:t xml:space="preserve"> using the previously developed class model and the prediction of incomplete or incomplete data using prediction analysis are two ways of predicting data.</w:t>
      </w:r>
    </w:p>
    <w:p w:rsidR="00E31206" w:rsidRPr="006A36DC" w:rsidRDefault="00E31206" w:rsidP="00E31206">
      <w:pPr>
        <w:pStyle w:val="Heading3"/>
        <w:spacing w:before="75" w:beforeAutospacing="0" w:after="75" w:afterAutospacing="0"/>
        <w:rPr>
          <w:b w:val="0"/>
          <w:bCs w:val="0"/>
          <w:color w:val="222222"/>
          <w:sz w:val="24"/>
          <w:szCs w:val="24"/>
        </w:rPr>
      </w:pPr>
      <w:r w:rsidRPr="006A36DC">
        <w:rPr>
          <w:b w:val="0"/>
          <w:bCs w:val="0"/>
          <w:color w:val="222222"/>
          <w:sz w:val="24"/>
          <w:szCs w:val="24"/>
        </w:rPr>
        <w:lastRenderedPageBreak/>
        <w:t>3) Classification</w:t>
      </w:r>
    </w:p>
    <w:p w:rsidR="00E31206" w:rsidRPr="006A36DC" w:rsidRDefault="00E31206" w:rsidP="00E31206">
      <w:pPr>
        <w:pStyle w:val="NormalWeb"/>
        <w:rPr>
          <w:color w:val="000000"/>
        </w:rPr>
      </w:pPr>
      <w:r w:rsidRPr="006A36DC">
        <w:rPr>
          <w:color w:val="000000"/>
        </w:rPr>
        <w:t>Classification is used to create data structures of predefined classes, as the model is used to classify new instances whose classification is not understood. The instances used to produce the model are known as data from preparation. A decision tree or set of classification rules is based on such a form of classification process that can be collected to identify future details, for example by classifying the possible compensation of the employee based on the classification of salaries of related employees in the company.</w:t>
      </w:r>
    </w:p>
    <w:p w:rsidR="00E31206" w:rsidRPr="006A36DC" w:rsidRDefault="00E31206" w:rsidP="00E31206">
      <w:pPr>
        <w:pStyle w:val="Heading3"/>
        <w:spacing w:before="75" w:beforeAutospacing="0" w:after="75" w:afterAutospacing="0"/>
        <w:rPr>
          <w:b w:val="0"/>
          <w:bCs w:val="0"/>
          <w:color w:val="222222"/>
          <w:sz w:val="24"/>
          <w:szCs w:val="24"/>
        </w:rPr>
      </w:pPr>
      <w:r w:rsidRPr="006A36DC">
        <w:rPr>
          <w:b w:val="0"/>
          <w:bCs w:val="0"/>
          <w:color w:val="222222"/>
          <w:sz w:val="24"/>
          <w:szCs w:val="24"/>
        </w:rPr>
        <w:t>4) Association Analysis</w:t>
      </w:r>
    </w:p>
    <w:p w:rsidR="00E31206" w:rsidRPr="006A36DC" w:rsidRDefault="00E31206" w:rsidP="00E31206">
      <w:pPr>
        <w:pStyle w:val="NormalWeb"/>
        <w:rPr>
          <w:color w:val="000000"/>
        </w:rPr>
      </w:pPr>
      <w:r w:rsidRPr="006A36DC">
        <w:rPr>
          <w:color w:val="000000"/>
        </w:rPr>
        <w:t>The link between the data and the rules that bind them is discovered. And two or more data attributes are associated. It associates qualities that are transacted together regularly. They work out what are called the rules of partnerships that are commonly used in the study of stock baskets. To link the attributes, there are two elements. One is the trust that suggests the possibility of both associated together, and another helps, which informs of associations' past occurrence.</w:t>
      </w:r>
    </w:p>
    <w:p w:rsidR="00E31206" w:rsidRPr="006A36DC" w:rsidRDefault="00E31206" w:rsidP="00E31206">
      <w:pPr>
        <w:pStyle w:val="Heading3"/>
        <w:spacing w:before="75" w:beforeAutospacing="0" w:after="75" w:afterAutospacing="0"/>
        <w:rPr>
          <w:b w:val="0"/>
          <w:bCs w:val="0"/>
          <w:color w:val="222222"/>
          <w:sz w:val="24"/>
          <w:szCs w:val="24"/>
        </w:rPr>
      </w:pPr>
      <w:r w:rsidRPr="006A36DC">
        <w:rPr>
          <w:b w:val="0"/>
          <w:bCs w:val="0"/>
          <w:color w:val="222222"/>
          <w:sz w:val="24"/>
          <w:szCs w:val="24"/>
        </w:rPr>
        <w:t>5) Outlier Analysis</w:t>
      </w:r>
    </w:p>
    <w:p w:rsidR="00E31206" w:rsidRPr="006A36DC" w:rsidRDefault="00E31206" w:rsidP="00E31206">
      <w:pPr>
        <w:pStyle w:val="NormalWeb"/>
        <w:rPr>
          <w:color w:val="000000"/>
        </w:rPr>
      </w:pPr>
      <w:r w:rsidRPr="006A36DC">
        <w:rPr>
          <w:color w:val="000000"/>
        </w:rPr>
        <w:t>Data components that cannot be clustered into a given class or cluster are outliers. They are often referred to as anomalies or surprises and are also very important to remember.</w:t>
      </w:r>
      <w:r w:rsidR="00512ECD">
        <w:rPr>
          <w:color w:val="000000"/>
        </w:rPr>
        <w:t xml:space="preserve"> </w:t>
      </w:r>
      <w:r w:rsidRPr="006A36DC">
        <w:rPr>
          <w:color w:val="000000"/>
        </w:rPr>
        <w:t>Although in some contexts, outliers can be called noise and discarded, they can disclose useful information in other areas, and hence can be very important and beneficial for their study.</w:t>
      </w:r>
    </w:p>
    <w:p w:rsidR="00E31206" w:rsidRPr="006A36DC" w:rsidRDefault="00E31206" w:rsidP="00E31206">
      <w:pPr>
        <w:pStyle w:val="Heading3"/>
        <w:spacing w:before="75" w:beforeAutospacing="0" w:after="75" w:afterAutospacing="0"/>
        <w:rPr>
          <w:b w:val="0"/>
          <w:bCs w:val="0"/>
          <w:color w:val="222222"/>
          <w:sz w:val="24"/>
          <w:szCs w:val="24"/>
        </w:rPr>
      </w:pPr>
      <w:r w:rsidRPr="006A36DC">
        <w:rPr>
          <w:b w:val="0"/>
          <w:bCs w:val="0"/>
          <w:color w:val="222222"/>
          <w:sz w:val="24"/>
          <w:szCs w:val="24"/>
        </w:rPr>
        <w:t>6) Cluster Analysis</w:t>
      </w:r>
    </w:p>
    <w:p w:rsidR="00E31206" w:rsidRPr="006A36DC" w:rsidRDefault="00E31206" w:rsidP="00E31206">
      <w:pPr>
        <w:pStyle w:val="NormalWeb"/>
        <w:rPr>
          <w:color w:val="000000"/>
        </w:rPr>
      </w:pPr>
      <w:r w:rsidRPr="006A36DC">
        <w:rPr>
          <w:color w:val="000000"/>
        </w:rPr>
        <w:t> Clustering is the arrangement of data in groups. Unlike classification, however, class labels are undefined in clustering and it is up to the clustering algorithm to find suitable classes. Clustering is often called unsupervised classification since provided class labels do not execute the classification. Many clustering methods are all based on the concept of maximizing the similarity (intra-class similarity) between objects of the same class and decreasing the similarity between objects in different classes (inter-class similarity).</w:t>
      </w:r>
    </w:p>
    <w:p w:rsidR="00E31206" w:rsidRPr="006A36DC" w:rsidRDefault="00E31206" w:rsidP="00E31206">
      <w:pPr>
        <w:pStyle w:val="Heading3"/>
        <w:spacing w:before="75" w:beforeAutospacing="0" w:after="75" w:afterAutospacing="0"/>
        <w:rPr>
          <w:b w:val="0"/>
          <w:bCs w:val="0"/>
          <w:color w:val="222222"/>
          <w:sz w:val="24"/>
          <w:szCs w:val="24"/>
        </w:rPr>
      </w:pPr>
      <w:r w:rsidRPr="006A36DC">
        <w:rPr>
          <w:b w:val="0"/>
          <w:bCs w:val="0"/>
          <w:color w:val="222222"/>
          <w:sz w:val="24"/>
          <w:szCs w:val="24"/>
        </w:rPr>
        <w:t>7) Evolution &amp; Deviation Analysis</w:t>
      </w:r>
    </w:p>
    <w:p w:rsidR="00E31206" w:rsidRDefault="00E31206" w:rsidP="00E31206">
      <w:pPr>
        <w:pStyle w:val="NormalWeb"/>
        <w:rPr>
          <w:color w:val="000000"/>
        </w:rPr>
      </w:pPr>
      <w:r w:rsidRPr="006A36DC">
        <w:rPr>
          <w:color w:val="000000"/>
        </w:rPr>
        <w:t>We may uncover patterns and shifts in actions over time, with such distinct analysis, we can find features such as time-series results, periodicity, and similarities in patterns. Many technologies from space science to retail marketing can be found holistically in data processing and features.</w:t>
      </w:r>
    </w:p>
    <w:p w:rsidR="00512ECD" w:rsidRPr="006A36DC" w:rsidRDefault="00512ECD" w:rsidP="00E31206">
      <w:pPr>
        <w:pStyle w:val="NormalWeb"/>
        <w:rPr>
          <w:color w:val="000000"/>
        </w:rPr>
      </w:pPr>
    </w:p>
    <w:p w:rsidR="006A36DC" w:rsidRPr="00640828" w:rsidRDefault="00640828" w:rsidP="006A36DC">
      <w:pPr>
        <w:pStyle w:val="NormalWeb"/>
        <w:shd w:val="clear" w:color="auto" w:fill="FFFFFF"/>
        <w:spacing w:before="240" w:beforeAutospacing="0" w:after="0" w:afterAutospacing="0" w:line="420" w:lineRule="atLeast"/>
        <w:jc w:val="both"/>
        <w:rPr>
          <w:b/>
          <w:color w:val="3A3A3A"/>
          <w:sz w:val="32"/>
          <w:szCs w:val="32"/>
        </w:rPr>
      </w:pPr>
      <w:r w:rsidRPr="00640828">
        <w:rPr>
          <w:b/>
          <w:sz w:val="32"/>
          <w:szCs w:val="32"/>
        </w:rPr>
        <w:t>OLAP AND MULTIDIMENSIONAL DATA ANALYSIS</w:t>
      </w:r>
      <w:r w:rsidRPr="00640828">
        <w:rPr>
          <w:b/>
          <w:color w:val="3A3A3A"/>
          <w:sz w:val="32"/>
          <w:szCs w:val="32"/>
        </w:rPr>
        <w:t xml:space="preserve"> </w:t>
      </w:r>
    </w:p>
    <w:p w:rsidR="006A36DC" w:rsidRPr="006A36DC" w:rsidRDefault="006A36DC" w:rsidP="006519BC">
      <w:pPr>
        <w:pStyle w:val="NormalWeb"/>
        <w:shd w:val="clear" w:color="auto" w:fill="FFFFFF"/>
        <w:spacing w:before="240" w:beforeAutospacing="0" w:after="0" w:afterAutospacing="0"/>
        <w:rPr>
          <w:color w:val="000000" w:themeColor="text1"/>
        </w:rPr>
      </w:pPr>
      <w:r w:rsidRPr="006A36DC">
        <w:rPr>
          <w:color w:val="3A3A3A"/>
        </w:rPr>
        <w:t>Most times used interchangeably, the terms Online Analytical Processing (OLAP) and data warehousing apply to decision support and </w:t>
      </w:r>
      <w:hyperlink r:id="rId5" w:tgtFrame="_blank" w:history="1">
        <w:r w:rsidRPr="006A36DC">
          <w:rPr>
            <w:rStyle w:val="Hyperlink"/>
            <w:color w:val="000000" w:themeColor="text1"/>
            <w:u w:val="none"/>
          </w:rPr>
          <w:t>business intelligence</w:t>
        </w:r>
      </w:hyperlink>
      <w:r w:rsidRPr="006A36DC">
        <w:rPr>
          <w:color w:val="000000" w:themeColor="text1"/>
        </w:rPr>
        <w:t xml:space="preserve"> systems. OLAP systems help data warehouses to </w:t>
      </w:r>
      <w:proofErr w:type="spellStart"/>
      <w:r w:rsidRPr="006A36DC">
        <w:rPr>
          <w:color w:val="000000" w:themeColor="text1"/>
        </w:rPr>
        <w:t>analyze</w:t>
      </w:r>
      <w:proofErr w:type="spellEnd"/>
      <w:r w:rsidRPr="006A36DC">
        <w:rPr>
          <w:color w:val="000000" w:themeColor="text1"/>
        </w:rPr>
        <w:t xml:space="preserve"> the data effectively. The dimensional </w:t>
      </w:r>
      <w:proofErr w:type="spellStart"/>
      <w:r w:rsidRPr="006A36DC">
        <w:rPr>
          <w:color w:val="000000" w:themeColor="text1"/>
        </w:rPr>
        <w:t>modeling</w:t>
      </w:r>
      <w:proofErr w:type="spellEnd"/>
      <w:r w:rsidRPr="006A36DC">
        <w:rPr>
          <w:color w:val="000000" w:themeColor="text1"/>
        </w:rPr>
        <w:t xml:space="preserve"> in data warehousing primarily supports OLAP, which encompasses a greater category of business intelligence like relational database, </w:t>
      </w:r>
      <w:hyperlink r:id="rId6" w:tgtFrame="_blank" w:history="1">
        <w:r w:rsidRPr="006A36DC">
          <w:rPr>
            <w:rStyle w:val="Hyperlink"/>
            <w:color w:val="000000" w:themeColor="text1"/>
            <w:u w:val="none"/>
          </w:rPr>
          <w:t>data mining and report writing.</w:t>
        </w:r>
      </w:hyperlink>
    </w:p>
    <w:p w:rsidR="006A36DC" w:rsidRPr="006A36DC" w:rsidRDefault="006A36DC" w:rsidP="006519BC">
      <w:pPr>
        <w:pStyle w:val="NormalWeb"/>
        <w:shd w:val="clear" w:color="auto" w:fill="FFFFFF"/>
        <w:spacing w:before="240" w:beforeAutospacing="0" w:after="0" w:afterAutospacing="0"/>
        <w:rPr>
          <w:color w:val="3A3A3A"/>
        </w:rPr>
      </w:pPr>
      <w:r w:rsidRPr="006A36DC">
        <w:rPr>
          <w:color w:val="3A3A3A"/>
        </w:rPr>
        <w:lastRenderedPageBreak/>
        <w:t xml:space="preserve">Many of the OLAP applications include sales reporting, marketing, business process management (BPM), forecasting, </w:t>
      </w:r>
      <w:proofErr w:type="gramStart"/>
      <w:r w:rsidRPr="006A36DC">
        <w:rPr>
          <w:color w:val="3A3A3A"/>
        </w:rPr>
        <w:t>budgeting ,</w:t>
      </w:r>
      <w:proofErr w:type="gramEnd"/>
      <w:r w:rsidRPr="006A36DC">
        <w:rPr>
          <w:color w:val="3A3A3A"/>
        </w:rPr>
        <w:t xml:space="preserve"> creating finance reports and others. Each OLAP cube is presented through measures and dimensions. Measures refers to the numeric value categorized by dimensions.  In below diagrams, dimensions are time, item type and courtiers/cities and the values inside them (605, 825, 14, 400) are measures.</w:t>
      </w:r>
      <w:r w:rsidRPr="006A36DC">
        <w:rPr>
          <w:color w:val="3A3A3A"/>
        </w:rPr>
        <w:br/>
        <w:t xml:space="preserve">The OLAP approach is used to </w:t>
      </w:r>
      <w:proofErr w:type="spellStart"/>
      <w:r w:rsidRPr="006A36DC">
        <w:rPr>
          <w:color w:val="3A3A3A"/>
        </w:rPr>
        <w:t>analyze</w:t>
      </w:r>
      <w:proofErr w:type="spellEnd"/>
      <w:r w:rsidRPr="006A36DC">
        <w:rPr>
          <w:color w:val="3A3A3A"/>
        </w:rPr>
        <w:t xml:space="preserve"> multidimensional data from multiple sources and perspectives. The three basic operations in OLAP are:</w:t>
      </w:r>
    </w:p>
    <w:p w:rsidR="006A36DC" w:rsidRPr="006A36DC" w:rsidRDefault="006A36DC" w:rsidP="006519BC">
      <w:pPr>
        <w:numPr>
          <w:ilvl w:val="0"/>
          <w:numId w:val="11"/>
        </w:numPr>
        <w:shd w:val="clear" w:color="auto" w:fill="FFFFFF"/>
        <w:spacing w:before="100" w:beforeAutospacing="1" w:after="100" w:afterAutospacing="1" w:line="240" w:lineRule="auto"/>
        <w:ind w:left="450"/>
        <w:rPr>
          <w:rFonts w:ascii="Times New Roman" w:hAnsi="Times New Roman" w:cs="Times New Roman"/>
          <w:color w:val="3A3A3A"/>
          <w:sz w:val="24"/>
          <w:szCs w:val="24"/>
        </w:rPr>
      </w:pPr>
      <w:r w:rsidRPr="006A36DC">
        <w:rPr>
          <w:rStyle w:val="Strong"/>
          <w:rFonts w:ascii="Times New Roman" w:hAnsi="Times New Roman" w:cs="Times New Roman"/>
          <w:color w:val="3A3A3A"/>
          <w:sz w:val="24"/>
          <w:szCs w:val="24"/>
        </w:rPr>
        <w:t>Roll-up (Consolidation)</w:t>
      </w:r>
    </w:p>
    <w:p w:rsidR="006A36DC" w:rsidRPr="006A36DC" w:rsidRDefault="006A36DC" w:rsidP="006519BC">
      <w:pPr>
        <w:numPr>
          <w:ilvl w:val="0"/>
          <w:numId w:val="11"/>
        </w:numPr>
        <w:shd w:val="clear" w:color="auto" w:fill="FFFFFF"/>
        <w:spacing w:before="100" w:beforeAutospacing="1" w:after="100" w:afterAutospacing="1" w:line="240" w:lineRule="auto"/>
        <w:ind w:left="450"/>
        <w:rPr>
          <w:rFonts w:ascii="Times New Roman" w:hAnsi="Times New Roman" w:cs="Times New Roman"/>
          <w:color w:val="3A3A3A"/>
          <w:sz w:val="24"/>
          <w:szCs w:val="24"/>
        </w:rPr>
      </w:pPr>
      <w:r w:rsidRPr="006A36DC">
        <w:rPr>
          <w:rStyle w:val="Strong"/>
          <w:rFonts w:ascii="Times New Roman" w:hAnsi="Times New Roman" w:cs="Times New Roman"/>
          <w:color w:val="3A3A3A"/>
          <w:sz w:val="24"/>
          <w:szCs w:val="24"/>
        </w:rPr>
        <w:t>Drill-down</w:t>
      </w:r>
    </w:p>
    <w:p w:rsidR="006A36DC" w:rsidRPr="006A36DC" w:rsidRDefault="006A36DC" w:rsidP="006519BC">
      <w:pPr>
        <w:numPr>
          <w:ilvl w:val="0"/>
          <w:numId w:val="11"/>
        </w:numPr>
        <w:shd w:val="clear" w:color="auto" w:fill="FFFFFF"/>
        <w:spacing w:before="100" w:beforeAutospacing="1" w:after="100" w:afterAutospacing="1" w:line="240" w:lineRule="auto"/>
        <w:ind w:left="450"/>
        <w:rPr>
          <w:rFonts w:ascii="Times New Roman" w:hAnsi="Times New Roman" w:cs="Times New Roman"/>
          <w:color w:val="3A3A3A"/>
          <w:sz w:val="24"/>
          <w:szCs w:val="24"/>
        </w:rPr>
      </w:pPr>
      <w:r w:rsidRPr="006A36DC">
        <w:rPr>
          <w:rStyle w:val="Strong"/>
          <w:rFonts w:ascii="Times New Roman" w:hAnsi="Times New Roman" w:cs="Times New Roman"/>
          <w:color w:val="3A3A3A"/>
          <w:sz w:val="24"/>
          <w:szCs w:val="24"/>
        </w:rPr>
        <w:t>Slicing and dicing</w:t>
      </w:r>
    </w:p>
    <w:p w:rsidR="009013EE" w:rsidRDefault="006A36DC" w:rsidP="006519BC">
      <w:pPr>
        <w:pStyle w:val="NormalWeb"/>
        <w:shd w:val="clear" w:color="auto" w:fill="FFFFFF"/>
        <w:spacing w:before="240" w:beforeAutospacing="0" w:after="0" w:afterAutospacing="0"/>
        <w:rPr>
          <w:color w:val="3A3A3A"/>
        </w:rPr>
      </w:pPr>
      <w:r w:rsidRPr="006A36DC">
        <w:rPr>
          <w:color w:val="3A3A3A"/>
        </w:rPr>
        <w:t>Roll-up or consolidation refers to data aggregation and computation in one or more dimensions. It is actually performed on an OLAP cube. For instance, the cube with cities is rolled up to countries to depict the data with respect to time (in quarters) and item (type).</w:t>
      </w:r>
      <w:r w:rsidRPr="006A36DC">
        <w:rPr>
          <w:color w:val="3A3A3A"/>
        </w:rPr>
        <w:br/>
      </w:r>
      <w:r w:rsidRPr="006A36DC">
        <w:rPr>
          <w:noProof/>
          <w:color w:val="6458C0"/>
        </w:rPr>
        <w:drawing>
          <wp:inline distT="0" distB="0" distL="0" distR="0">
            <wp:extent cx="4427220" cy="3322320"/>
            <wp:effectExtent l="0" t="0" r="0" b="0"/>
            <wp:docPr id="9" name="Picture 9" descr="rollup and drilldown">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llup and drilldown">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27220" cy="3322320"/>
                    </a:xfrm>
                    <a:prstGeom prst="rect">
                      <a:avLst/>
                    </a:prstGeom>
                    <a:noFill/>
                    <a:ln>
                      <a:noFill/>
                    </a:ln>
                  </pic:spPr>
                </pic:pic>
              </a:graphicData>
            </a:graphic>
          </wp:inline>
        </w:drawing>
      </w:r>
    </w:p>
    <w:p w:rsidR="009013EE" w:rsidRDefault="009013EE" w:rsidP="006519BC">
      <w:pPr>
        <w:pStyle w:val="NormalWeb"/>
        <w:shd w:val="clear" w:color="auto" w:fill="FFFFFF"/>
        <w:spacing w:before="240" w:beforeAutospacing="0" w:after="0" w:afterAutospacing="0"/>
        <w:rPr>
          <w:color w:val="3A3A3A"/>
        </w:rPr>
      </w:pPr>
    </w:p>
    <w:p w:rsidR="006A36DC" w:rsidRPr="006A36DC" w:rsidRDefault="006A36DC" w:rsidP="006519BC">
      <w:pPr>
        <w:pStyle w:val="NormalWeb"/>
        <w:shd w:val="clear" w:color="auto" w:fill="FFFFFF"/>
        <w:spacing w:before="240" w:beforeAutospacing="0" w:after="0" w:afterAutospacing="0"/>
        <w:rPr>
          <w:color w:val="3A3A3A"/>
        </w:rPr>
      </w:pPr>
      <w:r w:rsidRPr="006A36DC">
        <w:rPr>
          <w:color w:val="3A3A3A"/>
        </w:rPr>
        <w:t xml:space="preserve">On the contrary, Drill-down operation helps users navigate through the data details. In the above example, drilling down enables users to </w:t>
      </w:r>
      <w:proofErr w:type="spellStart"/>
      <w:r w:rsidRPr="006A36DC">
        <w:rPr>
          <w:color w:val="3A3A3A"/>
        </w:rPr>
        <w:t>analyze</w:t>
      </w:r>
      <w:proofErr w:type="spellEnd"/>
      <w:r w:rsidRPr="006A36DC">
        <w:rPr>
          <w:color w:val="3A3A3A"/>
        </w:rPr>
        <w:t xml:space="preserve"> data in the three months of the first quarter separately. The data is divided with respect to cities, months (time) and item (type).</w:t>
      </w:r>
      <w:r w:rsidRPr="006A36DC">
        <w:rPr>
          <w:color w:val="3A3A3A"/>
        </w:rPr>
        <w:br/>
      </w:r>
      <w:r w:rsidRPr="006A36DC">
        <w:rPr>
          <w:noProof/>
          <w:color w:val="6458C0"/>
        </w:rPr>
        <w:lastRenderedPageBreak/>
        <w:drawing>
          <wp:inline distT="0" distB="0" distL="0" distR="0">
            <wp:extent cx="4640580" cy="2971800"/>
            <wp:effectExtent l="0" t="0" r="7620" b="0"/>
            <wp:docPr id="8" name="Picture 8" descr="dice and slic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ce and slice">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0580" cy="2971800"/>
                    </a:xfrm>
                    <a:prstGeom prst="rect">
                      <a:avLst/>
                    </a:prstGeom>
                    <a:noFill/>
                    <a:ln>
                      <a:noFill/>
                    </a:ln>
                  </pic:spPr>
                </pic:pic>
              </a:graphicData>
            </a:graphic>
          </wp:inline>
        </w:drawing>
      </w:r>
      <w:r w:rsidRPr="006A36DC">
        <w:rPr>
          <w:color w:val="3A3A3A"/>
        </w:rPr>
        <w:br/>
        <w:t xml:space="preserve">Slicing is an OLAP feature that allows taking out a portion of the OLAP cube to view specific data. For instance, in the above diagram, the cube is sliced </w:t>
      </w:r>
      <w:proofErr w:type="gramStart"/>
      <w:r w:rsidRPr="006A36DC">
        <w:rPr>
          <w:color w:val="3A3A3A"/>
        </w:rPr>
        <w:t>to  a</w:t>
      </w:r>
      <w:proofErr w:type="gramEnd"/>
      <w:r w:rsidRPr="006A36DC">
        <w:rPr>
          <w:color w:val="3A3A3A"/>
        </w:rPr>
        <w:t xml:space="preserve"> two dimensional view showing Item(types) with respect to Quadrant (time). The location dimension is skipped here. In dicing, users can </w:t>
      </w:r>
      <w:proofErr w:type="spellStart"/>
      <w:r w:rsidRPr="006A36DC">
        <w:rPr>
          <w:color w:val="3A3A3A"/>
        </w:rPr>
        <w:t>analyze</w:t>
      </w:r>
      <w:proofErr w:type="spellEnd"/>
      <w:r w:rsidRPr="006A36DC">
        <w:rPr>
          <w:color w:val="3A3A3A"/>
        </w:rPr>
        <w:t xml:space="preserve"> data from different viewpoints. In the above diagram, the users create a sub cube and chose to view data for two Item types and two locations in two quadrants.</w:t>
      </w:r>
      <w:r w:rsidRPr="006A36DC">
        <w:rPr>
          <w:color w:val="3A3A3A"/>
        </w:rPr>
        <w:br/>
      </w:r>
    </w:p>
    <w:p w:rsidR="006A36DC" w:rsidRPr="006A36DC" w:rsidRDefault="006A36DC" w:rsidP="006519BC">
      <w:pPr>
        <w:pStyle w:val="z-BottomofForm"/>
        <w:jc w:val="left"/>
        <w:rPr>
          <w:rFonts w:ascii="Times New Roman" w:hAnsi="Times New Roman" w:cs="Times New Roman"/>
          <w:sz w:val="24"/>
          <w:szCs w:val="24"/>
        </w:rPr>
      </w:pPr>
      <w:r w:rsidRPr="006A36DC">
        <w:rPr>
          <w:rFonts w:ascii="Times New Roman" w:hAnsi="Times New Roman" w:cs="Times New Roman"/>
          <w:sz w:val="24"/>
          <w:szCs w:val="24"/>
        </w:rPr>
        <w:t>Bottom of Form</w:t>
      </w:r>
    </w:p>
    <w:p w:rsidR="006A36DC" w:rsidRPr="006A36DC" w:rsidRDefault="006A36DC" w:rsidP="006519BC">
      <w:pPr>
        <w:pStyle w:val="NormalWeb"/>
        <w:shd w:val="clear" w:color="auto" w:fill="FFFFFF"/>
        <w:spacing w:before="240" w:beforeAutospacing="0" w:after="0" w:afterAutospacing="0"/>
        <w:rPr>
          <w:color w:val="3A3A3A"/>
        </w:rPr>
      </w:pPr>
      <w:r w:rsidRPr="006A36DC">
        <w:rPr>
          <w:rStyle w:val="Strong"/>
          <w:color w:val="3A3A3A"/>
        </w:rPr>
        <w:t>Multidimensional model (MOALP)</w:t>
      </w:r>
      <w:r w:rsidRPr="006A36DC">
        <w:rPr>
          <w:color w:val="3A3A3A"/>
        </w:rPr>
        <w:br/>
        <w:t>The databases that are configured for OLAP use multidimensional data model, enabling complex analysis and ad hoc queries at a rapid rate. The multidimensional data model is analogous to relational database model with a variation of having multidimensional structures for data organization and expressing relationships between the data. The data is stored in the form of cubes and can be accessed within the confines of each cube. Mostly, data warehousing supports two or three-dimensional cubes; however, there are more than three data dimensions depicted by the cube referred to as Hybrid cube.</w:t>
      </w:r>
      <w:r w:rsidRPr="006A36DC">
        <w:rPr>
          <w:color w:val="3A3A3A"/>
        </w:rPr>
        <w:br/>
        <w:t>As per the formal definition, “Each cell within a multidimensional structure contains aggregated data related to elements along each of the dimensions.” The multidimensional analytical databases are helpful in providing data-related answers to complex business queries quickly and accurately. Further, unlike other data models, OLAP in data warehousing enables users to view data from different angles and dimensions, thereby presenting a broader analysis for business purposes.</w:t>
      </w:r>
      <w:r w:rsidRPr="006A36DC">
        <w:rPr>
          <w:color w:val="3A3A3A"/>
        </w:rPr>
        <w:br/>
        <w:t>It has been observed that the OLAP cubes answers a query in 0.1% of the time consumed for the similar query by an OLTP (Online Transaction Processing) relational database.</w:t>
      </w:r>
      <w:r w:rsidRPr="006A36DC">
        <w:rPr>
          <w:color w:val="3A3A3A"/>
        </w:rPr>
        <w:br/>
        <w:t>OLAP systems are mainly classified into three :</w:t>
      </w:r>
    </w:p>
    <w:p w:rsidR="006A36DC" w:rsidRPr="006A36DC" w:rsidRDefault="006A36DC" w:rsidP="006519BC">
      <w:pPr>
        <w:numPr>
          <w:ilvl w:val="0"/>
          <w:numId w:val="12"/>
        </w:numPr>
        <w:shd w:val="clear" w:color="auto" w:fill="FFFFFF"/>
        <w:spacing w:before="100" w:beforeAutospacing="1" w:after="100" w:afterAutospacing="1" w:line="240" w:lineRule="auto"/>
        <w:ind w:left="450"/>
        <w:rPr>
          <w:rFonts w:ascii="Times New Roman" w:hAnsi="Times New Roman" w:cs="Times New Roman"/>
          <w:color w:val="3A3A3A"/>
          <w:sz w:val="24"/>
          <w:szCs w:val="24"/>
        </w:rPr>
      </w:pPr>
      <w:r w:rsidRPr="006A36DC">
        <w:rPr>
          <w:rStyle w:val="Strong"/>
          <w:rFonts w:ascii="Times New Roman" w:hAnsi="Times New Roman" w:cs="Times New Roman"/>
          <w:color w:val="3A3A3A"/>
          <w:sz w:val="24"/>
          <w:szCs w:val="24"/>
        </w:rPr>
        <w:t>MOLAP (Multi-dimensional OLAP)</w:t>
      </w:r>
    </w:p>
    <w:p w:rsidR="006A36DC" w:rsidRPr="006A36DC" w:rsidRDefault="006A36DC" w:rsidP="006519BC">
      <w:pPr>
        <w:numPr>
          <w:ilvl w:val="0"/>
          <w:numId w:val="12"/>
        </w:numPr>
        <w:shd w:val="clear" w:color="auto" w:fill="FFFFFF"/>
        <w:spacing w:before="100" w:beforeAutospacing="1" w:after="100" w:afterAutospacing="1" w:line="240" w:lineRule="auto"/>
        <w:ind w:left="450"/>
        <w:rPr>
          <w:rFonts w:ascii="Times New Roman" w:hAnsi="Times New Roman" w:cs="Times New Roman"/>
          <w:color w:val="3A3A3A"/>
          <w:sz w:val="24"/>
          <w:szCs w:val="24"/>
        </w:rPr>
      </w:pPr>
      <w:r w:rsidRPr="006A36DC">
        <w:rPr>
          <w:rStyle w:val="Strong"/>
          <w:rFonts w:ascii="Times New Roman" w:hAnsi="Times New Roman" w:cs="Times New Roman"/>
          <w:color w:val="3A3A3A"/>
          <w:sz w:val="24"/>
          <w:szCs w:val="24"/>
        </w:rPr>
        <w:t>ROLAP (Relational OLAP</w:t>
      </w:r>
      <w:proofErr w:type="gramStart"/>
      <w:r w:rsidRPr="006A36DC">
        <w:rPr>
          <w:rStyle w:val="Strong"/>
          <w:rFonts w:ascii="Times New Roman" w:hAnsi="Times New Roman" w:cs="Times New Roman"/>
          <w:color w:val="3A3A3A"/>
          <w:sz w:val="24"/>
          <w:szCs w:val="24"/>
        </w:rPr>
        <w:t>) :</w:t>
      </w:r>
      <w:proofErr w:type="gramEnd"/>
      <w:r w:rsidRPr="006A36DC">
        <w:rPr>
          <w:rStyle w:val="Strong"/>
          <w:rFonts w:ascii="Times New Roman" w:hAnsi="Times New Roman" w:cs="Times New Roman"/>
          <w:color w:val="3A3A3A"/>
          <w:sz w:val="24"/>
          <w:szCs w:val="24"/>
        </w:rPr>
        <w:t> </w:t>
      </w:r>
      <w:r w:rsidRPr="006A36DC">
        <w:rPr>
          <w:rFonts w:ascii="Times New Roman" w:hAnsi="Times New Roman" w:cs="Times New Roman"/>
          <w:color w:val="3A3A3A"/>
          <w:sz w:val="24"/>
          <w:szCs w:val="24"/>
        </w:rPr>
        <w:t>works with relational databases</w:t>
      </w:r>
    </w:p>
    <w:p w:rsidR="006A36DC" w:rsidRPr="00EA3F6D" w:rsidRDefault="006A36DC" w:rsidP="006519BC">
      <w:pPr>
        <w:numPr>
          <w:ilvl w:val="0"/>
          <w:numId w:val="12"/>
        </w:numPr>
        <w:shd w:val="clear" w:color="auto" w:fill="FFFFFF"/>
        <w:spacing w:before="100" w:beforeAutospacing="1" w:after="100" w:afterAutospacing="1" w:line="240" w:lineRule="auto"/>
        <w:ind w:left="450"/>
        <w:rPr>
          <w:rFonts w:ascii="Times New Roman" w:hAnsi="Times New Roman" w:cs="Times New Roman"/>
          <w:color w:val="3A3A3A"/>
        </w:rPr>
      </w:pPr>
      <w:r w:rsidRPr="006A36DC">
        <w:rPr>
          <w:rStyle w:val="Strong"/>
          <w:rFonts w:ascii="Times New Roman" w:hAnsi="Times New Roman" w:cs="Times New Roman"/>
          <w:color w:val="3A3A3A"/>
          <w:sz w:val="24"/>
          <w:szCs w:val="24"/>
        </w:rPr>
        <w:lastRenderedPageBreak/>
        <w:t>HOLAP (Hybrid OLAP): </w:t>
      </w:r>
      <w:r w:rsidRPr="006A36DC">
        <w:rPr>
          <w:rFonts w:ascii="Times New Roman" w:hAnsi="Times New Roman" w:cs="Times New Roman"/>
          <w:color w:val="3A3A3A"/>
          <w:sz w:val="24"/>
          <w:szCs w:val="24"/>
        </w:rPr>
        <w:t>database divides data between relational and specialized storage</w:t>
      </w:r>
      <w:r w:rsidRPr="00EA3F6D">
        <w:rPr>
          <w:rFonts w:ascii="Times New Roman" w:hAnsi="Times New Roman" w:cs="Times New Roman"/>
          <w:b/>
          <w:bCs/>
          <w:noProof/>
          <w:color w:val="6458C0"/>
          <w:lang w:eastAsia="en-IN"/>
        </w:rPr>
        <w:drawing>
          <wp:inline distT="0" distB="0" distL="0" distR="0">
            <wp:extent cx="5334000" cy="2606040"/>
            <wp:effectExtent l="0" t="0" r="0" b="3810"/>
            <wp:docPr id="7" name="Picture 7" descr="https://intellipaat.com/mediaFiles/2016/01/Datawarehouse1.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ntellipaat.com/mediaFiles/2016/01/Datawarehouse1.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2606040"/>
                    </a:xfrm>
                    <a:prstGeom prst="rect">
                      <a:avLst/>
                    </a:prstGeom>
                    <a:noFill/>
                    <a:ln>
                      <a:noFill/>
                    </a:ln>
                  </pic:spPr>
                </pic:pic>
              </a:graphicData>
            </a:graphic>
          </wp:inline>
        </w:drawing>
      </w:r>
    </w:p>
    <w:p w:rsidR="006A36DC" w:rsidRPr="006A36DC" w:rsidRDefault="009013EE" w:rsidP="00E31206">
      <w:pPr>
        <w:pStyle w:val="NormalWeb"/>
        <w:rPr>
          <w:rFonts w:ascii="Segoe UI" w:hAnsi="Segoe UI" w:cs="Segoe UI"/>
          <w:color w:val="000000" w:themeColor="text1"/>
        </w:rPr>
      </w:pPr>
      <w:r>
        <w:rPr>
          <w:rFonts w:ascii="Arial" w:hAnsi="Arial" w:cs="Arial"/>
          <w:color w:val="000000" w:themeColor="text1"/>
        </w:rPr>
        <w:t xml:space="preserve">                                                        </w:t>
      </w:r>
      <w:r>
        <w:rPr>
          <w:rFonts w:ascii="Segoe UI" w:hAnsi="Segoe UI" w:cs="Segoe UI"/>
          <w:color w:val="000000" w:themeColor="text1"/>
        </w:rPr>
        <w:t>Basic operations of OLAP</w:t>
      </w:r>
    </w:p>
    <w:p w:rsidR="00EA3F6D" w:rsidRPr="00512ECD" w:rsidRDefault="00EA3F6D">
      <w:pPr>
        <w:rPr>
          <w:rFonts w:ascii="Times New Roman" w:hAnsi="Times New Roman" w:cs="Times New Roman"/>
          <w:b/>
          <w:color w:val="000000" w:themeColor="text1"/>
          <w:sz w:val="32"/>
          <w:szCs w:val="32"/>
        </w:rPr>
      </w:pPr>
    </w:p>
    <w:p w:rsidR="00EA3F6D" w:rsidRPr="00512ECD" w:rsidRDefault="00F258F6" w:rsidP="00512ECD">
      <w:pPr>
        <w:rPr>
          <w:rFonts w:ascii="Times New Roman" w:hAnsi="Times New Roman" w:cs="Times New Roman"/>
          <w:b/>
          <w:color w:val="000000" w:themeColor="text1"/>
          <w:sz w:val="32"/>
          <w:szCs w:val="32"/>
        </w:rPr>
      </w:pPr>
      <w:r w:rsidRPr="00512ECD">
        <w:rPr>
          <w:rFonts w:ascii="Times New Roman" w:hAnsi="Times New Roman" w:cs="Times New Roman"/>
          <w:b/>
          <w:color w:val="000000" w:themeColor="text1"/>
          <w:sz w:val="32"/>
          <w:szCs w:val="32"/>
        </w:rPr>
        <w:t>BASIC CONCEPT OF ASSOCIATION ANALYSIS AND CLUSTER ANALYSIS</w:t>
      </w:r>
    </w:p>
    <w:p w:rsidR="00EA3F6D" w:rsidRPr="00EA3F6D" w:rsidRDefault="00EA3F6D">
      <w:pPr>
        <w:rPr>
          <w:rFonts w:ascii="Times New Roman" w:hAnsi="Times New Roman" w:cs="Times New Roman"/>
          <w:b/>
          <w:sz w:val="32"/>
          <w:szCs w:val="32"/>
        </w:rPr>
      </w:pPr>
      <w:r w:rsidRPr="00EA3F6D">
        <w:rPr>
          <w:rFonts w:ascii="Times New Roman" w:hAnsi="Times New Roman" w:cs="Times New Roman"/>
          <w:b/>
          <w:sz w:val="32"/>
          <w:szCs w:val="32"/>
        </w:rPr>
        <w:t xml:space="preserve">Association Analysis </w:t>
      </w:r>
    </w:p>
    <w:p w:rsidR="0068252B" w:rsidRDefault="00EA3F6D">
      <w:pPr>
        <w:rPr>
          <w:rFonts w:ascii="Times New Roman" w:hAnsi="Times New Roman" w:cs="Times New Roman"/>
          <w:sz w:val="24"/>
          <w:szCs w:val="24"/>
        </w:rPr>
      </w:pPr>
      <w:r w:rsidRPr="00EA3F6D">
        <w:rPr>
          <w:rFonts w:ascii="Times New Roman" w:hAnsi="Times New Roman" w:cs="Times New Roman"/>
          <w:sz w:val="24"/>
          <w:szCs w:val="24"/>
        </w:rPr>
        <w:t xml:space="preserve">Association mining aims to extract interesting correlations, frequent patterns, associations or casual structures among sets of items or objects in transaction databases, relational database or other data repositories. Association rules are widely used in various areas such as telecommunication networks, market and risk management, inventory control, cross-marketing, </w:t>
      </w:r>
      <w:proofErr w:type="spellStart"/>
      <w:r w:rsidRPr="00EA3F6D">
        <w:rPr>
          <w:rFonts w:ascii="Times New Roman" w:hAnsi="Times New Roman" w:cs="Times New Roman"/>
          <w:sz w:val="24"/>
          <w:szCs w:val="24"/>
        </w:rPr>
        <w:t>catalog</w:t>
      </w:r>
      <w:proofErr w:type="spellEnd"/>
      <w:r w:rsidRPr="00EA3F6D">
        <w:rPr>
          <w:rFonts w:ascii="Times New Roman" w:hAnsi="Times New Roman" w:cs="Times New Roman"/>
          <w:sz w:val="24"/>
          <w:szCs w:val="24"/>
        </w:rPr>
        <w:t xml:space="preserve"> design, loss-leader analysis, clustering, classification, etc.</w:t>
      </w:r>
    </w:p>
    <w:p w:rsidR="0068252B" w:rsidRDefault="00EA3F6D">
      <w:pPr>
        <w:rPr>
          <w:rFonts w:ascii="Times New Roman" w:hAnsi="Times New Roman" w:cs="Times New Roman"/>
          <w:sz w:val="24"/>
          <w:szCs w:val="24"/>
        </w:rPr>
      </w:pPr>
      <w:r w:rsidRPr="00EA3F6D">
        <w:rPr>
          <w:rFonts w:ascii="Times New Roman" w:hAnsi="Times New Roman" w:cs="Times New Roman"/>
          <w:sz w:val="24"/>
          <w:szCs w:val="24"/>
        </w:rPr>
        <w:t xml:space="preserve"> EXAMPLES: </w:t>
      </w:r>
    </w:p>
    <w:p w:rsidR="0068252B" w:rsidRDefault="00EA3F6D">
      <w:pPr>
        <w:rPr>
          <w:rFonts w:ascii="Times New Roman" w:hAnsi="Times New Roman" w:cs="Times New Roman"/>
          <w:sz w:val="24"/>
          <w:szCs w:val="24"/>
        </w:rPr>
      </w:pPr>
      <w:r w:rsidRPr="00EA3F6D">
        <w:rPr>
          <w:rFonts w:ascii="Times New Roman" w:hAnsi="Times New Roman" w:cs="Times New Roman"/>
          <w:sz w:val="24"/>
          <w:szCs w:val="24"/>
        </w:rPr>
        <w:t>Rule Form: Body</w:t>
      </w:r>
      <w:r w:rsidR="0068252B">
        <w:rPr>
          <w:rFonts w:ascii="Times New Roman" w:hAnsi="Times New Roman" w:cs="Times New Roman"/>
          <w:sz w:val="24"/>
          <w:szCs w:val="24"/>
        </w:rPr>
        <w:t>-&gt;</w:t>
      </w:r>
      <w:r w:rsidRPr="00EA3F6D">
        <w:rPr>
          <w:rFonts w:ascii="Times New Roman" w:hAnsi="Times New Roman" w:cs="Times New Roman"/>
          <w:sz w:val="24"/>
          <w:szCs w:val="24"/>
        </w:rPr>
        <w:t xml:space="preserve">Head [Support, confidence] </w:t>
      </w:r>
    </w:p>
    <w:p w:rsidR="0068252B" w:rsidRDefault="00EA3F6D">
      <w:pPr>
        <w:rPr>
          <w:rFonts w:ascii="Times New Roman" w:hAnsi="Times New Roman" w:cs="Times New Roman"/>
          <w:sz w:val="24"/>
          <w:szCs w:val="24"/>
        </w:rPr>
      </w:pPr>
      <w:r w:rsidRPr="00EA3F6D">
        <w:rPr>
          <w:rFonts w:ascii="Times New Roman" w:hAnsi="Times New Roman" w:cs="Times New Roman"/>
          <w:sz w:val="24"/>
          <w:szCs w:val="24"/>
        </w:rPr>
        <w:t xml:space="preserve">Buys (X, “Computer”) </w:t>
      </w:r>
      <w:r w:rsidR="0068252B">
        <w:rPr>
          <w:rFonts w:ascii="Times New Roman" w:hAnsi="Times New Roman" w:cs="Times New Roman"/>
          <w:sz w:val="24"/>
          <w:szCs w:val="24"/>
        </w:rPr>
        <w:t>-&gt;</w:t>
      </w:r>
      <w:r w:rsidRPr="00EA3F6D">
        <w:rPr>
          <w:rFonts w:ascii="Times New Roman" w:hAnsi="Times New Roman" w:cs="Times New Roman"/>
          <w:sz w:val="24"/>
          <w:szCs w:val="24"/>
        </w:rPr>
        <w:t xml:space="preserve"> Buys (X, “Software”) [40%, 50%] </w:t>
      </w:r>
    </w:p>
    <w:p w:rsidR="000659A7" w:rsidRDefault="00EA3F6D">
      <w:pPr>
        <w:rPr>
          <w:rFonts w:ascii="Times New Roman" w:hAnsi="Times New Roman" w:cs="Times New Roman"/>
          <w:b/>
          <w:sz w:val="24"/>
          <w:szCs w:val="24"/>
        </w:rPr>
      </w:pPr>
      <w:r w:rsidRPr="000659A7">
        <w:rPr>
          <w:rFonts w:ascii="Times New Roman" w:hAnsi="Times New Roman" w:cs="Times New Roman"/>
          <w:b/>
          <w:sz w:val="24"/>
          <w:szCs w:val="24"/>
        </w:rPr>
        <w:t xml:space="preserve">ASSOCIATION RULE: </w:t>
      </w:r>
    </w:p>
    <w:p w:rsidR="0068252B" w:rsidRPr="000659A7" w:rsidRDefault="00EA3F6D">
      <w:pPr>
        <w:rPr>
          <w:rFonts w:ascii="Times New Roman" w:hAnsi="Times New Roman" w:cs="Times New Roman"/>
          <w:b/>
          <w:sz w:val="24"/>
          <w:szCs w:val="24"/>
        </w:rPr>
      </w:pPr>
      <w:r w:rsidRPr="000659A7">
        <w:rPr>
          <w:rFonts w:ascii="Times New Roman" w:hAnsi="Times New Roman" w:cs="Times New Roman"/>
          <w:b/>
          <w:sz w:val="24"/>
          <w:szCs w:val="24"/>
        </w:rPr>
        <w:t xml:space="preserve">BASIC CONCEPTS: </w:t>
      </w:r>
    </w:p>
    <w:p w:rsidR="002E1182" w:rsidRDefault="00EA3F6D">
      <w:pPr>
        <w:rPr>
          <w:rFonts w:ascii="Times New Roman" w:hAnsi="Times New Roman" w:cs="Times New Roman"/>
          <w:sz w:val="24"/>
          <w:szCs w:val="24"/>
        </w:rPr>
      </w:pPr>
      <w:r w:rsidRPr="00EA3F6D">
        <w:rPr>
          <w:rFonts w:ascii="Times New Roman" w:hAnsi="Times New Roman" w:cs="Times New Roman"/>
          <w:sz w:val="24"/>
          <w:szCs w:val="24"/>
        </w:rPr>
        <w:t xml:space="preserve">Given: (1) database of transaction, (2) each transaction is a list of items (purchased by a customer in visit) </w:t>
      </w:r>
    </w:p>
    <w:p w:rsidR="002E1182" w:rsidRDefault="00EA3F6D">
      <w:pPr>
        <w:rPr>
          <w:rFonts w:ascii="Times New Roman" w:hAnsi="Times New Roman" w:cs="Times New Roman"/>
          <w:sz w:val="24"/>
          <w:szCs w:val="24"/>
        </w:rPr>
      </w:pPr>
      <w:r w:rsidRPr="00EA3F6D">
        <w:rPr>
          <w:rFonts w:ascii="Times New Roman" w:hAnsi="Times New Roman" w:cs="Times New Roman"/>
          <w:sz w:val="24"/>
          <w:szCs w:val="24"/>
        </w:rPr>
        <w:t xml:space="preserve">Find: all rules that correlate the presence of one set of items with that of another set of items. </w:t>
      </w:r>
      <w:r w:rsidRPr="00EA3F6D">
        <w:rPr>
          <w:rFonts w:ascii="Times New Roman" w:hAnsi="Times New Roman" w:cs="Times New Roman"/>
          <w:sz w:val="24"/>
          <w:szCs w:val="24"/>
        </w:rPr>
        <w:sym w:font="Symbol" w:char="F0B7"/>
      </w:r>
      <w:r w:rsidRPr="00EA3F6D">
        <w:rPr>
          <w:rFonts w:ascii="Times New Roman" w:hAnsi="Times New Roman" w:cs="Times New Roman"/>
          <w:sz w:val="24"/>
          <w:szCs w:val="24"/>
        </w:rPr>
        <w:t xml:space="preserve"> E.g., 98% of people who purchase tires and auto accessories also get automotive</w:t>
      </w:r>
      <w:r w:rsidRPr="00EA3F6D">
        <w:rPr>
          <w:rFonts w:ascii="Times New Roman" w:hAnsi="Times New Roman" w:cs="Times New Roman"/>
          <w:sz w:val="24"/>
          <w:szCs w:val="24"/>
        </w:rPr>
        <w:sym w:font="Symbol" w:char="F0BE"/>
      </w:r>
      <w:r w:rsidRPr="00EA3F6D">
        <w:rPr>
          <w:rFonts w:ascii="Times New Roman" w:hAnsi="Times New Roman" w:cs="Times New Roman"/>
          <w:sz w:val="24"/>
          <w:szCs w:val="24"/>
        </w:rPr>
        <w:t xml:space="preserve"> services done. </w:t>
      </w:r>
    </w:p>
    <w:p w:rsidR="002E1182" w:rsidRDefault="00EA3F6D">
      <w:pPr>
        <w:rPr>
          <w:rFonts w:ascii="Times New Roman" w:hAnsi="Times New Roman" w:cs="Times New Roman"/>
          <w:sz w:val="24"/>
          <w:szCs w:val="24"/>
        </w:rPr>
      </w:pPr>
      <w:r w:rsidRPr="00EA3F6D">
        <w:rPr>
          <w:rFonts w:ascii="Times New Roman" w:hAnsi="Times New Roman" w:cs="Times New Roman"/>
          <w:sz w:val="24"/>
          <w:szCs w:val="24"/>
        </w:rPr>
        <w:lastRenderedPageBreak/>
        <w:sym w:font="Symbol" w:char="F0B7"/>
      </w:r>
      <w:r w:rsidRPr="00EA3F6D">
        <w:rPr>
          <w:rFonts w:ascii="Times New Roman" w:hAnsi="Times New Roman" w:cs="Times New Roman"/>
          <w:sz w:val="24"/>
          <w:szCs w:val="24"/>
        </w:rPr>
        <w:t xml:space="preserve"> E.g., Market Basket Analysis </w:t>
      </w:r>
      <w:r w:rsidRPr="00EA3F6D">
        <w:rPr>
          <w:rFonts w:ascii="Times New Roman" w:hAnsi="Times New Roman" w:cs="Times New Roman"/>
          <w:sz w:val="24"/>
          <w:szCs w:val="24"/>
        </w:rPr>
        <w:sym w:font="Symbol" w:char="F0BE"/>
      </w:r>
      <w:r w:rsidRPr="00EA3F6D">
        <w:rPr>
          <w:rFonts w:ascii="Times New Roman" w:hAnsi="Times New Roman" w:cs="Times New Roman"/>
          <w:sz w:val="24"/>
          <w:szCs w:val="24"/>
        </w:rPr>
        <w:t xml:space="preserve"> This process </w:t>
      </w:r>
      <w:proofErr w:type="spellStart"/>
      <w:r w:rsidRPr="00EA3F6D">
        <w:rPr>
          <w:rFonts w:ascii="Times New Roman" w:hAnsi="Times New Roman" w:cs="Times New Roman"/>
          <w:sz w:val="24"/>
          <w:szCs w:val="24"/>
        </w:rPr>
        <w:t>analyzes</w:t>
      </w:r>
      <w:proofErr w:type="spellEnd"/>
      <w:r w:rsidRPr="00EA3F6D">
        <w:rPr>
          <w:rFonts w:ascii="Times New Roman" w:hAnsi="Times New Roman" w:cs="Times New Roman"/>
          <w:sz w:val="24"/>
          <w:szCs w:val="24"/>
        </w:rPr>
        <w:t xml:space="preserve"> customer buying habits by finding associations between the different items that customers place in their “Shopping Baskets”. </w:t>
      </w:r>
    </w:p>
    <w:p w:rsidR="002E1182" w:rsidRDefault="00EA3F6D">
      <w:pPr>
        <w:rPr>
          <w:rFonts w:ascii="Times New Roman" w:hAnsi="Times New Roman" w:cs="Times New Roman"/>
          <w:sz w:val="24"/>
          <w:szCs w:val="24"/>
        </w:rPr>
      </w:pPr>
      <w:r w:rsidRPr="00EA3F6D">
        <w:rPr>
          <w:rFonts w:ascii="Times New Roman" w:hAnsi="Times New Roman" w:cs="Times New Roman"/>
          <w:sz w:val="24"/>
          <w:szCs w:val="24"/>
        </w:rPr>
        <w:t xml:space="preserve">The discovery of such associations can help retailers develop marketing strategies by gaining insight into which items are frequently purchased together by customer. </w:t>
      </w:r>
    </w:p>
    <w:p w:rsidR="002E1182" w:rsidRPr="00CC646D" w:rsidRDefault="00EA3F6D">
      <w:pPr>
        <w:rPr>
          <w:rFonts w:ascii="Times New Roman" w:hAnsi="Times New Roman" w:cs="Times New Roman"/>
          <w:b/>
          <w:sz w:val="24"/>
          <w:szCs w:val="24"/>
        </w:rPr>
      </w:pPr>
      <w:r w:rsidRPr="00CC646D">
        <w:rPr>
          <w:rFonts w:ascii="Times New Roman" w:hAnsi="Times New Roman" w:cs="Times New Roman"/>
          <w:b/>
          <w:sz w:val="24"/>
          <w:szCs w:val="24"/>
        </w:rPr>
        <w:t xml:space="preserve">APPLICATIONS: </w:t>
      </w:r>
    </w:p>
    <w:p w:rsidR="002E1182" w:rsidRDefault="00EA3F6D" w:rsidP="002E1182">
      <w:pPr>
        <w:spacing w:after="0"/>
        <w:rPr>
          <w:rFonts w:ascii="Times New Roman" w:hAnsi="Times New Roman" w:cs="Times New Roman"/>
          <w:sz w:val="24"/>
          <w:szCs w:val="24"/>
        </w:rPr>
      </w:pPr>
      <w:r w:rsidRPr="00EA3F6D">
        <w:rPr>
          <w:rFonts w:ascii="Times New Roman" w:hAnsi="Times New Roman" w:cs="Times New Roman"/>
          <w:sz w:val="24"/>
          <w:szCs w:val="24"/>
        </w:rPr>
        <w:t xml:space="preserve">Maintenance agreement (what the store should do to boost maintenance agreement </w:t>
      </w:r>
      <w:proofErr w:type="gramStart"/>
      <w:r w:rsidRPr="00EA3F6D">
        <w:rPr>
          <w:rFonts w:ascii="Times New Roman" w:hAnsi="Times New Roman" w:cs="Times New Roman"/>
          <w:sz w:val="24"/>
          <w:szCs w:val="24"/>
        </w:rPr>
        <w:t>sales)  Home</w:t>
      </w:r>
      <w:proofErr w:type="gramEnd"/>
      <w:r w:rsidRPr="00EA3F6D">
        <w:rPr>
          <w:rFonts w:ascii="Times New Roman" w:hAnsi="Times New Roman" w:cs="Times New Roman"/>
          <w:sz w:val="24"/>
          <w:szCs w:val="24"/>
        </w:rPr>
        <w:t xml:space="preserve"> Electronics (what other products should the store stocks up?) </w:t>
      </w:r>
    </w:p>
    <w:p w:rsidR="002E1182" w:rsidRDefault="00EA3F6D" w:rsidP="002E1182">
      <w:pPr>
        <w:spacing w:after="0"/>
        <w:rPr>
          <w:rFonts w:ascii="Times New Roman" w:hAnsi="Times New Roman" w:cs="Times New Roman"/>
          <w:sz w:val="24"/>
          <w:szCs w:val="24"/>
        </w:rPr>
      </w:pPr>
      <w:r w:rsidRPr="00EA3F6D">
        <w:rPr>
          <w:rFonts w:ascii="Times New Roman" w:hAnsi="Times New Roman" w:cs="Times New Roman"/>
          <w:sz w:val="24"/>
          <w:szCs w:val="24"/>
        </w:rPr>
        <w:t xml:space="preserve">Attached mailing in direct marketing </w:t>
      </w:r>
    </w:p>
    <w:p w:rsidR="002E1182" w:rsidRDefault="002E1182" w:rsidP="002E1182">
      <w:pPr>
        <w:spacing w:after="0"/>
        <w:rPr>
          <w:rFonts w:ascii="Times New Roman" w:hAnsi="Times New Roman" w:cs="Times New Roman"/>
          <w:sz w:val="24"/>
          <w:szCs w:val="24"/>
        </w:rPr>
      </w:pPr>
    </w:p>
    <w:p w:rsidR="002E1182" w:rsidRPr="00CC646D" w:rsidRDefault="00EA3F6D">
      <w:pPr>
        <w:rPr>
          <w:rFonts w:ascii="Times New Roman" w:hAnsi="Times New Roman" w:cs="Times New Roman"/>
          <w:b/>
          <w:sz w:val="24"/>
          <w:szCs w:val="24"/>
        </w:rPr>
      </w:pPr>
      <w:r w:rsidRPr="00CC646D">
        <w:rPr>
          <w:rFonts w:ascii="Times New Roman" w:hAnsi="Times New Roman" w:cs="Times New Roman"/>
          <w:b/>
          <w:sz w:val="24"/>
          <w:szCs w:val="24"/>
        </w:rPr>
        <w:t xml:space="preserve">ASSOCIATION RULE: </w:t>
      </w:r>
    </w:p>
    <w:p w:rsidR="00EA3F6D" w:rsidRPr="00EA3F6D" w:rsidRDefault="00EA3F6D">
      <w:pPr>
        <w:rPr>
          <w:rFonts w:ascii="Times New Roman" w:hAnsi="Times New Roman" w:cs="Times New Roman"/>
          <w:sz w:val="24"/>
          <w:szCs w:val="24"/>
        </w:rPr>
      </w:pPr>
      <w:r w:rsidRPr="00EA3F6D">
        <w:rPr>
          <w:rFonts w:ascii="Times New Roman" w:hAnsi="Times New Roman" w:cs="Times New Roman"/>
          <w:sz w:val="24"/>
          <w:szCs w:val="24"/>
        </w:rPr>
        <w:t>An association rule is an implication expression of the form X</w:t>
      </w:r>
      <w:r w:rsidRPr="00EA3F6D">
        <w:rPr>
          <w:rFonts w:ascii="Times New Roman" w:hAnsi="Times New Roman" w:cs="Times New Roman"/>
          <w:sz w:val="24"/>
          <w:szCs w:val="24"/>
        </w:rPr>
        <w:sym w:font="Symbol" w:char="F0E0"/>
      </w:r>
      <w:r w:rsidRPr="00EA3F6D">
        <w:rPr>
          <w:rFonts w:ascii="Times New Roman" w:hAnsi="Times New Roman" w:cs="Times New Roman"/>
          <w:sz w:val="24"/>
          <w:szCs w:val="24"/>
        </w:rPr>
        <w:t xml:space="preserve">Y, where X and Y are disjoint </w:t>
      </w:r>
      <w:proofErr w:type="spellStart"/>
      <w:r w:rsidRPr="00EA3F6D">
        <w:rPr>
          <w:rFonts w:ascii="Times New Roman" w:hAnsi="Times New Roman" w:cs="Times New Roman"/>
          <w:sz w:val="24"/>
          <w:szCs w:val="24"/>
        </w:rPr>
        <w:t>itemsets</w:t>
      </w:r>
      <w:proofErr w:type="spellEnd"/>
      <w:r w:rsidRPr="00EA3F6D">
        <w:rPr>
          <w:rFonts w:ascii="Times New Roman" w:hAnsi="Times New Roman" w:cs="Times New Roman"/>
          <w:sz w:val="24"/>
          <w:szCs w:val="24"/>
        </w:rPr>
        <w:t xml:space="preserve">, i.e., X ∩ Y = </w:t>
      </w:r>
      <w:r w:rsidRPr="00EA3F6D">
        <w:rPr>
          <w:rFonts w:ascii="Cambria Math" w:hAnsi="Cambria Math" w:cs="Cambria Math"/>
          <w:sz w:val="24"/>
          <w:szCs w:val="24"/>
        </w:rPr>
        <w:t>∅</w:t>
      </w:r>
      <w:r w:rsidRPr="00EA3F6D">
        <w:rPr>
          <w:rFonts w:ascii="Times New Roman" w:hAnsi="Times New Roman" w:cs="Times New Roman"/>
          <w:sz w:val="24"/>
          <w:szCs w:val="24"/>
        </w:rPr>
        <w:t xml:space="preserve">. The strength of an association rule can be measured in terms of its support and confidence. Support determines how often a rule is applicable to a given data set, while confidence determines how frequently items in Y appear in transactions that contain X. The formal definition of these metrics are </w:t>
      </w:r>
    </w:p>
    <w:p w:rsidR="00EA3F6D" w:rsidRPr="00EA3F6D" w:rsidRDefault="00EA3F6D">
      <w:pPr>
        <w:rPr>
          <w:rFonts w:ascii="Times New Roman" w:hAnsi="Times New Roman" w:cs="Times New Roman"/>
          <w:sz w:val="24"/>
          <w:szCs w:val="24"/>
        </w:rPr>
      </w:pPr>
      <w:r w:rsidRPr="00EA3F6D">
        <w:rPr>
          <w:rFonts w:ascii="Times New Roman" w:hAnsi="Times New Roman" w:cs="Times New Roman"/>
          <w:sz w:val="24"/>
          <w:szCs w:val="24"/>
        </w:rPr>
        <w:t>Support, s(X</w:t>
      </w:r>
      <w:r w:rsidR="002E1182">
        <w:rPr>
          <w:rFonts w:ascii="Times New Roman" w:hAnsi="Times New Roman" w:cs="Times New Roman"/>
          <w:sz w:val="24"/>
          <w:szCs w:val="24"/>
        </w:rPr>
        <w:t>-&gt;</w:t>
      </w:r>
      <w:r w:rsidRPr="00EA3F6D">
        <w:rPr>
          <w:rFonts w:ascii="Times New Roman" w:hAnsi="Times New Roman" w:cs="Times New Roman"/>
          <w:sz w:val="24"/>
          <w:szCs w:val="24"/>
        </w:rPr>
        <w:t xml:space="preserve">Y) = </w:t>
      </w:r>
      <w:r w:rsidRPr="00EA3F6D">
        <w:rPr>
          <w:rFonts w:ascii="Cambria Math" w:hAnsi="Cambria Math" w:cs="Cambria Math"/>
          <w:sz w:val="24"/>
          <w:szCs w:val="24"/>
        </w:rPr>
        <w:t>𝜎</w:t>
      </w:r>
      <w:r w:rsidRPr="00EA3F6D">
        <w:rPr>
          <w:rFonts w:ascii="Times New Roman" w:hAnsi="Times New Roman" w:cs="Times New Roman"/>
          <w:sz w:val="24"/>
          <w:szCs w:val="24"/>
        </w:rPr>
        <w:t>(</w:t>
      </w:r>
      <w:r w:rsidRPr="00EA3F6D">
        <w:rPr>
          <w:rFonts w:ascii="Cambria Math" w:hAnsi="Cambria Math" w:cs="Cambria Math"/>
          <w:sz w:val="24"/>
          <w:szCs w:val="24"/>
        </w:rPr>
        <w:t>𝑋∪</w:t>
      </w:r>
      <w:r w:rsidRPr="00EA3F6D">
        <w:rPr>
          <w:rFonts w:ascii="Times New Roman" w:hAnsi="Times New Roman" w:cs="Times New Roman"/>
          <w:sz w:val="24"/>
          <w:szCs w:val="24"/>
        </w:rPr>
        <w:t xml:space="preserve">Y) </w:t>
      </w:r>
      <w:r w:rsidRPr="00EA3F6D">
        <w:rPr>
          <w:rFonts w:ascii="Cambria Math" w:hAnsi="Cambria Math" w:cs="Cambria Math"/>
          <w:sz w:val="24"/>
          <w:szCs w:val="24"/>
        </w:rPr>
        <w:t>𝑁</w:t>
      </w:r>
    </w:p>
    <w:p w:rsidR="0056506F" w:rsidRDefault="00EA3F6D" w:rsidP="0056506F">
      <w:pPr>
        <w:rPr>
          <w:rFonts w:ascii="Times New Roman" w:hAnsi="Times New Roman" w:cs="Times New Roman"/>
          <w:b/>
          <w:sz w:val="24"/>
          <w:szCs w:val="24"/>
        </w:rPr>
      </w:pPr>
      <w:r w:rsidRPr="00EA3F6D">
        <w:rPr>
          <w:rFonts w:ascii="Times New Roman" w:hAnsi="Times New Roman" w:cs="Times New Roman"/>
          <w:sz w:val="24"/>
          <w:szCs w:val="24"/>
        </w:rPr>
        <w:t xml:space="preserve"> Confidence, c(X</w:t>
      </w:r>
      <w:r w:rsidR="002E1182">
        <w:rPr>
          <w:rFonts w:ascii="Times New Roman" w:hAnsi="Times New Roman" w:cs="Times New Roman"/>
          <w:sz w:val="24"/>
          <w:szCs w:val="24"/>
        </w:rPr>
        <w:t>-&gt;</w:t>
      </w:r>
      <w:r w:rsidRPr="00EA3F6D">
        <w:rPr>
          <w:rFonts w:ascii="Times New Roman" w:hAnsi="Times New Roman" w:cs="Times New Roman"/>
          <w:sz w:val="24"/>
          <w:szCs w:val="24"/>
        </w:rPr>
        <w:t>Y) =</w:t>
      </w:r>
      <w:r w:rsidRPr="00EA3F6D">
        <w:rPr>
          <w:rFonts w:ascii="Cambria Math" w:hAnsi="Cambria Math" w:cs="Cambria Math"/>
          <w:sz w:val="24"/>
          <w:szCs w:val="24"/>
        </w:rPr>
        <w:t>𝜎</w:t>
      </w:r>
      <w:r w:rsidRPr="00EA3F6D">
        <w:rPr>
          <w:rFonts w:ascii="Times New Roman" w:hAnsi="Times New Roman" w:cs="Times New Roman"/>
          <w:sz w:val="24"/>
          <w:szCs w:val="24"/>
        </w:rPr>
        <w:t>(</w:t>
      </w:r>
      <w:r w:rsidRPr="00EA3F6D">
        <w:rPr>
          <w:rFonts w:ascii="Cambria Math" w:hAnsi="Cambria Math" w:cs="Cambria Math"/>
          <w:sz w:val="24"/>
          <w:szCs w:val="24"/>
        </w:rPr>
        <w:t>𝑋∪</w:t>
      </w:r>
      <w:r w:rsidRPr="00EA3F6D">
        <w:rPr>
          <w:rFonts w:ascii="Times New Roman" w:hAnsi="Times New Roman" w:cs="Times New Roman"/>
          <w:sz w:val="24"/>
          <w:szCs w:val="24"/>
        </w:rPr>
        <w:t xml:space="preserve">Y) </w:t>
      </w:r>
      <w:r w:rsidRPr="00EA3F6D">
        <w:rPr>
          <w:rFonts w:ascii="Cambria Math" w:hAnsi="Cambria Math" w:cs="Cambria Math"/>
          <w:sz w:val="24"/>
          <w:szCs w:val="24"/>
        </w:rPr>
        <w:t>𝜎</w:t>
      </w:r>
      <w:r w:rsidRPr="00EA3F6D">
        <w:rPr>
          <w:rFonts w:ascii="Times New Roman" w:hAnsi="Times New Roman" w:cs="Times New Roman"/>
          <w:sz w:val="24"/>
          <w:szCs w:val="24"/>
        </w:rPr>
        <w:t>(</w:t>
      </w:r>
      <w:r w:rsidRPr="00EA3F6D">
        <w:rPr>
          <w:rFonts w:ascii="Cambria Math" w:hAnsi="Cambria Math" w:cs="Cambria Math"/>
          <w:sz w:val="24"/>
          <w:szCs w:val="24"/>
        </w:rPr>
        <w:t>𝑋</w:t>
      </w:r>
      <w:r w:rsidRPr="00EA3F6D">
        <w:rPr>
          <w:rFonts w:ascii="Times New Roman" w:hAnsi="Times New Roman" w:cs="Times New Roman"/>
          <w:sz w:val="24"/>
          <w:szCs w:val="24"/>
        </w:rPr>
        <w:t>)</w:t>
      </w:r>
      <w:r w:rsidRPr="00EA3F6D">
        <w:rPr>
          <w:rFonts w:ascii="Times New Roman" w:hAnsi="Times New Roman" w:cs="Times New Roman"/>
          <w:b/>
          <w:sz w:val="24"/>
          <w:szCs w:val="24"/>
        </w:rPr>
        <w:t xml:space="preserve"> </w:t>
      </w:r>
    </w:p>
    <w:p w:rsidR="0056506F" w:rsidRPr="00CD4B3B" w:rsidRDefault="0056506F" w:rsidP="0056506F">
      <w:pPr>
        <w:rPr>
          <w:rFonts w:ascii="Times New Roman" w:hAnsi="Times New Roman" w:cs="Times New Roman"/>
          <w:b/>
          <w:sz w:val="32"/>
          <w:szCs w:val="32"/>
        </w:rPr>
      </w:pPr>
      <w:r w:rsidRPr="00CD4B3B">
        <w:rPr>
          <w:rFonts w:ascii="Times New Roman" w:hAnsi="Times New Roman" w:cs="Times New Roman"/>
          <w:b/>
          <w:color w:val="333333"/>
          <w:spacing w:val="5"/>
          <w:sz w:val="32"/>
          <w:szCs w:val="32"/>
        </w:rPr>
        <w:t>Cluster Analysis</w:t>
      </w:r>
    </w:p>
    <w:p w:rsidR="0056506F" w:rsidRPr="00CD4B3B" w:rsidRDefault="0056506F" w:rsidP="0056506F">
      <w:pPr>
        <w:numPr>
          <w:ilvl w:val="0"/>
          <w:numId w:val="13"/>
        </w:numPr>
        <w:shd w:val="clear" w:color="auto" w:fill="FFFFFF"/>
        <w:spacing w:before="100" w:beforeAutospacing="1" w:after="100" w:afterAutospacing="1" w:line="240" w:lineRule="auto"/>
        <w:rPr>
          <w:rFonts w:ascii="Times New Roman" w:hAnsi="Times New Roman" w:cs="Times New Roman"/>
          <w:color w:val="333333"/>
          <w:spacing w:val="5"/>
          <w:sz w:val="24"/>
          <w:szCs w:val="24"/>
        </w:rPr>
      </w:pPr>
      <w:r w:rsidRPr="00CD4B3B">
        <w:rPr>
          <w:rFonts w:ascii="Times New Roman" w:hAnsi="Times New Roman" w:cs="Times New Roman"/>
          <w:color w:val="333333"/>
          <w:spacing w:val="5"/>
          <w:sz w:val="24"/>
          <w:szCs w:val="24"/>
        </w:rPr>
        <w:t>The process of </w:t>
      </w:r>
      <w:r w:rsidRPr="00CD4B3B">
        <w:rPr>
          <w:rStyle w:val="Strong"/>
          <w:rFonts w:ascii="Times New Roman" w:hAnsi="Times New Roman" w:cs="Times New Roman"/>
          <w:color w:val="333333"/>
          <w:spacing w:val="5"/>
          <w:sz w:val="24"/>
          <w:szCs w:val="24"/>
        </w:rPr>
        <w:t>partitioning</w:t>
      </w:r>
      <w:r w:rsidRPr="00CD4B3B">
        <w:rPr>
          <w:rFonts w:ascii="Times New Roman" w:hAnsi="Times New Roman" w:cs="Times New Roman"/>
          <w:color w:val="333333"/>
          <w:spacing w:val="5"/>
          <w:sz w:val="24"/>
          <w:szCs w:val="24"/>
        </w:rPr>
        <w:t> a set of data objects (or observations) into subsets (</w:t>
      </w:r>
      <w:proofErr w:type="spellStart"/>
      <w:r w:rsidRPr="00CD4B3B">
        <w:rPr>
          <w:rFonts w:ascii="Times New Roman" w:hAnsi="Times New Roman" w:cs="Times New Roman"/>
          <w:color w:val="333333"/>
          <w:spacing w:val="5"/>
          <w:sz w:val="24"/>
          <w:szCs w:val="24"/>
        </w:rPr>
        <w:t>clusterS</w:t>
      </w:r>
      <w:proofErr w:type="spellEnd"/>
      <w:r w:rsidRPr="00CD4B3B">
        <w:rPr>
          <w:rFonts w:ascii="Times New Roman" w:hAnsi="Times New Roman" w:cs="Times New Roman"/>
          <w:color w:val="333333"/>
          <w:spacing w:val="5"/>
          <w:sz w:val="24"/>
          <w:szCs w:val="24"/>
        </w:rPr>
        <w:t>).</w:t>
      </w:r>
    </w:p>
    <w:p w:rsidR="0056506F" w:rsidRPr="00CD4B3B" w:rsidRDefault="0056506F" w:rsidP="0056506F">
      <w:pPr>
        <w:numPr>
          <w:ilvl w:val="0"/>
          <w:numId w:val="13"/>
        </w:numPr>
        <w:shd w:val="clear" w:color="auto" w:fill="FFFFFF"/>
        <w:spacing w:before="100" w:beforeAutospacing="1" w:after="100" w:afterAutospacing="1" w:line="240" w:lineRule="auto"/>
        <w:rPr>
          <w:rFonts w:ascii="Times New Roman" w:hAnsi="Times New Roman" w:cs="Times New Roman"/>
          <w:color w:val="333333"/>
          <w:spacing w:val="5"/>
          <w:sz w:val="24"/>
          <w:szCs w:val="24"/>
        </w:rPr>
      </w:pPr>
      <w:r w:rsidRPr="00CD4B3B">
        <w:rPr>
          <w:rFonts w:ascii="Times New Roman" w:hAnsi="Times New Roman" w:cs="Times New Roman"/>
          <w:color w:val="333333"/>
          <w:spacing w:val="5"/>
          <w:sz w:val="24"/>
          <w:szCs w:val="24"/>
        </w:rPr>
        <w:t>Similar objects in a same cluster,</w:t>
      </w:r>
    </w:p>
    <w:p w:rsidR="0056506F" w:rsidRPr="00CD4B3B" w:rsidRDefault="0056506F" w:rsidP="0056506F">
      <w:pPr>
        <w:numPr>
          <w:ilvl w:val="0"/>
          <w:numId w:val="13"/>
        </w:numPr>
        <w:shd w:val="clear" w:color="auto" w:fill="FFFFFF"/>
        <w:spacing w:before="100" w:beforeAutospacing="1" w:after="100" w:afterAutospacing="1" w:line="240" w:lineRule="auto"/>
        <w:rPr>
          <w:rFonts w:ascii="Times New Roman" w:hAnsi="Times New Roman" w:cs="Times New Roman"/>
          <w:color w:val="333333"/>
          <w:spacing w:val="5"/>
          <w:sz w:val="24"/>
          <w:szCs w:val="24"/>
        </w:rPr>
      </w:pPr>
      <w:r w:rsidRPr="00CD4B3B">
        <w:rPr>
          <w:rFonts w:ascii="Times New Roman" w:hAnsi="Times New Roman" w:cs="Times New Roman"/>
          <w:color w:val="333333"/>
          <w:spacing w:val="5"/>
          <w:sz w:val="24"/>
          <w:szCs w:val="24"/>
        </w:rPr>
        <w:t>Objects in different clusters are supposed to be different.</w:t>
      </w:r>
    </w:p>
    <w:p w:rsidR="0056506F" w:rsidRPr="00CD4B3B" w:rsidRDefault="0056506F" w:rsidP="0056506F">
      <w:pPr>
        <w:pStyle w:val="NormalWeb"/>
        <w:shd w:val="clear" w:color="auto" w:fill="FFFFFF"/>
        <w:spacing w:before="0" w:beforeAutospacing="0" w:after="0" w:afterAutospacing="0"/>
        <w:rPr>
          <w:color w:val="777777"/>
          <w:spacing w:val="5"/>
        </w:rPr>
      </w:pPr>
      <w:r w:rsidRPr="00CD4B3B">
        <w:rPr>
          <w:color w:val="777777"/>
          <w:spacing w:val="5"/>
        </w:rPr>
        <w:t>Clustering is known as </w:t>
      </w:r>
      <w:r w:rsidRPr="00CD4B3B">
        <w:rPr>
          <w:rStyle w:val="Strong"/>
          <w:color w:val="777777"/>
          <w:spacing w:val="5"/>
        </w:rPr>
        <w:t>unsupervised learning</w:t>
      </w:r>
      <w:r w:rsidRPr="00CD4B3B">
        <w:rPr>
          <w:color w:val="777777"/>
          <w:spacing w:val="5"/>
        </w:rPr>
        <w:t> because the class label information is not present. For this reason, clustering is a form of </w:t>
      </w:r>
      <w:r w:rsidRPr="00CD4B3B">
        <w:rPr>
          <w:rStyle w:val="Strong"/>
          <w:color w:val="777777"/>
          <w:spacing w:val="5"/>
        </w:rPr>
        <w:t>learning by observation</w:t>
      </w:r>
      <w:r w:rsidRPr="00CD4B3B">
        <w:rPr>
          <w:color w:val="777777"/>
          <w:spacing w:val="5"/>
        </w:rPr>
        <w:t>, rather than learning by examples.</w:t>
      </w:r>
    </w:p>
    <w:p w:rsidR="00CD4B3B" w:rsidRPr="000659A7" w:rsidRDefault="00CD4B3B" w:rsidP="00CD4B3B">
      <w:pPr>
        <w:pStyle w:val="Heading3"/>
        <w:shd w:val="clear" w:color="auto" w:fill="FFFFFF"/>
        <w:spacing w:before="360" w:beforeAutospacing="0" w:after="240" w:afterAutospacing="0"/>
        <w:rPr>
          <w:color w:val="333333"/>
          <w:spacing w:val="5"/>
          <w:sz w:val="28"/>
          <w:szCs w:val="28"/>
        </w:rPr>
      </w:pPr>
      <w:r w:rsidRPr="000659A7">
        <w:rPr>
          <w:color w:val="333333"/>
          <w:spacing w:val="5"/>
          <w:sz w:val="28"/>
          <w:szCs w:val="28"/>
        </w:rPr>
        <w:t>Requirements for Cluster Analysis</w:t>
      </w:r>
    </w:p>
    <w:p w:rsidR="00CD4B3B" w:rsidRPr="00CD4B3B" w:rsidRDefault="00CD4B3B" w:rsidP="00CD4B3B">
      <w:pPr>
        <w:numPr>
          <w:ilvl w:val="0"/>
          <w:numId w:val="14"/>
        </w:numPr>
        <w:shd w:val="clear" w:color="auto" w:fill="FFFFFF"/>
        <w:spacing w:before="100" w:beforeAutospacing="1" w:after="100" w:afterAutospacing="1" w:line="240" w:lineRule="auto"/>
        <w:rPr>
          <w:rFonts w:ascii="Times New Roman" w:hAnsi="Times New Roman" w:cs="Times New Roman"/>
          <w:color w:val="333333"/>
          <w:spacing w:val="5"/>
          <w:sz w:val="24"/>
          <w:szCs w:val="24"/>
        </w:rPr>
      </w:pPr>
      <w:r w:rsidRPr="00CD4B3B">
        <w:rPr>
          <w:rStyle w:val="Strong"/>
          <w:rFonts w:ascii="Times New Roman" w:hAnsi="Times New Roman" w:cs="Times New Roman"/>
          <w:color w:val="333333"/>
          <w:spacing w:val="5"/>
          <w:sz w:val="24"/>
          <w:szCs w:val="24"/>
        </w:rPr>
        <w:t>Scalability</w:t>
      </w:r>
      <w:r w:rsidRPr="00CD4B3B">
        <w:rPr>
          <w:rFonts w:ascii="Times New Roman" w:hAnsi="Times New Roman" w:cs="Times New Roman"/>
          <w:color w:val="333333"/>
          <w:spacing w:val="5"/>
          <w:sz w:val="24"/>
          <w:szCs w:val="24"/>
        </w:rPr>
        <w:t> (high)</w:t>
      </w:r>
      <w:r w:rsidRPr="00CD4B3B">
        <w:rPr>
          <w:rFonts w:ascii="Times New Roman" w:hAnsi="Times New Roman" w:cs="Times New Roman"/>
          <w:color w:val="333333"/>
          <w:spacing w:val="5"/>
          <w:sz w:val="24"/>
          <w:szCs w:val="24"/>
        </w:rPr>
        <w:br/>
        <w:t>Clustering on only a sample of a given large data set may lead to biased results</w:t>
      </w:r>
    </w:p>
    <w:p w:rsidR="00CD4B3B" w:rsidRPr="00CD4B3B" w:rsidRDefault="00CD4B3B" w:rsidP="00CD4B3B">
      <w:pPr>
        <w:numPr>
          <w:ilvl w:val="0"/>
          <w:numId w:val="14"/>
        </w:numPr>
        <w:shd w:val="clear" w:color="auto" w:fill="FFFFFF"/>
        <w:spacing w:before="100" w:beforeAutospacing="1" w:after="100" w:afterAutospacing="1" w:line="240" w:lineRule="auto"/>
        <w:rPr>
          <w:rFonts w:ascii="Times New Roman" w:hAnsi="Times New Roman" w:cs="Times New Roman"/>
          <w:color w:val="333333"/>
          <w:spacing w:val="5"/>
          <w:sz w:val="24"/>
          <w:szCs w:val="24"/>
        </w:rPr>
      </w:pPr>
      <w:r w:rsidRPr="00CD4B3B">
        <w:rPr>
          <w:rStyle w:val="Strong"/>
          <w:rFonts w:ascii="Times New Roman" w:hAnsi="Times New Roman" w:cs="Times New Roman"/>
          <w:color w:val="333333"/>
          <w:spacing w:val="5"/>
          <w:sz w:val="24"/>
          <w:szCs w:val="24"/>
        </w:rPr>
        <w:t>Ability to deal with different types of attributes</w:t>
      </w:r>
      <w:r w:rsidRPr="00CD4B3B">
        <w:rPr>
          <w:rFonts w:ascii="Times New Roman" w:hAnsi="Times New Roman" w:cs="Times New Roman"/>
          <w:color w:val="333333"/>
          <w:spacing w:val="5"/>
          <w:sz w:val="24"/>
          <w:szCs w:val="24"/>
        </w:rPr>
        <w:br/>
        <w:t>e.g. graphs, sequences, images, and documents.</w:t>
      </w:r>
    </w:p>
    <w:p w:rsidR="00CD4B3B" w:rsidRPr="00CD4B3B" w:rsidRDefault="00CD4B3B" w:rsidP="00CD4B3B">
      <w:pPr>
        <w:numPr>
          <w:ilvl w:val="0"/>
          <w:numId w:val="14"/>
        </w:numPr>
        <w:shd w:val="clear" w:color="auto" w:fill="FFFFFF"/>
        <w:spacing w:before="100" w:beforeAutospacing="1" w:after="100" w:afterAutospacing="1" w:line="240" w:lineRule="auto"/>
        <w:rPr>
          <w:rFonts w:ascii="Times New Roman" w:hAnsi="Times New Roman" w:cs="Times New Roman"/>
          <w:color w:val="333333"/>
          <w:spacing w:val="5"/>
          <w:sz w:val="24"/>
          <w:szCs w:val="24"/>
        </w:rPr>
      </w:pPr>
      <w:r w:rsidRPr="00CD4B3B">
        <w:rPr>
          <w:rStyle w:val="Strong"/>
          <w:rFonts w:ascii="Times New Roman" w:hAnsi="Times New Roman" w:cs="Times New Roman"/>
          <w:color w:val="333333"/>
          <w:spacing w:val="5"/>
          <w:sz w:val="24"/>
          <w:szCs w:val="24"/>
        </w:rPr>
        <w:t>Discovery of clusters with arbitrary shape</w:t>
      </w:r>
      <w:r w:rsidRPr="00CD4B3B">
        <w:rPr>
          <w:rFonts w:ascii="Times New Roman" w:hAnsi="Times New Roman" w:cs="Times New Roman"/>
          <w:color w:val="333333"/>
          <w:spacing w:val="5"/>
          <w:sz w:val="24"/>
          <w:szCs w:val="24"/>
        </w:rPr>
        <w:t> :</w:t>
      </w:r>
      <w:r w:rsidRPr="00CD4B3B">
        <w:rPr>
          <w:rFonts w:ascii="Times New Roman" w:hAnsi="Times New Roman" w:cs="Times New Roman"/>
          <w:color w:val="333333"/>
          <w:spacing w:val="5"/>
          <w:sz w:val="24"/>
          <w:szCs w:val="24"/>
        </w:rPr>
        <w:br/>
        <w:t>a cluster could be of any shape.</w:t>
      </w:r>
    </w:p>
    <w:p w:rsidR="00CD4B3B" w:rsidRPr="00CD4B3B" w:rsidRDefault="00CD4B3B" w:rsidP="00CD4B3B">
      <w:pPr>
        <w:numPr>
          <w:ilvl w:val="0"/>
          <w:numId w:val="14"/>
        </w:numPr>
        <w:shd w:val="clear" w:color="auto" w:fill="FFFFFF"/>
        <w:spacing w:before="100" w:beforeAutospacing="1" w:after="100" w:afterAutospacing="1" w:line="240" w:lineRule="auto"/>
        <w:rPr>
          <w:rFonts w:ascii="Times New Roman" w:hAnsi="Times New Roman" w:cs="Times New Roman"/>
          <w:color w:val="333333"/>
          <w:spacing w:val="5"/>
          <w:sz w:val="24"/>
          <w:szCs w:val="24"/>
        </w:rPr>
      </w:pPr>
      <w:r w:rsidRPr="00CD4B3B">
        <w:rPr>
          <w:rStyle w:val="Strong"/>
          <w:rFonts w:ascii="Times New Roman" w:hAnsi="Times New Roman" w:cs="Times New Roman"/>
          <w:color w:val="333333"/>
          <w:spacing w:val="5"/>
          <w:sz w:val="24"/>
          <w:szCs w:val="24"/>
        </w:rPr>
        <w:t>Requirements for domain knowledge to determine input parameters</w:t>
      </w:r>
      <w:r w:rsidRPr="00CD4B3B">
        <w:rPr>
          <w:rFonts w:ascii="Times New Roman" w:hAnsi="Times New Roman" w:cs="Times New Roman"/>
          <w:color w:val="333333"/>
          <w:spacing w:val="5"/>
          <w:sz w:val="24"/>
          <w:szCs w:val="24"/>
        </w:rPr>
        <w:br/>
        <w:t>It’s hard to determine the parameter</w:t>
      </w:r>
    </w:p>
    <w:p w:rsidR="00CD4B3B" w:rsidRPr="00CD4B3B" w:rsidRDefault="00CD4B3B" w:rsidP="00CD4B3B">
      <w:pPr>
        <w:numPr>
          <w:ilvl w:val="0"/>
          <w:numId w:val="14"/>
        </w:numPr>
        <w:shd w:val="clear" w:color="auto" w:fill="FFFFFF"/>
        <w:spacing w:before="100" w:beforeAutospacing="1" w:after="100" w:afterAutospacing="1" w:line="240" w:lineRule="auto"/>
        <w:rPr>
          <w:rFonts w:ascii="Times New Roman" w:hAnsi="Times New Roman" w:cs="Times New Roman"/>
          <w:color w:val="333333"/>
          <w:spacing w:val="5"/>
          <w:sz w:val="24"/>
          <w:szCs w:val="24"/>
        </w:rPr>
      </w:pPr>
      <w:r w:rsidRPr="00CD4B3B">
        <w:rPr>
          <w:rStyle w:val="Strong"/>
          <w:rFonts w:ascii="Times New Roman" w:hAnsi="Times New Roman" w:cs="Times New Roman"/>
          <w:color w:val="333333"/>
          <w:spacing w:val="5"/>
          <w:sz w:val="24"/>
          <w:szCs w:val="24"/>
        </w:rPr>
        <w:t>Deal with noisy data</w:t>
      </w:r>
      <w:r w:rsidRPr="00CD4B3B">
        <w:rPr>
          <w:rFonts w:ascii="Times New Roman" w:hAnsi="Times New Roman" w:cs="Times New Roman"/>
          <w:color w:val="333333"/>
          <w:spacing w:val="5"/>
          <w:sz w:val="24"/>
          <w:szCs w:val="24"/>
        </w:rPr>
        <w:t> (</w:t>
      </w:r>
      <w:r w:rsidRPr="00CD4B3B">
        <w:rPr>
          <w:rStyle w:val="Strong"/>
          <w:rFonts w:ascii="Times New Roman" w:hAnsi="Times New Roman" w:cs="Times New Roman"/>
          <w:color w:val="333333"/>
          <w:spacing w:val="5"/>
          <w:sz w:val="24"/>
          <w:szCs w:val="24"/>
        </w:rPr>
        <w:t>Outliers</w:t>
      </w:r>
      <w:r w:rsidRPr="00CD4B3B">
        <w:rPr>
          <w:rFonts w:ascii="Times New Roman" w:hAnsi="Times New Roman" w:cs="Times New Roman"/>
          <w:color w:val="333333"/>
          <w:spacing w:val="5"/>
          <w:sz w:val="24"/>
          <w:szCs w:val="24"/>
        </w:rPr>
        <w:t>)</w:t>
      </w:r>
      <w:r w:rsidRPr="00CD4B3B">
        <w:rPr>
          <w:rFonts w:ascii="Times New Roman" w:hAnsi="Times New Roman" w:cs="Times New Roman"/>
          <w:color w:val="333333"/>
          <w:spacing w:val="5"/>
          <w:sz w:val="24"/>
          <w:szCs w:val="24"/>
        </w:rPr>
        <w:br/>
        <w:t>Need clustering methods that are robust to noise.</w:t>
      </w:r>
    </w:p>
    <w:p w:rsidR="00CD4B3B" w:rsidRPr="00CD4B3B" w:rsidRDefault="00CD4B3B" w:rsidP="00CD4B3B">
      <w:pPr>
        <w:numPr>
          <w:ilvl w:val="0"/>
          <w:numId w:val="14"/>
        </w:numPr>
        <w:shd w:val="clear" w:color="auto" w:fill="FFFFFF"/>
        <w:spacing w:before="100" w:beforeAutospacing="1" w:after="100" w:afterAutospacing="1" w:line="240" w:lineRule="auto"/>
        <w:rPr>
          <w:rFonts w:ascii="Times New Roman" w:hAnsi="Times New Roman" w:cs="Times New Roman"/>
          <w:color w:val="333333"/>
          <w:spacing w:val="5"/>
          <w:sz w:val="24"/>
          <w:szCs w:val="24"/>
        </w:rPr>
      </w:pPr>
      <w:r w:rsidRPr="00CD4B3B">
        <w:rPr>
          <w:rStyle w:val="Strong"/>
          <w:rFonts w:ascii="Times New Roman" w:hAnsi="Times New Roman" w:cs="Times New Roman"/>
          <w:color w:val="333333"/>
          <w:spacing w:val="5"/>
          <w:sz w:val="24"/>
          <w:szCs w:val="24"/>
        </w:rPr>
        <w:t>Incremental clustering</w:t>
      </w:r>
      <w:r w:rsidRPr="00CD4B3B">
        <w:rPr>
          <w:rFonts w:ascii="Times New Roman" w:hAnsi="Times New Roman" w:cs="Times New Roman"/>
          <w:color w:val="333333"/>
          <w:spacing w:val="5"/>
          <w:sz w:val="24"/>
          <w:szCs w:val="24"/>
        </w:rPr>
        <w:t xml:space="preserve">: incremental update, avoid </w:t>
      </w:r>
      <w:proofErr w:type="spellStart"/>
      <w:r w:rsidRPr="00CD4B3B">
        <w:rPr>
          <w:rFonts w:ascii="Times New Roman" w:hAnsi="Times New Roman" w:cs="Times New Roman"/>
          <w:color w:val="333333"/>
          <w:spacing w:val="5"/>
          <w:sz w:val="24"/>
          <w:szCs w:val="24"/>
        </w:rPr>
        <w:t>recomputing</w:t>
      </w:r>
      <w:proofErr w:type="spellEnd"/>
      <w:r w:rsidRPr="00CD4B3B">
        <w:rPr>
          <w:rFonts w:ascii="Times New Roman" w:hAnsi="Times New Roman" w:cs="Times New Roman"/>
          <w:color w:val="333333"/>
          <w:spacing w:val="5"/>
          <w:sz w:val="24"/>
          <w:szCs w:val="24"/>
        </w:rPr>
        <w:t xml:space="preserve"> a new clustering from scratch</w:t>
      </w:r>
      <w:r w:rsidRPr="00CD4B3B">
        <w:rPr>
          <w:rFonts w:ascii="Times New Roman" w:hAnsi="Times New Roman" w:cs="Times New Roman"/>
          <w:color w:val="333333"/>
          <w:spacing w:val="5"/>
          <w:sz w:val="24"/>
          <w:szCs w:val="24"/>
        </w:rPr>
        <w:br/>
      </w:r>
      <w:r w:rsidRPr="00CD4B3B">
        <w:rPr>
          <w:rStyle w:val="Strong"/>
          <w:rFonts w:ascii="Times New Roman" w:hAnsi="Times New Roman" w:cs="Times New Roman"/>
          <w:color w:val="333333"/>
          <w:spacing w:val="5"/>
          <w:sz w:val="24"/>
          <w:szCs w:val="24"/>
        </w:rPr>
        <w:t>insensitive to input order</w:t>
      </w:r>
      <w:r w:rsidRPr="00CD4B3B">
        <w:rPr>
          <w:rFonts w:ascii="Times New Roman" w:hAnsi="Times New Roman" w:cs="Times New Roman"/>
          <w:color w:val="333333"/>
          <w:spacing w:val="5"/>
          <w:sz w:val="24"/>
          <w:szCs w:val="24"/>
        </w:rPr>
        <w:t>: the change of input order doesn’t change output</w:t>
      </w:r>
    </w:p>
    <w:p w:rsidR="00CD4B3B" w:rsidRPr="00CD4B3B" w:rsidRDefault="00CD4B3B" w:rsidP="00CD4B3B">
      <w:pPr>
        <w:numPr>
          <w:ilvl w:val="0"/>
          <w:numId w:val="14"/>
        </w:numPr>
        <w:shd w:val="clear" w:color="auto" w:fill="FFFFFF"/>
        <w:spacing w:before="100" w:beforeAutospacing="1" w:after="100" w:afterAutospacing="1" w:line="240" w:lineRule="auto"/>
        <w:rPr>
          <w:rFonts w:ascii="Times New Roman" w:hAnsi="Times New Roman" w:cs="Times New Roman"/>
          <w:color w:val="333333"/>
          <w:spacing w:val="5"/>
          <w:sz w:val="24"/>
          <w:szCs w:val="24"/>
        </w:rPr>
      </w:pPr>
      <w:r w:rsidRPr="00CD4B3B">
        <w:rPr>
          <w:rStyle w:val="Strong"/>
          <w:rFonts w:ascii="Times New Roman" w:hAnsi="Times New Roman" w:cs="Times New Roman"/>
          <w:color w:val="333333"/>
          <w:spacing w:val="5"/>
          <w:sz w:val="24"/>
          <w:szCs w:val="24"/>
        </w:rPr>
        <w:lastRenderedPageBreak/>
        <w:t>Capability of clustering high-dimensionality data</w:t>
      </w:r>
      <w:r w:rsidRPr="00CD4B3B">
        <w:rPr>
          <w:rFonts w:ascii="Times New Roman" w:hAnsi="Times New Roman" w:cs="Times New Roman"/>
          <w:color w:val="333333"/>
          <w:spacing w:val="5"/>
          <w:sz w:val="24"/>
          <w:szCs w:val="24"/>
        </w:rPr>
        <w:br/>
        <w:t>Finding clusters of data objects in a high- dimensional space is challenging, especially considering that such data can be very sparse and highly skewed.</w:t>
      </w:r>
    </w:p>
    <w:p w:rsidR="00CD4B3B" w:rsidRPr="00CD4B3B" w:rsidRDefault="00CD4B3B" w:rsidP="00CD4B3B">
      <w:pPr>
        <w:numPr>
          <w:ilvl w:val="0"/>
          <w:numId w:val="14"/>
        </w:numPr>
        <w:shd w:val="clear" w:color="auto" w:fill="FFFFFF"/>
        <w:spacing w:before="100" w:beforeAutospacing="1" w:after="100" w:afterAutospacing="1" w:line="240" w:lineRule="auto"/>
        <w:rPr>
          <w:rFonts w:ascii="Times New Roman" w:hAnsi="Times New Roman" w:cs="Times New Roman"/>
          <w:color w:val="333333"/>
          <w:spacing w:val="5"/>
          <w:sz w:val="24"/>
          <w:szCs w:val="24"/>
        </w:rPr>
      </w:pPr>
      <w:r w:rsidRPr="00CD4B3B">
        <w:rPr>
          <w:rStyle w:val="Strong"/>
          <w:rFonts w:ascii="Times New Roman" w:hAnsi="Times New Roman" w:cs="Times New Roman"/>
          <w:color w:val="333333"/>
          <w:spacing w:val="5"/>
          <w:sz w:val="24"/>
          <w:szCs w:val="24"/>
        </w:rPr>
        <w:t>Constraint-based</w:t>
      </w:r>
    </w:p>
    <w:p w:rsidR="00CD4B3B" w:rsidRDefault="00CD4B3B" w:rsidP="00C72AB2">
      <w:pPr>
        <w:numPr>
          <w:ilvl w:val="0"/>
          <w:numId w:val="14"/>
        </w:numPr>
        <w:shd w:val="clear" w:color="auto" w:fill="FFFFFF"/>
        <w:spacing w:before="100" w:beforeAutospacing="1" w:after="100" w:afterAutospacing="1" w:line="240" w:lineRule="auto"/>
        <w:rPr>
          <w:rFonts w:ascii="Times New Roman" w:hAnsi="Times New Roman" w:cs="Times New Roman"/>
          <w:color w:val="333333"/>
          <w:spacing w:val="5"/>
          <w:sz w:val="24"/>
          <w:szCs w:val="24"/>
        </w:rPr>
      </w:pPr>
      <w:r w:rsidRPr="00CD4B3B">
        <w:rPr>
          <w:rStyle w:val="Strong"/>
          <w:rFonts w:ascii="Times New Roman" w:hAnsi="Times New Roman" w:cs="Times New Roman"/>
          <w:color w:val="333333"/>
          <w:spacing w:val="5"/>
          <w:sz w:val="24"/>
          <w:szCs w:val="24"/>
        </w:rPr>
        <w:t>Interpretability and usability</w:t>
      </w:r>
      <w:r w:rsidRPr="00CD4B3B">
        <w:rPr>
          <w:rFonts w:ascii="Times New Roman" w:hAnsi="Times New Roman" w:cs="Times New Roman"/>
          <w:color w:val="333333"/>
          <w:spacing w:val="5"/>
          <w:sz w:val="24"/>
          <w:szCs w:val="24"/>
        </w:rPr>
        <w:br/>
        <w:t>It is important to study how an application goal may influence the selection of clustering features and clustering methods.</w:t>
      </w:r>
    </w:p>
    <w:p w:rsidR="00C72AB2" w:rsidRPr="00C72AB2" w:rsidRDefault="00C72AB2" w:rsidP="000659A7">
      <w:pPr>
        <w:shd w:val="clear" w:color="auto" w:fill="FFFFFF"/>
        <w:spacing w:before="100" w:beforeAutospacing="1" w:after="100" w:afterAutospacing="1" w:line="240" w:lineRule="auto"/>
        <w:rPr>
          <w:rFonts w:ascii="Times New Roman" w:hAnsi="Times New Roman" w:cs="Times New Roman"/>
          <w:color w:val="333333"/>
          <w:spacing w:val="5"/>
          <w:sz w:val="28"/>
          <w:szCs w:val="28"/>
        </w:rPr>
      </w:pPr>
      <w:r w:rsidRPr="00C72AB2">
        <w:rPr>
          <w:rStyle w:val="Strong"/>
          <w:rFonts w:ascii="Times New Roman" w:hAnsi="Times New Roman" w:cs="Times New Roman"/>
          <w:color w:val="333333"/>
          <w:spacing w:val="5"/>
          <w:sz w:val="28"/>
          <w:szCs w:val="28"/>
        </w:rPr>
        <w:t>Clustering Methods</w:t>
      </w:r>
    </w:p>
    <w:p w:rsidR="00CD4B3B" w:rsidRPr="00CD4B3B" w:rsidRDefault="00CD4B3B" w:rsidP="00CD4B3B">
      <w:pPr>
        <w:numPr>
          <w:ilvl w:val="0"/>
          <w:numId w:val="15"/>
        </w:numPr>
        <w:shd w:val="clear" w:color="auto" w:fill="FFFFFF"/>
        <w:spacing w:before="100" w:beforeAutospacing="1" w:after="100" w:afterAutospacing="1" w:line="240" w:lineRule="auto"/>
        <w:rPr>
          <w:rFonts w:ascii="Times New Roman" w:hAnsi="Times New Roman" w:cs="Times New Roman"/>
          <w:color w:val="333333"/>
          <w:spacing w:val="5"/>
          <w:sz w:val="24"/>
          <w:szCs w:val="24"/>
        </w:rPr>
      </w:pPr>
      <w:r w:rsidRPr="00CD4B3B">
        <w:rPr>
          <w:rStyle w:val="Strong"/>
          <w:rFonts w:ascii="Times New Roman" w:hAnsi="Times New Roman" w:cs="Times New Roman"/>
          <w:color w:val="333333"/>
          <w:spacing w:val="5"/>
          <w:sz w:val="24"/>
          <w:szCs w:val="24"/>
        </w:rPr>
        <w:t>The partitioning criteria</w:t>
      </w:r>
      <w:r w:rsidRPr="00CD4B3B">
        <w:rPr>
          <w:rFonts w:ascii="Times New Roman" w:hAnsi="Times New Roman" w:cs="Times New Roman"/>
          <w:color w:val="333333"/>
          <w:spacing w:val="5"/>
          <w:sz w:val="24"/>
          <w:szCs w:val="24"/>
        </w:rPr>
        <w:br/>
        <w:t>e.g. hierarchical or not</w:t>
      </w:r>
    </w:p>
    <w:p w:rsidR="00CD4B3B" w:rsidRPr="00CD4B3B" w:rsidRDefault="00CD4B3B" w:rsidP="00CD4B3B">
      <w:pPr>
        <w:numPr>
          <w:ilvl w:val="0"/>
          <w:numId w:val="15"/>
        </w:numPr>
        <w:shd w:val="clear" w:color="auto" w:fill="FFFFFF"/>
        <w:spacing w:before="100" w:beforeAutospacing="1" w:after="100" w:afterAutospacing="1" w:line="240" w:lineRule="auto"/>
        <w:rPr>
          <w:rFonts w:ascii="Times New Roman" w:hAnsi="Times New Roman" w:cs="Times New Roman"/>
          <w:color w:val="333333"/>
          <w:spacing w:val="5"/>
          <w:sz w:val="24"/>
          <w:szCs w:val="24"/>
        </w:rPr>
      </w:pPr>
      <w:r w:rsidRPr="00CD4B3B">
        <w:rPr>
          <w:rStyle w:val="Strong"/>
          <w:rFonts w:ascii="Times New Roman" w:hAnsi="Times New Roman" w:cs="Times New Roman"/>
          <w:color w:val="333333"/>
          <w:spacing w:val="5"/>
          <w:sz w:val="24"/>
          <w:szCs w:val="24"/>
        </w:rPr>
        <w:t>Separation of clusters</w:t>
      </w:r>
      <w:r w:rsidRPr="00CD4B3B">
        <w:rPr>
          <w:rFonts w:ascii="Times New Roman" w:hAnsi="Times New Roman" w:cs="Times New Roman"/>
          <w:color w:val="333333"/>
          <w:spacing w:val="5"/>
          <w:sz w:val="24"/>
          <w:szCs w:val="24"/>
        </w:rPr>
        <w:br/>
        <w:t>e.g. clusters are mutually exclusive or not</w:t>
      </w:r>
    </w:p>
    <w:p w:rsidR="00CD4B3B" w:rsidRPr="00CD4B3B" w:rsidRDefault="00CD4B3B" w:rsidP="00CD4B3B">
      <w:pPr>
        <w:numPr>
          <w:ilvl w:val="0"/>
          <w:numId w:val="15"/>
        </w:numPr>
        <w:shd w:val="clear" w:color="auto" w:fill="FFFFFF"/>
        <w:spacing w:before="100" w:beforeAutospacing="1" w:after="100" w:afterAutospacing="1" w:line="240" w:lineRule="auto"/>
        <w:rPr>
          <w:rFonts w:ascii="Times New Roman" w:hAnsi="Times New Roman" w:cs="Times New Roman"/>
          <w:color w:val="333333"/>
          <w:spacing w:val="5"/>
          <w:sz w:val="24"/>
          <w:szCs w:val="24"/>
        </w:rPr>
      </w:pPr>
      <w:r w:rsidRPr="00CD4B3B">
        <w:rPr>
          <w:rStyle w:val="Strong"/>
          <w:rFonts w:ascii="Times New Roman" w:hAnsi="Times New Roman" w:cs="Times New Roman"/>
          <w:color w:val="333333"/>
          <w:spacing w:val="5"/>
          <w:sz w:val="24"/>
          <w:szCs w:val="24"/>
        </w:rPr>
        <w:t>Similarity measure</w:t>
      </w:r>
      <w:r w:rsidRPr="00CD4B3B">
        <w:rPr>
          <w:rFonts w:ascii="Times New Roman" w:hAnsi="Times New Roman" w:cs="Times New Roman"/>
          <w:color w:val="333333"/>
          <w:spacing w:val="5"/>
          <w:sz w:val="24"/>
          <w:szCs w:val="24"/>
        </w:rPr>
        <w:br/>
        <w:t>e.g.</w:t>
      </w:r>
    </w:p>
    <w:p w:rsidR="00CD4B3B" w:rsidRPr="00CD4B3B" w:rsidRDefault="00CD4B3B" w:rsidP="00CD4B3B">
      <w:pPr>
        <w:numPr>
          <w:ilvl w:val="1"/>
          <w:numId w:val="15"/>
        </w:numPr>
        <w:shd w:val="clear" w:color="auto" w:fill="FFFFFF"/>
        <w:spacing w:before="100" w:beforeAutospacing="1" w:after="100" w:afterAutospacing="1" w:line="240" w:lineRule="auto"/>
        <w:rPr>
          <w:rFonts w:ascii="Times New Roman" w:hAnsi="Times New Roman" w:cs="Times New Roman"/>
          <w:color w:val="333333"/>
          <w:spacing w:val="5"/>
          <w:sz w:val="24"/>
          <w:szCs w:val="24"/>
        </w:rPr>
      </w:pPr>
      <w:r w:rsidRPr="00CD4B3B">
        <w:rPr>
          <w:rFonts w:ascii="Times New Roman" w:hAnsi="Times New Roman" w:cs="Times New Roman"/>
          <w:color w:val="333333"/>
          <w:spacing w:val="5"/>
          <w:sz w:val="24"/>
          <w:szCs w:val="24"/>
        </w:rPr>
        <w:t>distance</w:t>
      </w:r>
    </w:p>
    <w:p w:rsidR="00CD4B3B" w:rsidRPr="00CD4B3B" w:rsidRDefault="00CD4B3B" w:rsidP="00CD4B3B">
      <w:pPr>
        <w:numPr>
          <w:ilvl w:val="2"/>
          <w:numId w:val="15"/>
        </w:numPr>
        <w:shd w:val="clear" w:color="auto" w:fill="FFFFFF"/>
        <w:spacing w:before="100" w:beforeAutospacing="1" w:after="100" w:afterAutospacing="1" w:line="240" w:lineRule="auto"/>
        <w:rPr>
          <w:rFonts w:ascii="Times New Roman" w:hAnsi="Times New Roman" w:cs="Times New Roman"/>
          <w:color w:val="333333"/>
          <w:spacing w:val="5"/>
          <w:sz w:val="24"/>
          <w:szCs w:val="24"/>
        </w:rPr>
      </w:pPr>
      <w:r w:rsidRPr="00CD4B3B">
        <w:rPr>
          <w:rFonts w:ascii="Times New Roman" w:hAnsi="Times New Roman" w:cs="Times New Roman"/>
          <w:color w:val="333333"/>
          <w:spacing w:val="5"/>
          <w:sz w:val="24"/>
          <w:szCs w:val="24"/>
        </w:rPr>
        <w:t>often take advantage of optimization techniques</w:t>
      </w:r>
    </w:p>
    <w:p w:rsidR="00CD4B3B" w:rsidRPr="00CD4B3B" w:rsidRDefault="00CD4B3B" w:rsidP="00CD4B3B">
      <w:pPr>
        <w:numPr>
          <w:ilvl w:val="2"/>
          <w:numId w:val="15"/>
        </w:numPr>
        <w:shd w:val="clear" w:color="auto" w:fill="FFFFFF"/>
        <w:spacing w:before="100" w:beforeAutospacing="1" w:after="100" w:afterAutospacing="1" w:line="240" w:lineRule="auto"/>
        <w:rPr>
          <w:rFonts w:ascii="Times New Roman" w:hAnsi="Times New Roman" w:cs="Times New Roman"/>
          <w:color w:val="333333"/>
          <w:spacing w:val="5"/>
          <w:sz w:val="24"/>
          <w:szCs w:val="24"/>
        </w:rPr>
      </w:pPr>
      <w:r w:rsidRPr="00CD4B3B">
        <w:rPr>
          <w:rFonts w:ascii="Times New Roman" w:hAnsi="Times New Roman" w:cs="Times New Roman"/>
          <w:color w:val="333333"/>
          <w:spacing w:val="5"/>
          <w:sz w:val="24"/>
          <w:szCs w:val="24"/>
        </w:rPr>
        <w:t>e.g. Euclidean space, road network, vector space,</w:t>
      </w:r>
    </w:p>
    <w:p w:rsidR="00CD4B3B" w:rsidRPr="00CD4B3B" w:rsidRDefault="00CD4B3B" w:rsidP="00CD4B3B">
      <w:pPr>
        <w:numPr>
          <w:ilvl w:val="1"/>
          <w:numId w:val="15"/>
        </w:numPr>
        <w:shd w:val="clear" w:color="auto" w:fill="FFFFFF"/>
        <w:spacing w:before="100" w:beforeAutospacing="1" w:after="100" w:afterAutospacing="1" w:line="240" w:lineRule="auto"/>
        <w:rPr>
          <w:rFonts w:ascii="Times New Roman" w:hAnsi="Times New Roman" w:cs="Times New Roman"/>
          <w:color w:val="333333"/>
          <w:spacing w:val="5"/>
          <w:sz w:val="24"/>
          <w:szCs w:val="24"/>
        </w:rPr>
      </w:pPr>
      <w:r w:rsidRPr="00CD4B3B">
        <w:rPr>
          <w:rFonts w:ascii="Times New Roman" w:hAnsi="Times New Roman" w:cs="Times New Roman"/>
          <w:color w:val="333333"/>
          <w:spacing w:val="5"/>
          <w:sz w:val="24"/>
          <w:szCs w:val="24"/>
        </w:rPr>
        <w:t>connectivity based on density or continuity</w:t>
      </w:r>
    </w:p>
    <w:p w:rsidR="00CD4B3B" w:rsidRPr="00CD4B3B" w:rsidRDefault="00CD4B3B" w:rsidP="00CD4B3B">
      <w:pPr>
        <w:numPr>
          <w:ilvl w:val="2"/>
          <w:numId w:val="15"/>
        </w:numPr>
        <w:shd w:val="clear" w:color="auto" w:fill="FFFFFF"/>
        <w:spacing w:before="100" w:beforeAutospacing="1" w:after="100" w:afterAutospacing="1" w:line="240" w:lineRule="auto"/>
        <w:rPr>
          <w:rFonts w:ascii="Times New Roman" w:hAnsi="Times New Roman" w:cs="Times New Roman"/>
          <w:color w:val="333333"/>
          <w:spacing w:val="5"/>
          <w:sz w:val="24"/>
          <w:szCs w:val="24"/>
        </w:rPr>
      </w:pPr>
      <w:r w:rsidRPr="00CD4B3B">
        <w:rPr>
          <w:rFonts w:ascii="Times New Roman" w:hAnsi="Times New Roman" w:cs="Times New Roman"/>
          <w:color w:val="333333"/>
          <w:spacing w:val="5"/>
          <w:sz w:val="24"/>
          <w:szCs w:val="24"/>
        </w:rPr>
        <w:t>can often find clusters of arbitrary shape</w:t>
      </w:r>
    </w:p>
    <w:p w:rsidR="00CD4B3B" w:rsidRPr="00CD4B3B" w:rsidRDefault="00CD4B3B" w:rsidP="00CD4B3B">
      <w:pPr>
        <w:numPr>
          <w:ilvl w:val="0"/>
          <w:numId w:val="15"/>
        </w:numPr>
        <w:shd w:val="clear" w:color="auto" w:fill="FFFFFF"/>
        <w:spacing w:before="100" w:beforeAutospacing="1" w:after="100" w:afterAutospacing="1" w:line="240" w:lineRule="auto"/>
        <w:rPr>
          <w:rFonts w:ascii="Times New Roman" w:hAnsi="Times New Roman" w:cs="Times New Roman"/>
          <w:color w:val="333333"/>
          <w:spacing w:val="5"/>
          <w:sz w:val="24"/>
          <w:szCs w:val="24"/>
        </w:rPr>
      </w:pPr>
      <w:r w:rsidRPr="00CD4B3B">
        <w:rPr>
          <w:rStyle w:val="Strong"/>
          <w:rFonts w:ascii="Times New Roman" w:hAnsi="Times New Roman" w:cs="Times New Roman"/>
          <w:color w:val="333333"/>
          <w:spacing w:val="5"/>
          <w:sz w:val="24"/>
          <w:szCs w:val="24"/>
        </w:rPr>
        <w:t>Clustering space</w:t>
      </w:r>
      <w:r w:rsidRPr="00CD4B3B">
        <w:rPr>
          <w:rFonts w:ascii="Times New Roman" w:hAnsi="Times New Roman" w:cs="Times New Roman"/>
          <w:color w:val="333333"/>
          <w:spacing w:val="5"/>
          <w:sz w:val="24"/>
          <w:szCs w:val="24"/>
        </w:rPr>
        <w:br/>
        <w:t>search for clusters within the entire given data space or subspace</w:t>
      </w:r>
    </w:p>
    <w:p w:rsidR="00CD4B3B" w:rsidRPr="00CD4B3B" w:rsidRDefault="00CD4B3B" w:rsidP="00CD4B3B">
      <w:pPr>
        <w:pStyle w:val="NormalWeb"/>
        <w:shd w:val="clear" w:color="auto" w:fill="FFFFFF"/>
        <w:spacing w:before="0" w:beforeAutospacing="0" w:after="0" w:afterAutospacing="0"/>
        <w:ind w:left="720"/>
        <w:rPr>
          <w:color w:val="777777"/>
          <w:spacing w:val="5"/>
        </w:rPr>
      </w:pPr>
      <w:r w:rsidRPr="00CD4B3B">
        <w:rPr>
          <w:color w:val="777777"/>
          <w:spacing w:val="5"/>
        </w:rPr>
        <w:t>Subspace clustering discovers clusters and subspaces (often of low dimensionality) that manifest object similarity.</w:t>
      </w:r>
    </w:p>
    <w:p w:rsidR="00CD4B3B" w:rsidRDefault="00CD4B3B" w:rsidP="0056506F">
      <w:pPr>
        <w:pStyle w:val="NormalWeb"/>
        <w:shd w:val="clear" w:color="auto" w:fill="FFFFFF"/>
        <w:spacing w:before="0" w:beforeAutospacing="0" w:after="0" w:afterAutospacing="0"/>
        <w:rPr>
          <w:rFonts w:ascii="Segoe UI" w:hAnsi="Segoe UI" w:cs="Segoe UI"/>
          <w:color w:val="777777"/>
          <w:spacing w:val="5"/>
        </w:rPr>
      </w:pPr>
    </w:p>
    <w:p w:rsidR="0056506F" w:rsidRPr="00EA3F6D" w:rsidRDefault="0056506F">
      <w:pPr>
        <w:rPr>
          <w:rFonts w:ascii="Times New Roman" w:hAnsi="Times New Roman" w:cs="Times New Roman"/>
          <w:b/>
          <w:sz w:val="24"/>
          <w:szCs w:val="24"/>
        </w:rPr>
      </w:pPr>
    </w:p>
    <w:p w:rsidR="00652A68" w:rsidRPr="00EB5971" w:rsidRDefault="00F258F6">
      <w:pPr>
        <w:rPr>
          <w:rFonts w:ascii="Times New Roman" w:hAnsi="Times New Roman" w:cs="Times New Roman"/>
          <w:b/>
          <w:sz w:val="32"/>
          <w:szCs w:val="32"/>
        </w:rPr>
      </w:pPr>
      <w:r w:rsidRPr="00EB5971">
        <w:rPr>
          <w:rFonts w:ascii="Times New Roman" w:hAnsi="Times New Roman" w:cs="Times New Roman"/>
          <w:b/>
          <w:sz w:val="32"/>
          <w:szCs w:val="32"/>
        </w:rPr>
        <w:t>TRANSACTION PROCESSING V/S ANALYTIC PROCESSING</w:t>
      </w:r>
    </w:p>
    <w:p w:rsidR="00675D7B" w:rsidRPr="00E44073" w:rsidRDefault="00675D7B" w:rsidP="00675D7B">
      <w:pPr>
        <w:shd w:val="clear" w:color="auto" w:fill="FFFFFF"/>
        <w:spacing w:after="240" w:line="240" w:lineRule="auto"/>
        <w:rPr>
          <w:rFonts w:ascii="Times New Roman" w:eastAsia="Times New Roman" w:hAnsi="Times New Roman" w:cs="Times New Roman"/>
          <w:b/>
          <w:color w:val="282829"/>
          <w:sz w:val="28"/>
          <w:szCs w:val="28"/>
          <w:lang w:eastAsia="en-IN"/>
        </w:rPr>
      </w:pPr>
      <w:r w:rsidRPr="00E44073">
        <w:rPr>
          <w:rFonts w:ascii="Times New Roman" w:eastAsia="Times New Roman" w:hAnsi="Times New Roman" w:cs="Times New Roman"/>
          <w:b/>
          <w:color w:val="282829"/>
          <w:sz w:val="28"/>
          <w:szCs w:val="28"/>
          <w:lang w:eastAsia="en-IN"/>
        </w:rPr>
        <w:t>Transaction processing:</w:t>
      </w:r>
    </w:p>
    <w:p w:rsidR="00675D7B" w:rsidRPr="00EB5971" w:rsidRDefault="00675D7B" w:rsidP="00675D7B">
      <w:pPr>
        <w:numPr>
          <w:ilvl w:val="0"/>
          <w:numId w:val="1"/>
        </w:numPr>
        <w:shd w:val="clear" w:color="auto" w:fill="FFFFFF"/>
        <w:spacing w:after="0" w:line="240" w:lineRule="auto"/>
        <w:ind w:left="480" w:right="480"/>
        <w:rPr>
          <w:rFonts w:ascii="Times New Roman" w:eastAsia="Times New Roman" w:hAnsi="Times New Roman" w:cs="Times New Roman"/>
          <w:color w:val="282829"/>
          <w:sz w:val="24"/>
          <w:szCs w:val="24"/>
          <w:lang w:eastAsia="en-IN"/>
        </w:rPr>
      </w:pPr>
      <w:r w:rsidRPr="00EB5971">
        <w:rPr>
          <w:rFonts w:ascii="Times New Roman" w:eastAsia="Times New Roman" w:hAnsi="Times New Roman" w:cs="Times New Roman"/>
          <w:color w:val="282829"/>
          <w:sz w:val="24"/>
          <w:szCs w:val="24"/>
          <w:lang w:eastAsia="en-IN"/>
        </w:rPr>
        <w:t>Each transaction involves a relatively small amount of data</w:t>
      </w:r>
    </w:p>
    <w:p w:rsidR="00675D7B" w:rsidRPr="00EB5971" w:rsidRDefault="00675D7B" w:rsidP="00675D7B">
      <w:pPr>
        <w:numPr>
          <w:ilvl w:val="0"/>
          <w:numId w:val="1"/>
        </w:numPr>
        <w:shd w:val="clear" w:color="auto" w:fill="FFFFFF"/>
        <w:spacing w:after="0" w:line="240" w:lineRule="auto"/>
        <w:ind w:left="480" w:right="480"/>
        <w:rPr>
          <w:rFonts w:ascii="Times New Roman" w:eastAsia="Times New Roman" w:hAnsi="Times New Roman" w:cs="Times New Roman"/>
          <w:color w:val="282829"/>
          <w:sz w:val="24"/>
          <w:szCs w:val="24"/>
          <w:lang w:eastAsia="en-IN"/>
        </w:rPr>
      </w:pPr>
      <w:r w:rsidRPr="00EB5971">
        <w:rPr>
          <w:rFonts w:ascii="Times New Roman" w:eastAsia="Times New Roman" w:hAnsi="Times New Roman" w:cs="Times New Roman"/>
          <w:color w:val="282829"/>
          <w:sz w:val="24"/>
          <w:szCs w:val="24"/>
          <w:lang w:eastAsia="en-IN"/>
        </w:rPr>
        <w:t>There are inserts and updates to one or more tables</w:t>
      </w:r>
    </w:p>
    <w:p w:rsidR="00675D7B" w:rsidRPr="00EB5971" w:rsidRDefault="00675D7B" w:rsidP="00675D7B">
      <w:pPr>
        <w:numPr>
          <w:ilvl w:val="0"/>
          <w:numId w:val="1"/>
        </w:numPr>
        <w:shd w:val="clear" w:color="auto" w:fill="FFFFFF"/>
        <w:spacing w:after="0" w:line="240" w:lineRule="auto"/>
        <w:ind w:left="480" w:right="480"/>
        <w:rPr>
          <w:rFonts w:ascii="Times New Roman" w:eastAsia="Times New Roman" w:hAnsi="Times New Roman" w:cs="Times New Roman"/>
          <w:color w:val="282829"/>
          <w:sz w:val="24"/>
          <w:szCs w:val="24"/>
          <w:lang w:eastAsia="en-IN"/>
        </w:rPr>
      </w:pPr>
      <w:r w:rsidRPr="00EB5971">
        <w:rPr>
          <w:rFonts w:ascii="Times New Roman" w:eastAsia="Times New Roman" w:hAnsi="Times New Roman" w:cs="Times New Roman"/>
          <w:color w:val="282829"/>
          <w:sz w:val="24"/>
          <w:szCs w:val="24"/>
          <w:lang w:eastAsia="en-IN"/>
        </w:rPr>
        <w:t xml:space="preserve">The database should be normalized, </w:t>
      </w:r>
      <w:proofErr w:type="spellStart"/>
      <w:r w:rsidRPr="00EB5971">
        <w:rPr>
          <w:rFonts w:ascii="Times New Roman" w:eastAsia="Times New Roman" w:hAnsi="Times New Roman" w:cs="Times New Roman"/>
          <w:color w:val="282829"/>
          <w:sz w:val="24"/>
          <w:szCs w:val="24"/>
          <w:lang w:eastAsia="en-IN"/>
        </w:rPr>
        <w:t>ie</w:t>
      </w:r>
      <w:proofErr w:type="spellEnd"/>
      <w:r w:rsidRPr="00EB5971">
        <w:rPr>
          <w:rFonts w:ascii="Times New Roman" w:eastAsia="Times New Roman" w:hAnsi="Times New Roman" w:cs="Times New Roman"/>
          <w:color w:val="282829"/>
          <w:sz w:val="24"/>
          <w:szCs w:val="24"/>
          <w:lang w:eastAsia="en-IN"/>
        </w:rPr>
        <w:t>, any piece of information should be in one place only, with a very few exceptions</w:t>
      </w:r>
    </w:p>
    <w:p w:rsidR="00675D7B" w:rsidRPr="00EB5971" w:rsidRDefault="00675D7B" w:rsidP="00675D7B">
      <w:pPr>
        <w:numPr>
          <w:ilvl w:val="0"/>
          <w:numId w:val="1"/>
        </w:numPr>
        <w:shd w:val="clear" w:color="auto" w:fill="FFFFFF"/>
        <w:spacing w:after="0" w:line="240" w:lineRule="auto"/>
        <w:ind w:left="480" w:right="480"/>
        <w:rPr>
          <w:rFonts w:ascii="Times New Roman" w:eastAsia="Times New Roman" w:hAnsi="Times New Roman" w:cs="Times New Roman"/>
          <w:color w:val="282829"/>
          <w:sz w:val="24"/>
          <w:szCs w:val="24"/>
          <w:lang w:eastAsia="en-IN"/>
        </w:rPr>
      </w:pPr>
      <w:r w:rsidRPr="00EB5971">
        <w:rPr>
          <w:rFonts w:ascii="Times New Roman" w:eastAsia="Times New Roman" w:hAnsi="Times New Roman" w:cs="Times New Roman"/>
          <w:color w:val="282829"/>
          <w:sz w:val="24"/>
          <w:szCs w:val="24"/>
          <w:lang w:eastAsia="en-IN"/>
        </w:rPr>
        <w:t>There are often requirements for audit data: who created the transaction when</w:t>
      </w:r>
    </w:p>
    <w:p w:rsidR="00675D7B" w:rsidRPr="00EB5971" w:rsidRDefault="00675D7B" w:rsidP="00675D7B">
      <w:pPr>
        <w:numPr>
          <w:ilvl w:val="0"/>
          <w:numId w:val="1"/>
        </w:numPr>
        <w:shd w:val="clear" w:color="auto" w:fill="FFFFFF"/>
        <w:spacing w:after="0" w:line="240" w:lineRule="auto"/>
        <w:ind w:left="480" w:right="480"/>
        <w:rPr>
          <w:rFonts w:ascii="Times New Roman" w:eastAsia="Times New Roman" w:hAnsi="Times New Roman" w:cs="Times New Roman"/>
          <w:color w:val="282829"/>
          <w:sz w:val="24"/>
          <w:szCs w:val="24"/>
          <w:lang w:eastAsia="en-IN"/>
        </w:rPr>
      </w:pPr>
      <w:r w:rsidRPr="00EB5971">
        <w:rPr>
          <w:rFonts w:ascii="Times New Roman" w:eastAsia="Times New Roman" w:hAnsi="Times New Roman" w:cs="Times New Roman"/>
          <w:color w:val="282829"/>
          <w:sz w:val="24"/>
          <w:szCs w:val="24"/>
          <w:lang w:eastAsia="en-IN"/>
        </w:rPr>
        <w:t xml:space="preserve">The data typically requires validation checks before processing (valid customer, product, account #, </w:t>
      </w:r>
      <w:proofErr w:type="spellStart"/>
      <w:r w:rsidRPr="00EB5971">
        <w:rPr>
          <w:rFonts w:ascii="Times New Roman" w:eastAsia="Times New Roman" w:hAnsi="Times New Roman" w:cs="Times New Roman"/>
          <w:color w:val="282829"/>
          <w:sz w:val="24"/>
          <w:szCs w:val="24"/>
          <w:lang w:eastAsia="en-IN"/>
        </w:rPr>
        <w:t>etc</w:t>
      </w:r>
      <w:proofErr w:type="spellEnd"/>
      <w:r w:rsidRPr="00EB5971">
        <w:rPr>
          <w:rFonts w:ascii="Times New Roman" w:eastAsia="Times New Roman" w:hAnsi="Times New Roman" w:cs="Times New Roman"/>
          <w:color w:val="282829"/>
          <w:sz w:val="24"/>
          <w:szCs w:val="24"/>
          <w:lang w:eastAsia="en-IN"/>
        </w:rPr>
        <w:t>)</w:t>
      </w:r>
    </w:p>
    <w:p w:rsidR="00BB289A" w:rsidRPr="00EB5971" w:rsidRDefault="00BB289A" w:rsidP="00675D7B">
      <w:pPr>
        <w:shd w:val="clear" w:color="auto" w:fill="FFFFFF"/>
        <w:spacing w:after="240" w:line="240" w:lineRule="auto"/>
        <w:rPr>
          <w:rFonts w:ascii="Times New Roman" w:eastAsia="Times New Roman" w:hAnsi="Times New Roman" w:cs="Times New Roman"/>
          <w:color w:val="282829"/>
          <w:sz w:val="24"/>
          <w:szCs w:val="24"/>
          <w:lang w:eastAsia="en-IN"/>
        </w:rPr>
      </w:pPr>
    </w:p>
    <w:p w:rsidR="00675D7B" w:rsidRPr="00E44073" w:rsidRDefault="00675D7B" w:rsidP="00675D7B">
      <w:pPr>
        <w:shd w:val="clear" w:color="auto" w:fill="FFFFFF"/>
        <w:spacing w:after="240" w:line="240" w:lineRule="auto"/>
        <w:rPr>
          <w:rFonts w:ascii="Times New Roman" w:eastAsia="Times New Roman" w:hAnsi="Times New Roman" w:cs="Times New Roman"/>
          <w:b/>
          <w:color w:val="282829"/>
          <w:sz w:val="28"/>
          <w:szCs w:val="28"/>
          <w:lang w:eastAsia="en-IN"/>
        </w:rPr>
      </w:pPr>
      <w:r w:rsidRPr="00E44073">
        <w:rPr>
          <w:rFonts w:ascii="Times New Roman" w:eastAsia="Times New Roman" w:hAnsi="Times New Roman" w:cs="Times New Roman"/>
          <w:b/>
          <w:color w:val="282829"/>
          <w:sz w:val="28"/>
          <w:szCs w:val="28"/>
          <w:lang w:eastAsia="en-IN"/>
        </w:rPr>
        <w:t>Analytical Processing</w:t>
      </w:r>
    </w:p>
    <w:p w:rsidR="00675D7B" w:rsidRPr="00EB5971" w:rsidRDefault="00675D7B" w:rsidP="00675D7B">
      <w:pPr>
        <w:numPr>
          <w:ilvl w:val="0"/>
          <w:numId w:val="2"/>
        </w:numPr>
        <w:shd w:val="clear" w:color="auto" w:fill="FFFFFF"/>
        <w:spacing w:after="0" w:line="240" w:lineRule="auto"/>
        <w:ind w:left="480" w:right="480"/>
        <w:rPr>
          <w:rFonts w:ascii="Times New Roman" w:eastAsia="Times New Roman" w:hAnsi="Times New Roman" w:cs="Times New Roman"/>
          <w:color w:val="282829"/>
          <w:sz w:val="24"/>
          <w:szCs w:val="24"/>
          <w:lang w:eastAsia="en-IN"/>
        </w:rPr>
      </w:pPr>
      <w:r w:rsidRPr="00EB5971">
        <w:rPr>
          <w:rFonts w:ascii="Times New Roman" w:eastAsia="Times New Roman" w:hAnsi="Times New Roman" w:cs="Times New Roman"/>
          <w:color w:val="282829"/>
          <w:sz w:val="24"/>
          <w:szCs w:val="24"/>
          <w:lang w:eastAsia="en-IN"/>
        </w:rPr>
        <w:t>Read-only, unless you need to build a temporary table, or populate a results table for multiple reports</w:t>
      </w:r>
    </w:p>
    <w:p w:rsidR="00675D7B" w:rsidRPr="00EB5971" w:rsidRDefault="00675D7B" w:rsidP="00675D7B">
      <w:pPr>
        <w:numPr>
          <w:ilvl w:val="0"/>
          <w:numId w:val="2"/>
        </w:numPr>
        <w:shd w:val="clear" w:color="auto" w:fill="FFFFFF"/>
        <w:spacing w:after="0" w:line="240" w:lineRule="auto"/>
        <w:ind w:left="480" w:right="480"/>
        <w:rPr>
          <w:rFonts w:ascii="Times New Roman" w:eastAsia="Times New Roman" w:hAnsi="Times New Roman" w:cs="Times New Roman"/>
          <w:color w:val="282829"/>
          <w:sz w:val="24"/>
          <w:szCs w:val="24"/>
          <w:lang w:eastAsia="en-IN"/>
        </w:rPr>
      </w:pPr>
      <w:r w:rsidRPr="00EB5971">
        <w:rPr>
          <w:rFonts w:ascii="Times New Roman" w:eastAsia="Times New Roman" w:hAnsi="Times New Roman" w:cs="Times New Roman"/>
          <w:color w:val="282829"/>
          <w:sz w:val="24"/>
          <w:szCs w:val="24"/>
          <w:lang w:eastAsia="en-IN"/>
        </w:rPr>
        <w:t>Often large volumes of data</w:t>
      </w:r>
    </w:p>
    <w:p w:rsidR="00675D7B" w:rsidRPr="00EB5971" w:rsidRDefault="00675D7B" w:rsidP="00675D7B">
      <w:pPr>
        <w:numPr>
          <w:ilvl w:val="0"/>
          <w:numId w:val="2"/>
        </w:numPr>
        <w:shd w:val="clear" w:color="auto" w:fill="FFFFFF"/>
        <w:spacing w:after="0" w:line="240" w:lineRule="auto"/>
        <w:ind w:left="480" w:right="480"/>
        <w:rPr>
          <w:rFonts w:ascii="Times New Roman" w:eastAsia="Times New Roman" w:hAnsi="Times New Roman" w:cs="Times New Roman"/>
          <w:color w:val="282829"/>
          <w:sz w:val="24"/>
          <w:szCs w:val="24"/>
          <w:lang w:eastAsia="en-IN"/>
        </w:rPr>
      </w:pPr>
      <w:r w:rsidRPr="00EB5971">
        <w:rPr>
          <w:rFonts w:ascii="Times New Roman" w:eastAsia="Times New Roman" w:hAnsi="Times New Roman" w:cs="Times New Roman"/>
          <w:color w:val="282829"/>
          <w:sz w:val="24"/>
          <w:szCs w:val="24"/>
          <w:lang w:eastAsia="en-IN"/>
        </w:rPr>
        <w:t xml:space="preserve">Database may be </w:t>
      </w:r>
      <w:proofErr w:type="spellStart"/>
      <w:r w:rsidRPr="00EB5971">
        <w:rPr>
          <w:rFonts w:ascii="Times New Roman" w:eastAsia="Times New Roman" w:hAnsi="Times New Roman" w:cs="Times New Roman"/>
          <w:color w:val="282829"/>
          <w:sz w:val="24"/>
          <w:szCs w:val="24"/>
          <w:lang w:eastAsia="en-IN"/>
        </w:rPr>
        <w:t>denormalized</w:t>
      </w:r>
      <w:proofErr w:type="spellEnd"/>
      <w:r w:rsidRPr="00EB5971">
        <w:rPr>
          <w:rFonts w:ascii="Times New Roman" w:eastAsia="Times New Roman" w:hAnsi="Times New Roman" w:cs="Times New Roman"/>
          <w:color w:val="282829"/>
          <w:sz w:val="24"/>
          <w:szCs w:val="24"/>
          <w:lang w:eastAsia="en-IN"/>
        </w:rPr>
        <w:t xml:space="preserve"> for faster performance</w:t>
      </w:r>
    </w:p>
    <w:p w:rsidR="00675D7B" w:rsidRPr="00EB5971" w:rsidRDefault="00675D7B" w:rsidP="00675D7B">
      <w:pPr>
        <w:numPr>
          <w:ilvl w:val="0"/>
          <w:numId w:val="2"/>
        </w:numPr>
        <w:shd w:val="clear" w:color="auto" w:fill="FFFFFF"/>
        <w:spacing w:after="0" w:line="240" w:lineRule="auto"/>
        <w:ind w:left="480" w:right="480"/>
        <w:rPr>
          <w:rFonts w:ascii="Times New Roman" w:eastAsia="Times New Roman" w:hAnsi="Times New Roman" w:cs="Times New Roman"/>
          <w:color w:val="282829"/>
          <w:sz w:val="24"/>
          <w:szCs w:val="24"/>
          <w:lang w:eastAsia="en-IN"/>
        </w:rPr>
      </w:pPr>
      <w:r w:rsidRPr="00EB5971">
        <w:rPr>
          <w:rFonts w:ascii="Times New Roman" w:eastAsia="Times New Roman" w:hAnsi="Times New Roman" w:cs="Times New Roman"/>
          <w:color w:val="282829"/>
          <w:sz w:val="24"/>
          <w:szCs w:val="24"/>
          <w:lang w:eastAsia="en-IN"/>
        </w:rPr>
        <w:t>No validations required unless the source transaction system has been sloppy</w:t>
      </w:r>
    </w:p>
    <w:p w:rsidR="00B73ED3" w:rsidRPr="00EB5971" w:rsidRDefault="00B73ED3" w:rsidP="00B73ED3">
      <w:pPr>
        <w:shd w:val="clear" w:color="auto" w:fill="FFFFFF"/>
        <w:spacing w:after="0" w:line="240" w:lineRule="auto"/>
        <w:ind w:right="480"/>
        <w:rPr>
          <w:rFonts w:ascii="Times New Roman" w:eastAsia="Times New Roman" w:hAnsi="Times New Roman" w:cs="Times New Roman"/>
          <w:color w:val="282829"/>
          <w:sz w:val="24"/>
          <w:szCs w:val="24"/>
          <w:lang w:eastAsia="en-IN"/>
        </w:rPr>
      </w:pPr>
    </w:p>
    <w:p w:rsidR="00B73ED3" w:rsidRPr="00EB5971" w:rsidRDefault="007500BA" w:rsidP="00B73ED3">
      <w:pPr>
        <w:shd w:val="clear" w:color="auto" w:fill="FFFFFF"/>
        <w:spacing w:after="0" w:line="240" w:lineRule="auto"/>
        <w:ind w:left="480" w:right="480"/>
        <w:rPr>
          <w:rFonts w:ascii="Times New Roman" w:eastAsia="Times New Roman" w:hAnsi="Times New Roman" w:cs="Times New Roman"/>
          <w:color w:val="282829"/>
          <w:sz w:val="24"/>
          <w:szCs w:val="24"/>
          <w:lang w:eastAsia="en-IN"/>
        </w:rPr>
      </w:pPr>
      <w:r w:rsidRPr="00EB5971">
        <w:rPr>
          <w:rFonts w:ascii="Times New Roman" w:hAnsi="Times New Roman" w:cs="Times New Roman"/>
          <w:noProof/>
          <w:sz w:val="24"/>
          <w:szCs w:val="24"/>
          <w:lang w:eastAsia="en-IN"/>
        </w:rPr>
        <w:drawing>
          <wp:inline distT="0" distB="0" distL="0" distR="0">
            <wp:extent cx="4130040" cy="2552700"/>
            <wp:effectExtent l="0" t="0" r="3810" b="0"/>
            <wp:docPr id="50" name="Picture 50" descr="Difference between OLAP and OLTP in DBM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Difference between OLAP and OLTP in DBMS - GeeksforGee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0040" cy="2552700"/>
                    </a:xfrm>
                    <a:prstGeom prst="rect">
                      <a:avLst/>
                    </a:prstGeom>
                    <a:noFill/>
                    <a:ln>
                      <a:noFill/>
                    </a:ln>
                  </pic:spPr>
                </pic:pic>
              </a:graphicData>
            </a:graphic>
          </wp:inline>
        </w:drawing>
      </w:r>
      <w:r w:rsidRPr="00EB5971">
        <w:rPr>
          <w:rFonts w:ascii="Times New Roman" w:hAnsi="Times New Roman" w:cs="Times New Roman"/>
          <w:noProof/>
          <w:sz w:val="24"/>
          <w:szCs w:val="24"/>
          <w:lang w:eastAsia="en-IN"/>
        </w:rPr>
        <w:t xml:space="preserve"> </w:t>
      </w:r>
    </w:p>
    <w:p w:rsidR="007C7EC9" w:rsidRPr="00EB5971" w:rsidRDefault="007500BA" w:rsidP="007500BA">
      <w:pPr>
        <w:shd w:val="clear" w:color="auto" w:fill="FFFFFF"/>
        <w:tabs>
          <w:tab w:val="left" w:pos="5604"/>
        </w:tabs>
        <w:spacing w:after="0" w:line="240" w:lineRule="auto"/>
        <w:ind w:right="480"/>
        <w:rPr>
          <w:rFonts w:ascii="Times New Roman" w:eastAsia="Times New Roman" w:hAnsi="Times New Roman" w:cs="Times New Roman"/>
          <w:color w:val="282829"/>
          <w:sz w:val="24"/>
          <w:szCs w:val="24"/>
          <w:lang w:eastAsia="en-IN"/>
        </w:rPr>
      </w:pPr>
      <w:r w:rsidRPr="00EB5971">
        <w:rPr>
          <w:rFonts w:ascii="Times New Roman" w:eastAsia="Times New Roman" w:hAnsi="Times New Roman" w:cs="Times New Roman"/>
          <w:color w:val="282829"/>
          <w:sz w:val="24"/>
          <w:szCs w:val="24"/>
          <w:lang w:eastAsia="en-IN"/>
        </w:rPr>
        <w:t xml:space="preserve">                          Transactional processing and Analytical Processing</w:t>
      </w:r>
      <w:r w:rsidRPr="00EB5971">
        <w:rPr>
          <w:rFonts w:ascii="Times New Roman" w:eastAsia="Times New Roman" w:hAnsi="Times New Roman" w:cs="Times New Roman"/>
          <w:color w:val="282829"/>
          <w:sz w:val="24"/>
          <w:szCs w:val="24"/>
          <w:lang w:eastAsia="en-IN"/>
        </w:rPr>
        <w:tab/>
        <w:t xml:space="preserve">     </w:t>
      </w:r>
    </w:p>
    <w:p w:rsidR="00675D7B" w:rsidRPr="00EB5971" w:rsidRDefault="00675D7B">
      <w:pPr>
        <w:rPr>
          <w:rFonts w:ascii="Times New Roman" w:hAnsi="Times New Roman" w:cs="Times New Roman"/>
          <w:b/>
          <w:sz w:val="24"/>
          <w:szCs w:val="24"/>
        </w:rPr>
      </w:pPr>
    </w:p>
    <w:p w:rsidR="005873C2" w:rsidRPr="00EB5971" w:rsidRDefault="00F258F6">
      <w:pPr>
        <w:rPr>
          <w:rFonts w:ascii="Times New Roman" w:hAnsi="Times New Roman" w:cs="Times New Roman"/>
          <w:b/>
          <w:sz w:val="32"/>
          <w:szCs w:val="32"/>
        </w:rPr>
      </w:pPr>
      <w:r w:rsidRPr="00EB5971">
        <w:rPr>
          <w:rFonts w:ascii="Times New Roman" w:hAnsi="Times New Roman" w:cs="Times New Roman"/>
          <w:b/>
          <w:sz w:val="32"/>
          <w:szCs w:val="32"/>
        </w:rPr>
        <w:t>OLTP V/S OLAP</w:t>
      </w:r>
    </w:p>
    <w:p w:rsidR="00675D7B" w:rsidRPr="00EB5971" w:rsidRDefault="005473DD" w:rsidP="00675D7B">
      <w:pPr>
        <w:spacing w:before="30" w:after="150" w:line="240" w:lineRule="auto"/>
        <w:ind w:left="30" w:right="30"/>
        <w:jc w:val="both"/>
        <w:rPr>
          <w:rFonts w:ascii="Times New Roman" w:eastAsia="Times New Roman" w:hAnsi="Times New Roman" w:cs="Times New Roman"/>
          <w:color w:val="000000"/>
          <w:sz w:val="24"/>
          <w:szCs w:val="24"/>
          <w:lang w:eastAsia="en-IN"/>
        </w:rPr>
      </w:pPr>
      <w:r w:rsidRPr="00EB5971">
        <w:rPr>
          <w:rFonts w:ascii="Times New Roman" w:eastAsia="Times New Roman" w:hAnsi="Times New Roman" w:cs="Times New Roman"/>
          <w:color w:val="000000"/>
          <w:sz w:val="24"/>
          <w:szCs w:val="24"/>
          <w:lang w:eastAsia="en-IN"/>
        </w:rPr>
        <w:t xml:space="preserve">OLAP </w:t>
      </w:r>
      <w:r w:rsidR="00675D7B" w:rsidRPr="00EB5971">
        <w:rPr>
          <w:rFonts w:ascii="Times New Roman" w:eastAsia="Times New Roman" w:hAnsi="Times New Roman" w:cs="Times New Roman"/>
          <w:color w:val="000000"/>
          <w:sz w:val="24"/>
          <w:szCs w:val="24"/>
          <w:lang w:eastAsia="en-IN"/>
        </w:rPr>
        <w:t>stands for On-Line Analytical Processing. It is used for analysis of database information from multiple database systems at one time such as sales analysis and forecasting, market research, budgeting and etc. Data Warehouse is the example of OLAP system.</w:t>
      </w:r>
    </w:p>
    <w:p w:rsidR="00675D7B" w:rsidRPr="00EB5971" w:rsidRDefault="00675D7B" w:rsidP="00675D7B">
      <w:pPr>
        <w:spacing w:before="30" w:after="150" w:line="240" w:lineRule="auto"/>
        <w:ind w:left="30" w:right="30"/>
        <w:jc w:val="both"/>
        <w:rPr>
          <w:rFonts w:ascii="Times New Roman" w:eastAsia="Times New Roman" w:hAnsi="Times New Roman" w:cs="Times New Roman"/>
          <w:color w:val="000000"/>
          <w:sz w:val="24"/>
          <w:szCs w:val="24"/>
          <w:lang w:eastAsia="en-IN"/>
        </w:rPr>
      </w:pPr>
      <w:r w:rsidRPr="00EB5971">
        <w:rPr>
          <w:rFonts w:ascii="Times New Roman" w:eastAsia="Times New Roman" w:hAnsi="Times New Roman" w:cs="Times New Roman"/>
          <w:color w:val="000000"/>
          <w:sz w:val="24"/>
          <w:szCs w:val="24"/>
          <w:lang w:eastAsia="en-IN"/>
        </w:rPr>
        <w:t>OLTP stands for On-Line Transactional processing. It is used for maintaining the online transaction and record integrity in multiple access environments. OLTP is a system that manages very large number of short online transactions for example, ATM.</w:t>
      </w:r>
    </w:p>
    <w:p w:rsidR="007C7EC9" w:rsidRPr="00EB5971" w:rsidRDefault="006A0F74" w:rsidP="00675D7B">
      <w:pPr>
        <w:spacing w:before="30" w:after="150" w:line="240" w:lineRule="auto"/>
        <w:ind w:left="30" w:right="30"/>
        <w:jc w:val="both"/>
        <w:rPr>
          <w:rFonts w:ascii="Times New Roman" w:eastAsia="Times New Roman" w:hAnsi="Times New Roman" w:cs="Times New Roman"/>
          <w:color w:val="000000"/>
          <w:sz w:val="24"/>
          <w:szCs w:val="24"/>
          <w:lang w:eastAsia="en-IN"/>
        </w:rPr>
      </w:pPr>
      <w:r w:rsidRPr="00EB5971">
        <w:rPr>
          <w:rFonts w:ascii="Times New Roman" w:eastAsia="Times New Roman" w:hAnsi="Times New Roman" w:cs="Times New Roman"/>
          <w:noProof/>
          <w:color w:val="000000"/>
          <w:sz w:val="24"/>
          <w:szCs w:val="24"/>
          <w:lang w:eastAsia="en-IN"/>
        </w:rPr>
        <w:lastRenderedPageBreak/>
        <w:drawing>
          <wp:inline distT="0" distB="0" distL="0" distR="0" wp14:anchorId="10887D06" wp14:editId="781CE33B">
            <wp:extent cx="5715000" cy="69951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5498" cy="6995770"/>
                    </a:xfrm>
                    <a:prstGeom prst="rect">
                      <a:avLst/>
                    </a:prstGeom>
                  </pic:spPr>
                </pic:pic>
              </a:graphicData>
            </a:graphic>
          </wp:inline>
        </w:drawing>
      </w:r>
    </w:p>
    <w:p w:rsidR="006A0F74" w:rsidRPr="00EB5971" w:rsidRDefault="006A0F74" w:rsidP="006A0F74">
      <w:pPr>
        <w:pStyle w:val="Heading2"/>
        <w:shd w:val="clear" w:color="auto" w:fill="FFFFFF"/>
        <w:spacing w:after="120" w:line="600" w:lineRule="atLeast"/>
        <w:rPr>
          <w:rFonts w:ascii="Times New Roman" w:hAnsi="Times New Roman" w:cs="Times New Roman"/>
          <w:color w:val="222222"/>
          <w:sz w:val="24"/>
          <w:szCs w:val="24"/>
        </w:rPr>
      </w:pPr>
      <w:r w:rsidRPr="00EB5971">
        <w:rPr>
          <w:rFonts w:ascii="Times New Roman" w:hAnsi="Times New Roman" w:cs="Times New Roman"/>
          <w:color w:val="222222"/>
          <w:sz w:val="24"/>
          <w:szCs w:val="24"/>
        </w:rPr>
        <w:t xml:space="preserve">                                                       Architecture of OLTP</w:t>
      </w:r>
      <w:r w:rsidR="00F37E0C">
        <w:rPr>
          <w:rFonts w:ascii="Times New Roman" w:hAnsi="Times New Roman" w:cs="Times New Roman"/>
          <w:color w:val="222222"/>
          <w:sz w:val="24"/>
          <w:szCs w:val="24"/>
        </w:rPr>
        <w:t xml:space="preserve"> and OLAP</w:t>
      </w:r>
    </w:p>
    <w:p w:rsidR="006A0F74" w:rsidRPr="00EB5971" w:rsidRDefault="006A0F74" w:rsidP="006A0F74">
      <w:pPr>
        <w:rPr>
          <w:rFonts w:ascii="Times New Roman" w:hAnsi="Times New Roman" w:cs="Times New Roman"/>
          <w:sz w:val="24"/>
          <w:szCs w:val="24"/>
        </w:rPr>
      </w:pPr>
    </w:p>
    <w:p w:rsidR="006A0F74" w:rsidRPr="00EB5971" w:rsidRDefault="006A0F74" w:rsidP="006A0F74">
      <w:pPr>
        <w:rPr>
          <w:rFonts w:ascii="Times New Roman" w:hAnsi="Times New Roman" w:cs="Times New Roman"/>
          <w:sz w:val="24"/>
          <w:szCs w:val="24"/>
        </w:rPr>
      </w:pPr>
    </w:p>
    <w:p w:rsidR="006A0F74" w:rsidRPr="00EB5971" w:rsidRDefault="006A0F74" w:rsidP="006A0F74">
      <w:pPr>
        <w:rPr>
          <w:rFonts w:ascii="Times New Roman" w:hAnsi="Times New Roman" w:cs="Times New Roman"/>
          <w:sz w:val="24"/>
          <w:szCs w:val="24"/>
        </w:rPr>
      </w:pPr>
    </w:p>
    <w:p w:rsidR="006A0F74" w:rsidRPr="00EB5971" w:rsidRDefault="006A0F74" w:rsidP="006A0F74">
      <w:pPr>
        <w:rPr>
          <w:rFonts w:ascii="Times New Roman" w:hAnsi="Times New Roman" w:cs="Times New Roman"/>
          <w:sz w:val="24"/>
          <w:szCs w:val="24"/>
        </w:rPr>
      </w:pPr>
    </w:p>
    <w:p w:rsidR="006A0F74" w:rsidRPr="00EB5971" w:rsidRDefault="006A0F74" w:rsidP="006A0F74">
      <w:pPr>
        <w:rPr>
          <w:rFonts w:ascii="Times New Roman" w:hAnsi="Times New Roman" w:cs="Times New Roman"/>
          <w:sz w:val="24"/>
          <w:szCs w:val="24"/>
        </w:rPr>
      </w:pPr>
    </w:p>
    <w:p w:rsidR="006A0F74" w:rsidRPr="00EB5971" w:rsidRDefault="006A0F74" w:rsidP="006A0F74">
      <w:pPr>
        <w:rPr>
          <w:rFonts w:ascii="Times New Roman" w:hAnsi="Times New Roman" w:cs="Times New Roman"/>
          <w:sz w:val="24"/>
          <w:szCs w:val="24"/>
        </w:rPr>
      </w:pPr>
    </w:p>
    <w:p w:rsidR="006A0F74" w:rsidRPr="00EB5971" w:rsidRDefault="006A0F74" w:rsidP="006A0F74">
      <w:pPr>
        <w:rPr>
          <w:rFonts w:ascii="Times New Roman" w:hAnsi="Times New Roman" w:cs="Times New Roman"/>
          <w:sz w:val="24"/>
          <w:szCs w:val="24"/>
        </w:rPr>
      </w:pPr>
    </w:p>
    <w:p w:rsidR="006A0F74" w:rsidRPr="00EB5971" w:rsidRDefault="006A0F74" w:rsidP="006A0F74">
      <w:pPr>
        <w:rPr>
          <w:rFonts w:ascii="Times New Roman" w:hAnsi="Times New Roman" w:cs="Times New Roman"/>
          <w:sz w:val="24"/>
          <w:szCs w:val="24"/>
        </w:rPr>
      </w:pPr>
    </w:p>
    <w:p w:rsidR="006A0F74" w:rsidRPr="00EB5971" w:rsidRDefault="006A0F74" w:rsidP="00675D7B">
      <w:pPr>
        <w:spacing w:before="30" w:after="150" w:line="240" w:lineRule="auto"/>
        <w:ind w:left="30" w:right="30"/>
        <w:jc w:val="both"/>
        <w:rPr>
          <w:rFonts w:ascii="Times New Roman" w:eastAsia="Times New Roman" w:hAnsi="Times New Roman" w:cs="Times New Roman"/>
          <w:color w:val="000000"/>
          <w:sz w:val="24"/>
          <w:szCs w:val="24"/>
          <w:lang w:eastAsia="en-IN"/>
        </w:rPr>
      </w:pPr>
    </w:p>
    <w:tbl>
      <w:tblPr>
        <w:tblW w:w="9688" w:type="dxa"/>
        <w:tblInd w:w="-8" w:type="dxa"/>
        <w:tblCellMar>
          <w:top w:w="15" w:type="dxa"/>
          <w:left w:w="15" w:type="dxa"/>
          <w:bottom w:w="15" w:type="dxa"/>
          <w:right w:w="15" w:type="dxa"/>
        </w:tblCellMar>
        <w:tblLook w:val="04A0" w:firstRow="1" w:lastRow="0" w:firstColumn="1" w:lastColumn="0" w:noHBand="0" w:noVBand="1"/>
      </w:tblPr>
      <w:tblGrid>
        <w:gridCol w:w="875"/>
        <w:gridCol w:w="1647"/>
        <w:gridCol w:w="3332"/>
        <w:gridCol w:w="3834"/>
      </w:tblGrid>
      <w:tr w:rsidR="00675D7B" w:rsidRPr="00EB5971" w:rsidTr="00675D7B">
        <w:trPr>
          <w:trHeight w:val="441"/>
          <w:tblHeader/>
        </w:trPr>
        <w:tc>
          <w:tcPr>
            <w:tcW w:w="87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D7B" w:rsidRPr="00EB5971" w:rsidRDefault="00675D7B" w:rsidP="00675D7B">
            <w:pPr>
              <w:spacing w:after="0" w:line="240" w:lineRule="auto"/>
              <w:jc w:val="center"/>
              <w:rPr>
                <w:rFonts w:ascii="Times New Roman" w:eastAsia="Times New Roman" w:hAnsi="Times New Roman" w:cs="Times New Roman"/>
                <w:b/>
                <w:bCs/>
                <w:color w:val="212529"/>
                <w:sz w:val="24"/>
                <w:szCs w:val="24"/>
                <w:lang w:eastAsia="en-IN"/>
              </w:rPr>
            </w:pPr>
            <w:r w:rsidRPr="00EB5971">
              <w:rPr>
                <w:rFonts w:ascii="Times New Roman" w:eastAsia="Times New Roman" w:hAnsi="Times New Roman" w:cs="Times New Roman"/>
                <w:b/>
                <w:bCs/>
                <w:color w:val="212529"/>
                <w:sz w:val="24"/>
                <w:szCs w:val="24"/>
                <w:lang w:eastAsia="en-IN"/>
              </w:rPr>
              <w:t>Sr. No.</w:t>
            </w:r>
          </w:p>
        </w:tc>
        <w:tc>
          <w:tcPr>
            <w:tcW w:w="164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D7B" w:rsidRPr="00EB5971" w:rsidRDefault="00675D7B" w:rsidP="00675D7B">
            <w:pPr>
              <w:spacing w:after="0" w:line="240" w:lineRule="auto"/>
              <w:jc w:val="center"/>
              <w:rPr>
                <w:rFonts w:ascii="Times New Roman" w:eastAsia="Times New Roman" w:hAnsi="Times New Roman" w:cs="Times New Roman"/>
                <w:b/>
                <w:bCs/>
                <w:color w:val="212529"/>
                <w:sz w:val="24"/>
                <w:szCs w:val="24"/>
                <w:lang w:eastAsia="en-IN"/>
              </w:rPr>
            </w:pPr>
            <w:r w:rsidRPr="00EB5971">
              <w:rPr>
                <w:rFonts w:ascii="Times New Roman" w:eastAsia="Times New Roman" w:hAnsi="Times New Roman" w:cs="Times New Roman"/>
                <w:b/>
                <w:bCs/>
                <w:color w:val="212529"/>
                <w:sz w:val="24"/>
                <w:szCs w:val="24"/>
                <w:lang w:eastAsia="en-IN"/>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D7B" w:rsidRPr="00EB5971" w:rsidRDefault="00675D7B" w:rsidP="00675D7B">
            <w:pPr>
              <w:spacing w:after="0" w:line="240" w:lineRule="auto"/>
              <w:jc w:val="center"/>
              <w:rPr>
                <w:rFonts w:ascii="Times New Roman" w:eastAsia="Times New Roman" w:hAnsi="Times New Roman" w:cs="Times New Roman"/>
                <w:b/>
                <w:bCs/>
                <w:color w:val="212529"/>
                <w:sz w:val="24"/>
                <w:szCs w:val="24"/>
                <w:lang w:eastAsia="en-IN"/>
              </w:rPr>
            </w:pPr>
            <w:r w:rsidRPr="00EB5971">
              <w:rPr>
                <w:rFonts w:ascii="Times New Roman" w:eastAsia="Times New Roman" w:hAnsi="Times New Roman" w:cs="Times New Roman"/>
                <w:b/>
                <w:bCs/>
                <w:color w:val="212529"/>
                <w:sz w:val="24"/>
                <w:szCs w:val="24"/>
                <w:lang w:eastAsia="en-IN"/>
              </w:rPr>
              <w:t>OLAP</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D7B" w:rsidRPr="00EB5971" w:rsidRDefault="00675D7B" w:rsidP="00675D7B">
            <w:pPr>
              <w:spacing w:after="0" w:line="240" w:lineRule="auto"/>
              <w:jc w:val="center"/>
              <w:rPr>
                <w:rFonts w:ascii="Times New Roman" w:eastAsia="Times New Roman" w:hAnsi="Times New Roman" w:cs="Times New Roman"/>
                <w:b/>
                <w:bCs/>
                <w:color w:val="212529"/>
                <w:sz w:val="24"/>
                <w:szCs w:val="24"/>
                <w:lang w:eastAsia="en-IN"/>
              </w:rPr>
            </w:pPr>
            <w:r w:rsidRPr="00EB5971">
              <w:rPr>
                <w:rFonts w:ascii="Times New Roman" w:eastAsia="Times New Roman" w:hAnsi="Times New Roman" w:cs="Times New Roman"/>
                <w:b/>
                <w:bCs/>
                <w:color w:val="212529"/>
                <w:sz w:val="24"/>
                <w:szCs w:val="24"/>
                <w:lang w:eastAsia="en-IN"/>
              </w:rPr>
              <w:t>OLTP</w:t>
            </w:r>
          </w:p>
        </w:tc>
      </w:tr>
      <w:tr w:rsidR="00675D7B" w:rsidRPr="00EB5971" w:rsidTr="00675D7B">
        <w:trPr>
          <w:trHeight w:val="451"/>
        </w:trPr>
        <w:tc>
          <w:tcPr>
            <w:tcW w:w="8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D7B" w:rsidRPr="00EB5971" w:rsidRDefault="00675D7B" w:rsidP="00675D7B">
            <w:pPr>
              <w:spacing w:after="0" w:line="240" w:lineRule="auto"/>
              <w:jc w:val="center"/>
              <w:rPr>
                <w:rFonts w:ascii="Times New Roman" w:eastAsia="Times New Roman" w:hAnsi="Times New Roman" w:cs="Times New Roman"/>
                <w:color w:val="212529"/>
                <w:sz w:val="24"/>
                <w:szCs w:val="24"/>
                <w:lang w:eastAsia="en-IN"/>
              </w:rPr>
            </w:pPr>
            <w:r w:rsidRPr="00EB5971">
              <w:rPr>
                <w:rFonts w:ascii="Times New Roman" w:eastAsia="Times New Roman" w:hAnsi="Times New Roman" w:cs="Times New Roman"/>
                <w:color w:val="212529"/>
                <w:sz w:val="24"/>
                <w:szCs w:val="24"/>
                <w:lang w:eastAsia="en-IN"/>
              </w:rPr>
              <w:t>1</w:t>
            </w:r>
          </w:p>
        </w:tc>
        <w:tc>
          <w:tcPr>
            <w:tcW w:w="16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D7B" w:rsidRPr="00EB5971" w:rsidRDefault="00675D7B" w:rsidP="00675D7B">
            <w:pPr>
              <w:spacing w:after="0" w:line="240" w:lineRule="auto"/>
              <w:rPr>
                <w:rFonts w:ascii="Times New Roman" w:eastAsia="Times New Roman" w:hAnsi="Times New Roman" w:cs="Times New Roman"/>
                <w:color w:val="212529"/>
                <w:sz w:val="24"/>
                <w:szCs w:val="24"/>
                <w:lang w:eastAsia="en-IN"/>
              </w:rPr>
            </w:pPr>
            <w:r w:rsidRPr="00EB5971">
              <w:rPr>
                <w:rFonts w:ascii="Times New Roman" w:eastAsia="Times New Roman" w:hAnsi="Times New Roman" w:cs="Times New Roman"/>
                <w:color w:val="212529"/>
                <w:sz w:val="24"/>
                <w:szCs w:val="24"/>
                <w:lang w:eastAsia="en-IN"/>
              </w:rPr>
              <w:t>Basic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D7B" w:rsidRPr="00EB5971" w:rsidRDefault="00675D7B" w:rsidP="00675D7B">
            <w:pPr>
              <w:spacing w:after="0" w:line="240" w:lineRule="auto"/>
              <w:rPr>
                <w:rFonts w:ascii="Times New Roman" w:eastAsia="Times New Roman" w:hAnsi="Times New Roman" w:cs="Times New Roman"/>
                <w:color w:val="212529"/>
                <w:sz w:val="24"/>
                <w:szCs w:val="24"/>
                <w:lang w:eastAsia="en-IN"/>
              </w:rPr>
            </w:pPr>
            <w:r w:rsidRPr="00EB5971">
              <w:rPr>
                <w:rFonts w:ascii="Times New Roman" w:eastAsia="Times New Roman" w:hAnsi="Times New Roman" w:cs="Times New Roman"/>
                <w:color w:val="212529"/>
                <w:sz w:val="24"/>
                <w:szCs w:val="24"/>
                <w:lang w:eastAsia="en-IN"/>
              </w:rPr>
              <w:t>It is used for data analysis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D7B" w:rsidRPr="00EB5971" w:rsidRDefault="00675D7B" w:rsidP="00675D7B">
            <w:pPr>
              <w:spacing w:after="0" w:line="240" w:lineRule="auto"/>
              <w:rPr>
                <w:rFonts w:ascii="Times New Roman" w:eastAsia="Times New Roman" w:hAnsi="Times New Roman" w:cs="Times New Roman"/>
                <w:color w:val="212529"/>
                <w:sz w:val="24"/>
                <w:szCs w:val="24"/>
                <w:lang w:eastAsia="en-IN"/>
              </w:rPr>
            </w:pPr>
            <w:r w:rsidRPr="00EB5971">
              <w:rPr>
                <w:rFonts w:ascii="Times New Roman" w:eastAsia="Times New Roman" w:hAnsi="Times New Roman" w:cs="Times New Roman"/>
                <w:color w:val="212529"/>
                <w:sz w:val="24"/>
                <w:szCs w:val="24"/>
                <w:lang w:eastAsia="en-IN"/>
              </w:rPr>
              <w:t>It is used to manage very large number of online short transactions</w:t>
            </w:r>
          </w:p>
        </w:tc>
      </w:tr>
      <w:tr w:rsidR="00675D7B" w:rsidRPr="00EB5971" w:rsidTr="00675D7B">
        <w:trPr>
          <w:trHeight w:val="441"/>
        </w:trPr>
        <w:tc>
          <w:tcPr>
            <w:tcW w:w="8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D7B" w:rsidRPr="00EB5971" w:rsidRDefault="00675D7B" w:rsidP="00675D7B">
            <w:pPr>
              <w:spacing w:after="0" w:line="240" w:lineRule="auto"/>
              <w:jc w:val="center"/>
              <w:rPr>
                <w:rFonts w:ascii="Times New Roman" w:eastAsia="Times New Roman" w:hAnsi="Times New Roman" w:cs="Times New Roman"/>
                <w:color w:val="212529"/>
                <w:sz w:val="24"/>
                <w:szCs w:val="24"/>
                <w:lang w:eastAsia="en-IN"/>
              </w:rPr>
            </w:pPr>
            <w:r w:rsidRPr="00EB5971">
              <w:rPr>
                <w:rFonts w:ascii="Times New Roman" w:eastAsia="Times New Roman" w:hAnsi="Times New Roman" w:cs="Times New Roman"/>
                <w:color w:val="212529"/>
                <w:sz w:val="24"/>
                <w:szCs w:val="24"/>
                <w:lang w:eastAsia="en-IN"/>
              </w:rPr>
              <w:t>2</w:t>
            </w:r>
          </w:p>
        </w:tc>
        <w:tc>
          <w:tcPr>
            <w:tcW w:w="16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D7B" w:rsidRPr="00EB5971" w:rsidRDefault="00675D7B" w:rsidP="00675D7B">
            <w:pPr>
              <w:spacing w:after="0" w:line="240" w:lineRule="auto"/>
              <w:rPr>
                <w:rFonts w:ascii="Times New Roman" w:eastAsia="Times New Roman" w:hAnsi="Times New Roman" w:cs="Times New Roman"/>
                <w:color w:val="212529"/>
                <w:sz w:val="24"/>
                <w:szCs w:val="24"/>
                <w:lang w:eastAsia="en-IN"/>
              </w:rPr>
            </w:pPr>
            <w:r w:rsidRPr="00EB5971">
              <w:rPr>
                <w:rFonts w:ascii="Times New Roman" w:eastAsia="Times New Roman" w:hAnsi="Times New Roman" w:cs="Times New Roman"/>
                <w:color w:val="212529"/>
                <w:sz w:val="24"/>
                <w:szCs w:val="24"/>
                <w:lang w:eastAsia="en-IN"/>
              </w:rPr>
              <w:t>Database Type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D7B" w:rsidRPr="00EB5971" w:rsidRDefault="00675D7B" w:rsidP="00675D7B">
            <w:pPr>
              <w:spacing w:after="0" w:line="240" w:lineRule="auto"/>
              <w:rPr>
                <w:rFonts w:ascii="Times New Roman" w:eastAsia="Times New Roman" w:hAnsi="Times New Roman" w:cs="Times New Roman"/>
                <w:color w:val="212529"/>
                <w:sz w:val="24"/>
                <w:szCs w:val="24"/>
                <w:lang w:eastAsia="en-IN"/>
              </w:rPr>
            </w:pPr>
            <w:r w:rsidRPr="00EB5971">
              <w:rPr>
                <w:rFonts w:ascii="Times New Roman" w:eastAsia="Times New Roman" w:hAnsi="Times New Roman" w:cs="Times New Roman"/>
                <w:color w:val="212529"/>
                <w:sz w:val="24"/>
                <w:szCs w:val="24"/>
                <w:lang w:eastAsia="en-IN"/>
              </w:rPr>
              <w:t>It uses data warehouse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D7B" w:rsidRPr="00EB5971" w:rsidRDefault="00675D7B" w:rsidP="00675D7B">
            <w:pPr>
              <w:spacing w:after="0" w:line="240" w:lineRule="auto"/>
              <w:rPr>
                <w:rFonts w:ascii="Times New Roman" w:eastAsia="Times New Roman" w:hAnsi="Times New Roman" w:cs="Times New Roman"/>
                <w:color w:val="212529"/>
                <w:sz w:val="24"/>
                <w:szCs w:val="24"/>
                <w:lang w:eastAsia="en-IN"/>
              </w:rPr>
            </w:pPr>
            <w:r w:rsidRPr="00EB5971">
              <w:rPr>
                <w:rFonts w:ascii="Times New Roman" w:eastAsia="Times New Roman" w:hAnsi="Times New Roman" w:cs="Times New Roman"/>
                <w:color w:val="212529"/>
                <w:sz w:val="24"/>
                <w:szCs w:val="24"/>
                <w:lang w:eastAsia="en-IN"/>
              </w:rPr>
              <w:t>It uses traditional DBMS</w:t>
            </w:r>
          </w:p>
        </w:tc>
      </w:tr>
      <w:tr w:rsidR="00675D7B" w:rsidRPr="00EB5971" w:rsidTr="00675D7B">
        <w:trPr>
          <w:trHeight w:val="441"/>
        </w:trPr>
        <w:tc>
          <w:tcPr>
            <w:tcW w:w="8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D7B" w:rsidRPr="00EB5971" w:rsidRDefault="00675D7B" w:rsidP="00675D7B">
            <w:pPr>
              <w:spacing w:after="0" w:line="240" w:lineRule="auto"/>
              <w:jc w:val="center"/>
              <w:rPr>
                <w:rFonts w:ascii="Times New Roman" w:eastAsia="Times New Roman" w:hAnsi="Times New Roman" w:cs="Times New Roman"/>
                <w:color w:val="212529"/>
                <w:sz w:val="24"/>
                <w:szCs w:val="24"/>
                <w:lang w:eastAsia="en-IN"/>
              </w:rPr>
            </w:pPr>
            <w:r w:rsidRPr="00EB5971">
              <w:rPr>
                <w:rFonts w:ascii="Times New Roman" w:eastAsia="Times New Roman" w:hAnsi="Times New Roman" w:cs="Times New Roman"/>
                <w:color w:val="212529"/>
                <w:sz w:val="24"/>
                <w:szCs w:val="24"/>
                <w:lang w:eastAsia="en-IN"/>
              </w:rPr>
              <w:t>3</w:t>
            </w:r>
          </w:p>
        </w:tc>
        <w:tc>
          <w:tcPr>
            <w:tcW w:w="16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D7B" w:rsidRPr="00EB5971" w:rsidRDefault="00675D7B" w:rsidP="00675D7B">
            <w:pPr>
              <w:spacing w:after="0" w:line="240" w:lineRule="auto"/>
              <w:rPr>
                <w:rFonts w:ascii="Times New Roman" w:eastAsia="Times New Roman" w:hAnsi="Times New Roman" w:cs="Times New Roman"/>
                <w:color w:val="212529"/>
                <w:sz w:val="24"/>
                <w:szCs w:val="24"/>
                <w:lang w:eastAsia="en-IN"/>
              </w:rPr>
            </w:pPr>
            <w:r w:rsidRPr="00EB5971">
              <w:rPr>
                <w:rFonts w:ascii="Times New Roman" w:eastAsia="Times New Roman" w:hAnsi="Times New Roman" w:cs="Times New Roman"/>
                <w:color w:val="212529"/>
                <w:sz w:val="24"/>
                <w:szCs w:val="24"/>
                <w:lang w:eastAsia="en-IN"/>
              </w:rPr>
              <w:t>Data Modification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D7B" w:rsidRPr="00EB5971" w:rsidRDefault="00675D7B" w:rsidP="00675D7B">
            <w:pPr>
              <w:spacing w:after="0" w:line="240" w:lineRule="auto"/>
              <w:rPr>
                <w:rFonts w:ascii="Times New Roman" w:eastAsia="Times New Roman" w:hAnsi="Times New Roman" w:cs="Times New Roman"/>
                <w:color w:val="212529"/>
                <w:sz w:val="24"/>
                <w:szCs w:val="24"/>
                <w:lang w:eastAsia="en-IN"/>
              </w:rPr>
            </w:pPr>
            <w:r w:rsidRPr="00EB5971">
              <w:rPr>
                <w:rFonts w:ascii="Times New Roman" w:eastAsia="Times New Roman" w:hAnsi="Times New Roman" w:cs="Times New Roman"/>
                <w:color w:val="212529"/>
                <w:sz w:val="24"/>
                <w:szCs w:val="24"/>
                <w:lang w:eastAsia="en-IN"/>
              </w:rPr>
              <w:t>It manages all insert, update  and delete transaction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D7B" w:rsidRPr="00EB5971" w:rsidRDefault="00675D7B" w:rsidP="00675D7B">
            <w:pPr>
              <w:spacing w:after="0" w:line="240" w:lineRule="auto"/>
              <w:rPr>
                <w:rFonts w:ascii="Times New Roman" w:eastAsia="Times New Roman" w:hAnsi="Times New Roman" w:cs="Times New Roman"/>
                <w:color w:val="212529"/>
                <w:sz w:val="24"/>
                <w:szCs w:val="24"/>
                <w:lang w:eastAsia="en-IN"/>
              </w:rPr>
            </w:pPr>
            <w:r w:rsidRPr="00EB5971">
              <w:rPr>
                <w:rFonts w:ascii="Times New Roman" w:eastAsia="Times New Roman" w:hAnsi="Times New Roman" w:cs="Times New Roman"/>
                <w:color w:val="212529"/>
                <w:sz w:val="24"/>
                <w:szCs w:val="24"/>
                <w:lang w:eastAsia="en-IN"/>
              </w:rPr>
              <w:t>It is mainly used for data reading</w:t>
            </w:r>
          </w:p>
        </w:tc>
      </w:tr>
      <w:tr w:rsidR="00675D7B" w:rsidRPr="00EB5971" w:rsidTr="00675D7B">
        <w:trPr>
          <w:trHeight w:val="451"/>
        </w:trPr>
        <w:tc>
          <w:tcPr>
            <w:tcW w:w="8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D7B" w:rsidRPr="00EB5971" w:rsidRDefault="00675D7B" w:rsidP="00675D7B">
            <w:pPr>
              <w:spacing w:after="0" w:line="240" w:lineRule="auto"/>
              <w:jc w:val="center"/>
              <w:rPr>
                <w:rFonts w:ascii="Times New Roman" w:eastAsia="Times New Roman" w:hAnsi="Times New Roman" w:cs="Times New Roman"/>
                <w:color w:val="212529"/>
                <w:sz w:val="24"/>
                <w:szCs w:val="24"/>
                <w:lang w:eastAsia="en-IN"/>
              </w:rPr>
            </w:pPr>
            <w:r w:rsidRPr="00EB5971">
              <w:rPr>
                <w:rFonts w:ascii="Times New Roman" w:eastAsia="Times New Roman" w:hAnsi="Times New Roman" w:cs="Times New Roman"/>
                <w:color w:val="212529"/>
                <w:sz w:val="24"/>
                <w:szCs w:val="24"/>
                <w:lang w:eastAsia="en-IN"/>
              </w:rPr>
              <w:t>4</w:t>
            </w:r>
          </w:p>
        </w:tc>
        <w:tc>
          <w:tcPr>
            <w:tcW w:w="16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D7B" w:rsidRPr="00EB5971" w:rsidRDefault="00675D7B" w:rsidP="00675D7B">
            <w:pPr>
              <w:spacing w:after="0" w:line="240" w:lineRule="auto"/>
              <w:rPr>
                <w:rFonts w:ascii="Times New Roman" w:eastAsia="Times New Roman" w:hAnsi="Times New Roman" w:cs="Times New Roman"/>
                <w:color w:val="212529"/>
                <w:sz w:val="24"/>
                <w:szCs w:val="24"/>
                <w:lang w:eastAsia="en-IN"/>
              </w:rPr>
            </w:pPr>
            <w:r w:rsidRPr="00EB5971">
              <w:rPr>
                <w:rFonts w:ascii="Times New Roman" w:eastAsia="Times New Roman" w:hAnsi="Times New Roman" w:cs="Times New Roman"/>
                <w:color w:val="212529"/>
                <w:sz w:val="24"/>
                <w:szCs w:val="24"/>
                <w:lang w:eastAsia="en-IN"/>
              </w:rPr>
              <w:t>Response time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D7B" w:rsidRPr="00EB5971" w:rsidRDefault="00675D7B" w:rsidP="00675D7B">
            <w:pPr>
              <w:spacing w:after="0" w:line="240" w:lineRule="auto"/>
              <w:rPr>
                <w:rFonts w:ascii="Times New Roman" w:eastAsia="Times New Roman" w:hAnsi="Times New Roman" w:cs="Times New Roman"/>
                <w:color w:val="212529"/>
                <w:sz w:val="24"/>
                <w:szCs w:val="24"/>
                <w:lang w:eastAsia="en-IN"/>
              </w:rPr>
            </w:pPr>
            <w:r w:rsidRPr="00EB5971">
              <w:rPr>
                <w:rFonts w:ascii="Times New Roman" w:eastAsia="Times New Roman" w:hAnsi="Times New Roman" w:cs="Times New Roman"/>
                <w:color w:val="212529"/>
                <w:sz w:val="24"/>
                <w:szCs w:val="24"/>
                <w:lang w:eastAsia="en-IN"/>
              </w:rPr>
              <w:t>Processing is little slow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D7B" w:rsidRPr="00EB5971" w:rsidRDefault="00675D7B" w:rsidP="00675D7B">
            <w:pPr>
              <w:spacing w:after="0" w:line="240" w:lineRule="auto"/>
              <w:rPr>
                <w:rFonts w:ascii="Times New Roman" w:eastAsia="Times New Roman" w:hAnsi="Times New Roman" w:cs="Times New Roman"/>
                <w:color w:val="212529"/>
                <w:sz w:val="24"/>
                <w:szCs w:val="24"/>
                <w:lang w:eastAsia="en-IN"/>
              </w:rPr>
            </w:pPr>
            <w:r w:rsidRPr="00EB5971">
              <w:rPr>
                <w:rFonts w:ascii="Times New Roman" w:eastAsia="Times New Roman" w:hAnsi="Times New Roman" w:cs="Times New Roman"/>
                <w:color w:val="212529"/>
                <w:sz w:val="24"/>
                <w:szCs w:val="24"/>
                <w:lang w:eastAsia="en-IN"/>
              </w:rPr>
              <w:t>In Milliseconds</w:t>
            </w:r>
          </w:p>
        </w:tc>
      </w:tr>
      <w:tr w:rsidR="00675D7B" w:rsidRPr="00EB5971" w:rsidTr="00675D7B">
        <w:trPr>
          <w:trHeight w:val="441"/>
        </w:trPr>
        <w:tc>
          <w:tcPr>
            <w:tcW w:w="8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D7B" w:rsidRPr="00EB5971" w:rsidRDefault="00675D7B" w:rsidP="00675D7B">
            <w:pPr>
              <w:spacing w:after="0" w:line="240" w:lineRule="auto"/>
              <w:jc w:val="center"/>
              <w:rPr>
                <w:rFonts w:ascii="Times New Roman" w:eastAsia="Times New Roman" w:hAnsi="Times New Roman" w:cs="Times New Roman"/>
                <w:color w:val="212529"/>
                <w:sz w:val="24"/>
                <w:szCs w:val="24"/>
                <w:lang w:eastAsia="en-IN"/>
              </w:rPr>
            </w:pPr>
            <w:r w:rsidRPr="00EB5971">
              <w:rPr>
                <w:rFonts w:ascii="Times New Roman" w:eastAsia="Times New Roman" w:hAnsi="Times New Roman" w:cs="Times New Roman"/>
                <w:color w:val="212529"/>
                <w:sz w:val="24"/>
                <w:szCs w:val="24"/>
                <w:lang w:eastAsia="en-IN"/>
              </w:rPr>
              <w:t>5</w:t>
            </w:r>
          </w:p>
        </w:tc>
        <w:tc>
          <w:tcPr>
            <w:tcW w:w="16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D7B" w:rsidRPr="00EB5971" w:rsidRDefault="00675D7B" w:rsidP="00675D7B">
            <w:pPr>
              <w:spacing w:after="0" w:line="240" w:lineRule="auto"/>
              <w:rPr>
                <w:rFonts w:ascii="Times New Roman" w:eastAsia="Times New Roman" w:hAnsi="Times New Roman" w:cs="Times New Roman"/>
                <w:color w:val="212529"/>
                <w:sz w:val="24"/>
                <w:szCs w:val="24"/>
                <w:lang w:eastAsia="en-IN"/>
              </w:rPr>
            </w:pPr>
            <w:r w:rsidRPr="00EB5971">
              <w:rPr>
                <w:rFonts w:ascii="Times New Roman" w:eastAsia="Times New Roman" w:hAnsi="Times New Roman" w:cs="Times New Roman"/>
                <w:color w:val="212529"/>
                <w:sz w:val="24"/>
                <w:szCs w:val="24"/>
                <w:lang w:eastAsia="en-IN"/>
              </w:rPr>
              <w:t>Normalization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D7B" w:rsidRPr="00EB5971" w:rsidRDefault="00675D7B" w:rsidP="00675D7B">
            <w:pPr>
              <w:spacing w:after="0" w:line="240" w:lineRule="auto"/>
              <w:rPr>
                <w:rFonts w:ascii="Times New Roman" w:eastAsia="Times New Roman" w:hAnsi="Times New Roman" w:cs="Times New Roman"/>
                <w:color w:val="212529"/>
                <w:sz w:val="24"/>
                <w:szCs w:val="24"/>
                <w:lang w:eastAsia="en-IN"/>
              </w:rPr>
            </w:pPr>
            <w:r w:rsidRPr="00EB5971">
              <w:rPr>
                <w:rFonts w:ascii="Times New Roman" w:eastAsia="Times New Roman" w:hAnsi="Times New Roman" w:cs="Times New Roman"/>
                <w:color w:val="212529"/>
                <w:sz w:val="24"/>
                <w:szCs w:val="24"/>
                <w:lang w:eastAsia="en-IN"/>
              </w:rPr>
              <w:t>Tables in OLAP database are not  normalized.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D7B" w:rsidRPr="00EB5971" w:rsidRDefault="00675D7B" w:rsidP="00675D7B">
            <w:pPr>
              <w:spacing w:after="0" w:line="240" w:lineRule="auto"/>
              <w:rPr>
                <w:rFonts w:ascii="Times New Roman" w:eastAsia="Times New Roman" w:hAnsi="Times New Roman" w:cs="Times New Roman"/>
                <w:color w:val="212529"/>
                <w:sz w:val="24"/>
                <w:szCs w:val="24"/>
                <w:lang w:eastAsia="en-IN"/>
              </w:rPr>
            </w:pPr>
            <w:r w:rsidRPr="00EB5971">
              <w:rPr>
                <w:rFonts w:ascii="Times New Roman" w:eastAsia="Times New Roman" w:hAnsi="Times New Roman" w:cs="Times New Roman"/>
                <w:color w:val="212529"/>
                <w:sz w:val="24"/>
                <w:szCs w:val="24"/>
                <w:lang w:eastAsia="en-IN"/>
              </w:rPr>
              <w:t>Tables in OLTP database are normalized.</w:t>
            </w:r>
          </w:p>
        </w:tc>
      </w:tr>
    </w:tbl>
    <w:p w:rsidR="00367A44" w:rsidRPr="00EB5971" w:rsidRDefault="00367A44" w:rsidP="00367A44">
      <w:pPr>
        <w:shd w:val="clear" w:color="auto" w:fill="FFFFFF"/>
        <w:spacing w:after="0" w:line="240" w:lineRule="auto"/>
        <w:textAlignment w:val="baseline"/>
        <w:rPr>
          <w:rFonts w:ascii="Times New Roman" w:eastAsia="Times New Roman" w:hAnsi="Times New Roman" w:cs="Times New Roman"/>
          <w:b/>
          <w:bCs/>
          <w:color w:val="273239"/>
          <w:spacing w:val="2"/>
          <w:sz w:val="24"/>
          <w:szCs w:val="24"/>
          <w:bdr w:val="none" w:sz="0" w:space="0" w:color="auto" w:frame="1"/>
          <w:lang w:eastAsia="en-IN"/>
        </w:rPr>
      </w:pPr>
    </w:p>
    <w:p w:rsidR="00367A44" w:rsidRPr="00EB5971" w:rsidRDefault="00367A44" w:rsidP="00367A44">
      <w:pPr>
        <w:shd w:val="clear" w:color="auto" w:fill="FFFFFF"/>
        <w:spacing w:after="0" w:line="240" w:lineRule="auto"/>
        <w:textAlignment w:val="baseline"/>
        <w:rPr>
          <w:rFonts w:ascii="Times New Roman" w:eastAsia="Times New Roman" w:hAnsi="Times New Roman" w:cs="Times New Roman"/>
          <w:b/>
          <w:bCs/>
          <w:color w:val="273239"/>
          <w:spacing w:val="2"/>
          <w:sz w:val="24"/>
          <w:szCs w:val="24"/>
          <w:bdr w:val="none" w:sz="0" w:space="0" w:color="auto" w:frame="1"/>
          <w:lang w:eastAsia="en-IN"/>
        </w:rPr>
      </w:pPr>
    </w:p>
    <w:p w:rsidR="00367A44" w:rsidRPr="00EB5971" w:rsidRDefault="00367A44" w:rsidP="00367A44">
      <w:pPr>
        <w:shd w:val="clear" w:color="auto" w:fill="FFFFFF"/>
        <w:spacing w:after="0" w:line="240" w:lineRule="auto"/>
        <w:textAlignment w:val="baseline"/>
        <w:rPr>
          <w:rFonts w:ascii="Times New Roman" w:eastAsia="Times New Roman" w:hAnsi="Times New Roman" w:cs="Times New Roman"/>
          <w:b/>
          <w:bCs/>
          <w:color w:val="273239"/>
          <w:spacing w:val="2"/>
          <w:sz w:val="24"/>
          <w:szCs w:val="24"/>
          <w:bdr w:val="none" w:sz="0" w:space="0" w:color="auto" w:frame="1"/>
          <w:lang w:eastAsia="en-IN"/>
        </w:rPr>
      </w:pPr>
    </w:p>
    <w:p w:rsidR="00367A44" w:rsidRPr="00EB5971" w:rsidRDefault="00367A44" w:rsidP="00367A44">
      <w:pPr>
        <w:shd w:val="clear" w:color="auto" w:fill="FFFFFF"/>
        <w:spacing w:after="0" w:line="240" w:lineRule="auto"/>
        <w:textAlignment w:val="baseline"/>
        <w:rPr>
          <w:rFonts w:ascii="Times New Roman" w:hAnsi="Times New Roman" w:cs="Times New Roman"/>
          <w:b/>
          <w:sz w:val="32"/>
          <w:szCs w:val="32"/>
        </w:rPr>
      </w:pPr>
      <w:r w:rsidRPr="00EB5971">
        <w:rPr>
          <w:rFonts w:ascii="Times New Roman" w:hAnsi="Times New Roman" w:cs="Times New Roman"/>
          <w:b/>
          <w:sz w:val="32"/>
          <w:szCs w:val="32"/>
        </w:rPr>
        <w:t>OLAP Operations</w:t>
      </w:r>
    </w:p>
    <w:p w:rsidR="00367A44" w:rsidRPr="00EB5971" w:rsidRDefault="00367A44" w:rsidP="00367A44">
      <w:p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b/>
          <w:bCs/>
          <w:color w:val="273239"/>
          <w:spacing w:val="2"/>
          <w:sz w:val="24"/>
          <w:szCs w:val="24"/>
          <w:bdr w:val="none" w:sz="0" w:space="0" w:color="auto" w:frame="1"/>
          <w:lang w:eastAsia="en-IN"/>
        </w:rPr>
        <w:t>OLAP</w:t>
      </w:r>
      <w:r w:rsidRPr="00EB5971">
        <w:rPr>
          <w:rFonts w:ascii="Times New Roman" w:eastAsia="Times New Roman" w:hAnsi="Times New Roman" w:cs="Times New Roman"/>
          <w:color w:val="273239"/>
          <w:spacing w:val="2"/>
          <w:sz w:val="24"/>
          <w:szCs w:val="24"/>
          <w:lang w:eastAsia="en-IN"/>
        </w:rPr>
        <w:t> stands for </w:t>
      </w:r>
      <w:r w:rsidRPr="00EB5971">
        <w:rPr>
          <w:rFonts w:ascii="Times New Roman" w:eastAsia="Times New Roman" w:hAnsi="Times New Roman" w:cs="Times New Roman"/>
          <w:b/>
          <w:bCs/>
          <w:i/>
          <w:iCs/>
          <w:color w:val="273239"/>
          <w:spacing w:val="2"/>
          <w:sz w:val="24"/>
          <w:szCs w:val="24"/>
          <w:bdr w:val="none" w:sz="0" w:space="0" w:color="auto" w:frame="1"/>
          <w:lang w:eastAsia="en-IN"/>
        </w:rPr>
        <w:t>Online Analytical Processing</w:t>
      </w:r>
      <w:r w:rsidRPr="00EB5971">
        <w:rPr>
          <w:rFonts w:ascii="Times New Roman" w:eastAsia="Times New Roman" w:hAnsi="Times New Roman" w:cs="Times New Roman"/>
          <w:color w:val="273239"/>
          <w:spacing w:val="2"/>
          <w:sz w:val="24"/>
          <w:szCs w:val="24"/>
          <w:lang w:eastAsia="en-IN"/>
        </w:rPr>
        <w:t xml:space="preserve"> Server. It is a software technology that allows users to </w:t>
      </w:r>
      <w:proofErr w:type="spellStart"/>
      <w:r w:rsidRPr="00EB5971">
        <w:rPr>
          <w:rFonts w:ascii="Times New Roman" w:eastAsia="Times New Roman" w:hAnsi="Times New Roman" w:cs="Times New Roman"/>
          <w:color w:val="273239"/>
          <w:spacing w:val="2"/>
          <w:sz w:val="24"/>
          <w:szCs w:val="24"/>
          <w:lang w:eastAsia="en-IN"/>
        </w:rPr>
        <w:t>analyze</w:t>
      </w:r>
      <w:proofErr w:type="spellEnd"/>
      <w:r w:rsidRPr="00EB5971">
        <w:rPr>
          <w:rFonts w:ascii="Times New Roman" w:eastAsia="Times New Roman" w:hAnsi="Times New Roman" w:cs="Times New Roman"/>
          <w:color w:val="273239"/>
          <w:spacing w:val="2"/>
          <w:sz w:val="24"/>
          <w:szCs w:val="24"/>
          <w:lang w:eastAsia="en-IN"/>
        </w:rPr>
        <w:t xml:space="preserve"> information from multiple database systems at the same time. It is based on multidimensional data model and allows the user to query on multi-dimensional data (</w:t>
      </w:r>
      <w:proofErr w:type="spellStart"/>
      <w:r w:rsidRPr="00EB5971">
        <w:rPr>
          <w:rFonts w:ascii="Times New Roman" w:eastAsia="Times New Roman" w:hAnsi="Times New Roman" w:cs="Times New Roman"/>
          <w:color w:val="273239"/>
          <w:spacing w:val="2"/>
          <w:sz w:val="24"/>
          <w:szCs w:val="24"/>
          <w:lang w:eastAsia="en-IN"/>
        </w:rPr>
        <w:t>eg</w:t>
      </w:r>
      <w:proofErr w:type="spellEnd"/>
      <w:r w:rsidRPr="00EB5971">
        <w:rPr>
          <w:rFonts w:ascii="Times New Roman" w:eastAsia="Times New Roman" w:hAnsi="Times New Roman" w:cs="Times New Roman"/>
          <w:color w:val="273239"/>
          <w:spacing w:val="2"/>
          <w:sz w:val="24"/>
          <w:szCs w:val="24"/>
          <w:lang w:eastAsia="en-IN"/>
        </w:rPr>
        <w:t>. Delhi -&gt; 2018 -&gt; Sales data). OLAP databases are divided into one or more cubes and these cubes are known as </w:t>
      </w:r>
      <w:r w:rsidRPr="00EB5971">
        <w:rPr>
          <w:rFonts w:ascii="Times New Roman" w:eastAsia="Times New Roman" w:hAnsi="Times New Roman" w:cs="Times New Roman"/>
          <w:i/>
          <w:iCs/>
          <w:color w:val="273239"/>
          <w:spacing w:val="2"/>
          <w:sz w:val="24"/>
          <w:szCs w:val="24"/>
          <w:bdr w:val="none" w:sz="0" w:space="0" w:color="auto" w:frame="1"/>
          <w:lang w:eastAsia="en-IN"/>
        </w:rPr>
        <w:t>Hyper-cubes</w:t>
      </w:r>
      <w:r w:rsidRPr="00EB5971">
        <w:rPr>
          <w:rFonts w:ascii="Times New Roman" w:eastAsia="Times New Roman" w:hAnsi="Times New Roman" w:cs="Times New Roman"/>
          <w:color w:val="273239"/>
          <w:spacing w:val="2"/>
          <w:sz w:val="24"/>
          <w:szCs w:val="24"/>
          <w:lang w:eastAsia="en-IN"/>
        </w:rPr>
        <w:t>.</w:t>
      </w:r>
    </w:p>
    <w:p w:rsidR="00367A44" w:rsidRPr="00EB5971" w:rsidRDefault="00367A44" w:rsidP="00367A44">
      <w:pPr>
        <w:shd w:val="clear" w:color="auto" w:fill="FFFFFF"/>
        <w:spacing w:after="15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noProof/>
          <w:color w:val="273239"/>
          <w:spacing w:val="2"/>
          <w:sz w:val="24"/>
          <w:szCs w:val="24"/>
          <w:lang w:eastAsia="en-IN"/>
        </w:rPr>
        <w:drawing>
          <wp:inline distT="0" distB="0" distL="0" distR="0">
            <wp:extent cx="2926080" cy="2766060"/>
            <wp:effectExtent l="0" t="0" r="7620" b="0"/>
            <wp:docPr id="6" name="Picture 6" descr="https://media.geeksforgeeks.org/wp-content/uploads/OLAPc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OLAPcub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6080" cy="2766060"/>
                    </a:xfrm>
                    <a:prstGeom prst="rect">
                      <a:avLst/>
                    </a:prstGeom>
                    <a:noFill/>
                    <a:ln>
                      <a:noFill/>
                    </a:ln>
                  </pic:spPr>
                </pic:pic>
              </a:graphicData>
            </a:graphic>
          </wp:inline>
        </w:drawing>
      </w:r>
    </w:p>
    <w:p w:rsidR="00367A44" w:rsidRPr="00EB5971" w:rsidRDefault="00367A44" w:rsidP="00367A44">
      <w:pPr>
        <w:shd w:val="clear" w:color="auto" w:fill="FFFFFF"/>
        <w:spacing w:before="360" w:after="360" w:line="240" w:lineRule="auto"/>
        <w:textAlignment w:val="baseline"/>
        <w:outlineLvl w:val="2"/>
        <w:rPr>
          <w:rFonts w:ascii="Times New Roman" w:eastAsia="Times New Roman" w:hAnsi="Times New Roman" w:cs="Times New Roman"/>
          <w:b/>
          <w:bCs/>
          <w:color w:val="273239"/>
          <w:spacing w:val="2"/>
          <w:sz w:val="24"/>
          <w:szCs w:val="24"/>
          <w:lang w:eastAsia="en-IN"/>
        </w:rPr>
      </w:pPr>
      <w:r w:rsidRPr="00EB5971">
        <w:rPr>
          <w:rFonts w:ascii="Times New Roman" w:eastAsia="Times New Roman" w:hAnsi="Times New Roman" w:cs="Times New Roman"/>
          <w:b/>
          <w:bCs/>
          <w:color w:val="273239"/>
          <w:spacing w:val="2"/>
          <w:sz w:val="24"/>
          <w:szCs w:val="24"/>
          <w:lang w:eastAsia="en-IN"/>
        </w:rPr>
        <w:lastRenderedPageBreak/>
        <w:t>OLAP operations:</w:t>
      </w:r>
    </w:p>
    <w:p w:rsidR="00367A44" w:rsidRPr="00EB5971" w:rsidRDefault="00367A44" w:rsidP="00367A44">
      <w:pPr>
        <w:shd w:val="clear" w:color="auto" w:fill="FFFFFF"/>
        <w:spacing w:after="15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color w:val="273239"/>
          <w:spacing w:val="2"/>
          <w:sz w:val="24"/>
          <w:szCs w:val="24"/>
          <w:lang w:eastAsia="en-IN"/>
        </w:rPr>
        <w:t>There are five basic analytical operations that can be performed on an OLAP cube:</w:t>
      </w:r>
    </w:p>
    <w:p w:rsidR="00367A44" w:rsidRPr="00EB5971" w:rsidRDefault="00367A44" w:rsidP="00367A44">
      <w:pPr>
        <w:numPr>
          <w:ilvl w:val="0"/>
          <w:numId w:val="3"/>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b/>
          <w:bCs/>
          <w:color w:val="273239"/>
          <w:spacing w:val="2"/>
          <w:sz w:val="24"/>
          <w:szCs w:val="24"/>
          <w:bdr w:val="none" w:sz="0" w:space="0" w:color="auto" w:frame="1"/>
          <w:lang w:eastAsia="en-IN"/>
        </w:rPr>
        <w:t>Drill down: </w:t>
      </w:r>
      <w:r w:rsidRPr="00EB5971">
        <w:rPr>
          <w:rFonts w:ascii="Times New Roman" w:eastAsia="Times New Roman" w:hAnsi="Times New Roman" w:cs="Times New Roman"/>
          <w:color w:val="273239"/>
          <w:spacing w:val="2"/>
          <w:sz w:val="24"/>
          <w:szCs w:val="24"/>
          <w:lang w:eastAsia="en-IN"/>
        </w:rPr>
        <w:t>In drill-down operation, the less detailed data is converted into highly detailed data. It can be done by:</w:t>
      </w:r>
    </w:p>
    <w:p w:rsidR="00367A44" w:rsidRPr="00EB5971" w:rsidRDefault="00367A44" w:rsidP="00367A44">
      <w:pPr>
        <w:numPr>
          <w:ilvl w:val="1"/>
          <w:numId w:val="3"/>
        </w:numPr>
        <w:shd w:val="clear" w:color="auto" w:fill="FFFFFF"/>
        <w:spacing w:after="0" w:line="240" w:lineRule="auto"/>
        <w:ind w:left="720"/>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color w:val="273239"/>
          <w:spacing w:val="2"/>
          <w:sz w:val="24"/>
          <w:szCs w:val="24"/>
          <w:lang w:eastAsia="en-IN"/>
        </w:rPr>
        <w:t>Moving down in the concept hierarchy</w:t>
      </w:r>
    </w:p>
    <w:p w:rsidR="00367A44" w:rsidRPr="00EB5971" w:rsidRDefault="00367A44" w:rsidP="00367A44">
      <w:pPr>
        <w:numPr>
          <w:ilvl w:val="1"/>
          <w:numId w:val="3"/>
        </w:numPr>
        <w:shd w:val="clear" w:color="auto" w:fill="FFFFFF"/>
        <w:spacing w:after="0" w:line="240" w:lineRule="auto"/>
        <w:ind w:left="720"/>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color w:val="273239"/>
          <w:spacing w:val="2"/>
          <w:sz w:val="24"/>
          <w:szCs w:val="24"/>
          <w:lang w:eastAsia="en-IN"/>
        </w:rPr>
        <w:t>Adding a new dimension</w:t>
      </w:r>
    </w:p>
    <w:p w:rsidR="00367A44" w:rsidRPr="00EB5971" w:rsidRDefault="00367A44" w:rsidP="00367A44">
      <w:p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color w:val="273239"/>
          <w:spacing w:val="2"/>
          <w:sz w:val="24"/>
          <w:szCs w:val="24"/>
          <w:lang w:eastAsia="en-IN"/>
        </w:rPr>
        <w:t>In the cube given in overview section, the drill down operation is performed by moving down in the concept hierarchy of </w:t>
      </w:r>
      <w:r w:rsidRPr="00EB5971">
        <w:rPr>
          <w:rFonts w:ascii="Times New Roman" w:eastAsia="Times New Roman" w:hAnsi="Times New Roman" w:cs="Times New Roman"/>
          <w:i/>
          <w:iCs/>
          <w:color w:val="273239"/>
          <w:spacing w:val="2"/>
          <w:sz w:val="24"/>
          <w:szCs w:val="24"/>
          <w:bdr w:val="none" w:sz="0" w:space="0" w:color="auto" w:frame="1"/>
          <w:lang w:eastAsia="en-IN"/>
        </w:rPr>
        <w:t>Time </w:t>
      </w:r>
      <w:r w:rsidRPr="00EB5971">
        <w:rPr>
          <w:rFonts w:ascii="Times New Roman" w:eastAsia="Times New Roman" w:hAnsi="Times New Roman" w:cs="Times New Roman"/>
          <w:color w:val="273239"/>
          <w:spacing w:val="2"/>
          <w:sz w:val="24"/>
          <w:szCs w:val="24"/>
          <w:lang w:eastAsia="en-IN"/>
        </w:rPr>
        <w:t>dimension (Quarter -&gt; Month).</w:t>
      </w:r>
      <w:r w:rsidRPr="00EB5971">
        <w:rPr>
          <w:rFonts w:ascii="Times New Roman" w:eastAsia="Times New Roman" w:hAnsi="Times New Roman" w:cs="Times New Roman"/>
          <w:color w:val="273239"/>
          <w:spacing w:val="2"/>
          <w:sz w:val="24"/>
          <w:szCs w:val="24"/>
          <w:lang w:eastAsia="en-IN"/>
        </w:rPr>
        <w:br/>
      </w:r>
      <w:r w:rsidRPr="00EB5971">
        <w:rPr>
          <w:rFonts w:ascii="Times New Roman" w:eastAsia="Times New Roman" w:hAnsi="Times New Roman" w:cs="Times New Roman"/>
          <w:noProof/>
          <w:color w:val="273239"/>
          <w:spacing w:val="2"/>
          <w:sz w:val="24"/>
          <w:szCs w:val="24"/>
          <w:lang w:eastAsia="en-IN"/>
        </w:rPr>
        <w:drawing>
          <wp:inline distT="0" distB="0" distL="0" distR="0">
            <wp:extent cx="2926080" cy="3649980"/>
            <wp:effectExtent l="0" t="0" r="7620" b="7620"/>
            <wp:docPr id="5" name="Picture 5" descr="https://media.geeksforgeeks.org/wp-content/uploads/OLAPdrill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OLAPdrilldow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6080" cy="3649980"/>
                    </a:xfrm>
                    <a:prstGeom prst="rect">
                      <a:avLst/>
                    </a:prstGeom>
                    <a:noFill/>
                    <a:ln>
                      <a:noFill/>
                    </a:ln>
                  </pic:spPr>
                </pic:pic>
              </a:graphicData>
            </a:graphic>
          </wp:inline>
        </w:drawing>
      </w:r>
    </w:p>
    <w:p w:rsidR="00367A44" w:rsidRPr="00EB5971" w:rsidRDefault="00367A44" w:rsidP="00367A44">
      <w:pPr>
        <w:numPr>
          <w:ilvl w:val="0"/>
          <w:numId w:val="3"/>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b/>
          <w:bCs/>
          <w:color w:val="273239"/>
          <w:spacing w:val="2"/>
          <w:sz w:val="24"/>
          <w:szCs w:val="24"/>
          <w:bdr w:val="none" w:sz="0" w:space="0" w:color="auto" w:frame="1"/>
          <w:lang w:eastAsia="en-IN"/>
        </w:rPr>
        <w:t>Roll up: </w:t>
      </w:r>
      <w:r w:rsidRPr="00EB5971">
        <w:rPr>
          <w:rFonts w:ascii="Times New Roman" w:eastAsia="Times New Roman" w:hAnsi="Times New Roman" w:cs="Times New Roman"/>
          <w:color w:val="273239"/>
          <w:spacing w:val="2"/>
          <w:sz w:val="24"/>
          <w:szCs w:val="24"/>
          <w:lang w:eastAsia="en-IN"/>
        </w:rPr>
        <w:t>It is just opposite of the drill-down operation. It performs aggregation on the OLAP cube. It can be done by:</w:t>
      </w:r>
    </w:p>
    <w:p w:rsidR="00367A44" w:rsidRPr="00EB5971" w:rsidRDefault="00367A44" w:rsidP="00367A44">
      <w:pPr>
        <w:numPr>
          <w:ilvl w:val="1"/>
          <w:numId w:val="3"/>
        </w:numPr>
        <w:shd w:val="clear" w:color="auto" w:fill="FFFFFF"/>
        <w:spacing w:after="0" w:line="240" w:lineRule="auto"/>
        <w:ind w:left="720"/>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color w:val="273239"/>
          <w:spacing w:val="2"/>
          <w:sz w:val="24"/>
          <w:szCs w:val="24"/>
          <w:lang w:eastAsia="en-IN"/>
        </w:rPr>
        <w:t>Climbing up in the concept hierarchy</w:t>
      </w:r>
    </w:p>
    <w:p w:rsidR="00367A44" w:rsidRPr="00EB5971" w:rsidRDefault="00367A44" w:rsidP="00367A44">
      <w:pPr>
        <w:numPr>
          <w:ilvl w:val="1"/>
          <w:numId w:val="3"/>
        </w:numPr>
        <w:shd w:val="clear" w:color="auto" w:fill="FFFFFF"/>
        <w:spacing w:after="0" w:line="240" w:lineRule="auto"/>
        <w:ind w:left="720"/>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color w:val="273239"/>
          <w:spacing w:val="2"/>
          <w:sz w:val="24"/>
          <w:szCs w:val="24"/>
          <w:lang w:eastAsia="en-IN"/>
        </w:rPr>
        <w:t>Reducing the dimensions</w:t>
      </w:r>
    </w:p>
    <w:p w:rsidR="00367A44" w:rsidRPr="00EB5971" w:rsidRDefault="00367A44" w:rsidP="00367A44">
      <w:p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color w:val="273239"/>
          <w:spacing w:val="2"/>
          <w:sz w:val="24"/>
          <w:szCs w:val="24"/>
          <w:lang w:eastAsia="en-IN"/>
        </w:rPr>
        <w:lastRenderedPageBreak/>
        <w:t>In the cube given in the overview section, the roll-up operation is performed by climbing up in the concept hierarchy of </w:t>
      </w:r>
      <w:r w:rsidRPr="00EB5971">
        <w:rPr>
          <w:rFonts w:ascii="Times New Roman" w:eastAsia="Times New Roman" w:hAnsi="Times New Roman" w:cs="Times New Roman"/>
          <w:i/>
          <w:iCs/>
          <w:color w:val="273239"/>
          <w:spacing w:val="2"/>
          <w:sz w:val="24"/>
          <w:szCs w:val="24"/>
          <w:bdr w:val="none" w:sz="0" w:space="0" w:color="auto" w:frame="1"/>
          <w:lang w:eastAsia="en-IN"/>
        </w:rPr>
        <w:t>Location </w:t>
      </w:r>
      <w:r w:rsidRPr="00EB5971">
        <w:rPr>
          <w:rFonts w:ascii="Times New Roman" w:eastAsia="Times New Roman" w:hAnsi="Times New Roman" w:cs="Times New Roman"/>
          <w:color w:val="273239"/>
          <w:spacing w:val="2"/>
          <w:sz w:val="24"/>
          <w:szCs w:val="24"/>
          <w:lang w:eastAsia="en-IN"/>
        </w:rPr>
        <w:t>dimension (City -&gt; Country).</w:t>
      </w:r>
      <w:r w:rsidRPr="00EB5971">
        <w:rPr>
          <w:rFonts w:ascii="Times New Roman" w:eastAsia="Times New Roman" w:hAnsi="Times New Roman" w:cs="Times New Roman"/>
          <w:color w:val="273239"/>
          <w:spacing w:val="2"/>
          <w:sz w:val="24"/>
          <w:szCs w:val="24"/>
          <w:lang w:eastAsia="en-IN"/>
        </w:rPr>
        <w:br/>
      </w:r>
      <w:r w:rsidRPr="00EB5971">
        <w:rPr>
          <w:rFonts w:ascii="Times New Roman" w:eastAsia="Times New Roman" w:hAnsi="Times New Roman" w:cs="Times New Roman"/>
          <w:noProof/>
          <w:color w:val="273239"/>
          <w:spacing w:val="2"/>
          <w:sz w:val="24"/>
          <w:szCs w:val="24"/>
          <w:lang w:eastAsia="en-IN"/>
        </w:rPr>
        <w:drawing>
          <wp:inline distT="0" distB="0" distL="0" distR="0">
            <wp:extent cx="3116580" cy="2766060"/>
            <wp:effectExtent l="0" t="0" r="7620" b="0"/>
            <wp:docPr id="4" name="Picture 4" descr="https://media.geeksforgeeks.org/wp-content/uploads/OLAProll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OLAProllu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6580" cy="2766060"/>
                    </a:xfrm>
                    <a:prstGeom prst="rect">
                      <a:avLst/>
                    </a:prstGeom>
                    <a:noFill/>
                    <a:ln>
                      <a:noFill/>
                    </a:ln>
                  </pic:spPr>
                </pic:pic>
              </a:graphicData>
            </a:graphic>
          </wp:inline>
        </w:drawing>
      </w:r>
    </w:p>
    <w:p w:rsidR="00367A44" w:rsidRPr="00EB5971" w:rsidRDefault="00367A44" w:rsidP="00367A44">
      <w:pPr>
        <w:numPr>
          <w:ilvl w:val="0"/>
          <w:numId w:val="3"/>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b/>
          <w:bCs/>
          <w:color w:val="273239"/>
          <w:spacing w:val="2"/>
          <w:sz w:val="24"/>
          <w:szCs w:val="24"/>
          <w:bdr w:val="none" w:sz="0" w:space="0" w:color="auto" w:frame="1"/>
          <w:lang w:eastAsia="en-IN"/>
        </w:rPr>
        <w:t>Dice: </w:t>
      </w:r>
      <w:r w:rsidRPr="00EB5971">
        <w:rPr>
          <w:rFonts w:ascii="Times New Roman" w:eastAsia="Times New Roman" w:hAnsi="Times New Roman" w:cs="Times New Roman"/>
          <w:color w:val="273239"/>
          <w:spacing w:val="2"/>
          <w:sz w:val="24"/>
          <w:szCs w:val="24"/>
          <w:lang w:eastAsia="en-IN"/>
        </w:rPr>
        <w:t>It selects a sub-cube from the OLAP cube by selecting two or more dimensions. In the cube given in the overview section, a sub-cube is selected by selecting following dimensions with criteria:</w:t>
      </w:r>
    </w:p>
    <w:p w:rsidR="00367A44" w:rsidRPr="00EB5971" w:rsidRDefault="00367A44" w:rsidP="00367A44">
      <w:pPr>
        <w:numPr>
          <w:ilvl w:val="1"/>
          <w:numId w:val="3"/>
        </w:numPr>
        <w:shd w:val="clear" w:color="auto" w:fill="FFFFFF"/>
        <w:spacing w:after="0" w:line="240" w:lineRule="auto"/>
        <w:ind w:left="720"/>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color w:val="273239"/>
          <w:spacing w:val="2"/>
          <w:sz w:val="24"/>
          <w:szCs w:val="24"/>
          <w:lang w:eastAsia="en-IN"/>
        </w:rPr>
        <w:t>Location = “Delhi” or “Kolkata”</w:t>
      </w:r>
    </w:p>
    <w:p w:rsidR="00367A44" w:rsidRPr="00EB5971" w:rsidRDefault="00367A44" w:rsidP="00367A44">
      <w:pPr>
        <w:numPr>
          <w:ilvl w:val="1"/>
          <w:numId w:val="3"/>
        </w:numPr>
        <w:shd w:val="clear" w:color="auto" w:fill="FFFFFF"/>
        <w:spacing w:after="0" w:line="240" w:lineRule="auto"/>
        <w:ind w:left="720"/>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color w:val="273239"/>
          <w:spacing w:val="2"/>
          <w:sz w:val="24"/>
          <w:szCs w:val="24"/>
          <w:lang w:eastAsia="en-IN"/>
        </w:rPr>
        <w:t>Time = “Q1” or “Q2”</w:t>
      </w:r>
    </w:p>
    <w:p w:rsidR="00367A44" w:rsidRPr="00EB5971" w:rsidRDefault="00367A44" w:rsidP="00367A44">
      <w:pPr>
        <w:numPr>
          <w:ilvl w:val="1"/>
          <w:numId w:val="3"/>
        </w:numPr>
        <w:shd w:val="clear" w:color="auto" w:fill="FFFFFF"/>
        <w:spacing w:after="0" w:line="240" w:lineRule="auto"/>
        <w:ind w:left="720"/>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color w:val="273239"/>
          <w:spacing w:val="2"/>
          <w:sz w:val="24"/>
          <w:szCs w:val="24"/>
          <w:lang w:eastAsia="en-IN"/>
        </w:rPr>
        <w:t>Item = “Car” or “Bus”</w:t>
      </w:r>
    </w:p>
    <w:p w:rsidR="00367A44" w:rsidRPr="00EB5971" w:rsidRDefault="00367A44" w:rsidP="00367A44">
      <w:pPr>
        <w:shd w:val="clear" w:color="auto" w:fill="FFFFFF"/>
        <w:spacing w:after="150" w:line="240" w:lineRule="auto"/>
        <w:ind w:left="360"/>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noProof/>
          <w:color w:val="273239"/>
          <w:spacing w:val="2"/>
          <w:sz w:val="24"/>
          <w:szCs w:val="24"/>
          <w:lang w:eastAsia="en-IN"/>
        </w:rPr>
        <w:drawing>
          <wp:inline distT="0" distB="0" distL="0" distR="0">
            <wp:extent cx="2324100" cy="1866900"/>
            <wp:effectExtent l="0" t="0" r="0" b="0"/>
            <wp:docPr id="3" name="Picture 3" descr="https://media.geeksforgeeks.org/wp-content/uploads/OLAPd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OLAPdic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4100" cy="1866900"/>
                    </a:xfrm>
                    <a:prstGeom prst="rect">
                      <a:avLst/>
                    </a:prstGeom>
                    <a:noFill/>
                    <a:ln>
                      <a:noFill/>
                    </a:ln>
                  </pic:spPr>
                </pic:pic>
              </a:graphicData>
            </a:graphic>
          </wp:inline>
        </w:drawing>
      </w:r>
    </w:p>
    <w:p w:rsidR="00367A44" w:rsidRPr="00EB5971" w:rsidRDefault="00367A44" w:rsidP="00367A44">
      <w:pPr>
        <w:numPr>
          <w:ilvl w:val="0"/>
          <w:numId w:val="3"/>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b/>
          <w:bCs/>
          <w:color w:val="273239"/>
          <w:spacing w:val="2"/>
          <w:sz w:val="24"/>
          <w:szCs w:val="24"/>
          <w:bdr w:val="none" w:sz="0" w:space="0" w:color="auto" w:frame="1"/>
          <w:lang w:eastAsia="en-IN"/>
        </w:rPr>
        <w:t>Slice: </w:t>
      </w:r>
      <w:r w:rsidRPr="00EB5971">
        <w:rPr>
          <w:rFonts w:ascii="Times New Roman" w:eastAsia="Times New Roman" w:hAnsi="Times New Roman" w:cs="Times New Roman"/>
          <w:color w:val="273239"/>
          <w:spacing w:val="2"/>
          <w:sz w:val="24"/>
          <w:szCs w:val="24"/>
          <w:lang w:eastAsia="en-IN"/>
        </w:rPr>
        <w:t xml:space="preserve">It selects a single dimension from the OLAP cube which results in a new sub-cube creation. In the cube given in the overview section, Slice is performed on the </w:t>
      </w:r>
      <w:r w:rsidRPr="00EB5971">
        <w:rPr>
          <w:rFonts w:ascii="Times New Roman" w:eastAsia="Times New Roman" w:hAnsi="Times New Roman" w:cs="Times New Roman"/>
          <w:color w:val="273239"/>
          <w:spacing w:val="2"/>
          <w:sz w:val="24"/>
          <w:szCs w:val="24"/>
          <w:lang w:eastAsia="en-IN"/>
        </w:rPr>
        <w:lastRenderedPageBreak/>
        <w:t>dimension Time = “Q1”.</w:t>
      </w:r>
      <w:r w:rsidRPr="00EB5971">
        <w:rPr>
          <w:rFonts w:ascii="Times New Roman" w:eastAsia="Times New Roman" w:hAnsi="Times New Roman" w:cs="Times New Roman"/>
          <w:color w:val="273239"/>
          <w:spacing w:val="2"/>
          <w:sz w:val="24"/>
          <w:szCs w:val="24"/>
          <w:lang w:eastAsia="en-IN"/>
        </w:rPr>
        <w:br/>
      </w:r>
      <w:r w:rsidRPr="00EB5971">
        <w:rPr>
          <w:rFonts w:ascii="Times New Roman" w:eastAsia="Times New Roman" w:hAnsi="Times New Roman" w:cs="Times New Roman"/>
          <w:noProof/>
          <w:color w:val="273239"/>
          <w:spacing w:val="2"/>
          <w:sz w:val="24"/>
          <w:szCs w:val="24"/>
          <w:lang w:eastAsia="en-IN"/>
        </w:rPr>
        <w:drawing>
          <wp:inline distT="0" distB="0" distL="0" distR="0">
            <wp:extent cx="2697480" cy="2324100"/>
            <wp:effectExtent l="0" t="0" r="7620" b="0"/>
            <wp:docPr id="2" name="Picture 2" descr="https://media.geeksforgeeks.org/wp-content/uploads/OLAPsl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OLAPslic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7480" cy="2324100"/>
                    </a:xfrm>
                    <a:prstGeom prst="rect">
                      <a:avLst/>
                    </a:prstGeom>
                    <a:noFill/>
                    <a:ln>
                      <a:noFill/>
                    </a:ln>
                  </pic:spPr>
                </pic:pic>
              </a:graphicData>
            </a:graphic>
          </wp:inline>
        </w:drawing>
      </w:r>
    </w:p>
    <w:p w:rsidR="00367A44" w:rsidRPr="00EB5971" w:rsidRDefault="00367A44" w:rsidP="00367A44">
      <w:pPr>
        <w:numPr>
          <w:ilvl w:val="0"/>
          <w:numId w:val="3"/>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b/>
          <w:bCs/>
          <w:color w:val="273239"/>
          <w:spacing w:val="2"/>
          <w:sz w:val="24"/>
          <w:szCs w:val="24"/>
          <w:bdr w:val="none" w:sz="0" w:space="0" w:color="auto" w:frame="1"/>
          <w:lang w:eastAsia="en-IN"/>
        </w:rPr>
        <w:t>Pivot: </w:t>
      </w:r>
      <w:r w:rsidRPr="00EB5971">
        <w:rPr>
          <w:rFonts w:ascii="Times New Roman" w:eastAsia="Times New Roman" w:hAnsi="Times New Roman" w:cs="Times New Roman"/>
          <w:color w:val="273239"/>
          <w:spacing w:val="2"/>
          <w:sz w:val="24"/>
          <w:szCs w:val="24"/>
          <w:lang w:eastAsia="en-IN"/>
        </w:rPr>
        <w:t>It is also known as </w:t>
      </w:r>
      <w:r w:rsidRPr="00EB5971">
        <w:rPr>
          <w:rFonts w:ascii="Times New Roman" w:eastAsia="Times New Roman" w:hAnsi="Times New Roman" w:cs="Times New Roman"/>
          <w:i/>
          <w:iCs/>
          <w:color w:val="273239"/>
          <w:spacing w:val="2"/>
          <w:sz w:val="24"/>
          <w:szCs w:val="24"/>
          <w:bdr w:val="none" w:sz="0" w:space="0" w:color="auto" w:frame="1"/>
          <w:lang w:eastAsia="en-IN"/>
        </w:rPr>
        <w:t>rotation</w:t>
      </w:r>
      <w:r w:rsidRPr="00EB5971">
        <w:rPr>
          <w:rFonts w:ascii="Times New Roman" w:eastAsia="Times New Roman" w:hAnsi="Times New Roman" w:cs="Times New Roman"/>
          <w:color w:val="273239"/>
          <w:spacing w:val="2"/>
          <w:sz w:val="24"/>
          <w:szCs w:val="24"/>
          <w:lang w:eastAsia="en-IN"/>
        </w:rPr>
        <w:t> operation as it rotates the current view to get a new view of the representation. In the sub-cube obtained after the slice operation, performing pivot operation gives a new view of it.</w:t>
      </w:r>
      <w:r w:rsidRPr="00EB5971">
        <w:rPr>
          <w:rFonts w:ascii="Times New Roman" w:eastAsia="Times New Roman" w:hAnsi="Times New Roman" w:cs="Times New Roman"/>
          <w:color w:val="273239"/>
          <w:spacing w:val="2"/>
          <w:sz w:val="24"/>
          <w:szCs w:val="24"/>
          <w:lang w:eastAsia="en-IN"/>
        </w:rPr>
        <w:br/>
      </w:r>
      <w:r w:rsidRPr="00EB5971">
        <w:rPr>
          <w:rFonts w:ascii="Times New Roman" w:eastAsia="Times New Roman" w:hAnsi="Times New Roman" w:cs="Times New Roman"/>
          <w:noProof/>
          <w:color w:val="273239"/>
          <w:spacing w:val="2"/>
          <w:sz w:val="24"/>
          <w:szCs w:val="24"/>
          <w:lang w:eastAsia="en-IN"/>
        </w:rPr>
        <w:drawing>
          <wp:inline distT="0" distB="0" distL="0" distR="0">
            <wp:extent cx="2506980" cy="2377440"/>
            <wp:effectExtent l="0" t="0" r="7620" b="3810"/>
            <wp:docPr id="1" name="Picture 1" descr="https://media.geeksforgeeks.org/wp-content/uploads/OLAPpiv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OLAPpivo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6980" cy="2377440"/>
                    </a:xfrm>
                    <a:prstGeom prst="rect">
                      <a:avLst/>
                    </a:prstGeom>
                    <a:noFill/>
                    <a:ln>
                      <a:noFill/>
                    </a:ln>
                  </pic:spPr>
                </pic:pic>
              </a:graphicData>
            </a:graphic>
          </wp:inline>
        </w:drawing>
      </w:r>
    </w:p>
    <w:p w:rsidR="006A0F74" w:rsidRDefault="006A0F74" w:rsidP="007500BA">
      <w:pPr>
        <w:shd w:val="clear" w:color="auto" w:fill="FFFFFF"/>
        <w:spacing w:after="0" w:line="240" w:lineRule="auto"/>
        <w:textAlignment w:val="baseline"/>
        <w:rPr>
          <w:rFonts w:ascii="Times New Roman" w:hAnsi="Times New Roman" w:cs="Times New Roman"/>
          <w:b/>
          <w:color w:val="000000" w:themeColor="text1"/>
          <w:sz w:val="24"/>
          <w:szCs w:val="24"/>
        </w:rPr>
      </w:pPr>
    </w:p>
    <w:p w:rsidR="00EB5971" w:rsidRDefault="00EB5971" w:rsidP="007500BA">
      <w:pPr>
        <w:shd w:val="clear" w:color="auto" w:fill="FFFFFF"/>
        <w:spacing w:after="0" w:line="240" w:lineRule="auto"/>
        <w:textAlignment w:val="baseline"/>
        <w:rPr>
          <w:rFonts w:ascii="Times New Roman" w:hAnsi="Times New Roman" w:cs="Times New Roman"/>
          <w:b/>
          <w:color w:val="000000" w:themeColor="text1"/>
          <w:sz w:val="24"/>
          <w:szCs w:val="24"/>
        </w:rPr>
      </w:pPr>
    </w:p>
    <w:p w:rsidR="00EB5971" w:rsidRDefault="00EB5971" w:rsidP="007500BA">
      <w:pPr>
        <w:shd w:val="clear" w:color="auto" w:fill="FFFFFF"/>
        <w:spacing w:after="0" w:line="240" w:lineRule="auto"/>
        <w:textAlignment w:val="baseline"/>
        <w:rPr>
          <w:rFonts w:ascii="Times New Roman" w:hAnsi="Times New Roman" w:cs="Times New Roman"/>
          <w:b/>
          <w:color w:val="000000" w:themeColor="text1"/>
          <w:sz w:val="24"/>
          <w:szCs w:val="24"/>
        </w:rPr>
      </w:pPr>
    </w:p>
    <w:p w:rsidR="00EB5971" w:rsidRDefault="00EB5971" w:rsidP="007500BA">
      <w:pPr>
        <w:shd w:val="clear" w:color="auto" w:fill="FFFFFF"/>
        <w:spacing w:after="0" w:line="240" w:lineRule="auto"/>
        <w:textAlignment w:val="baseline"/>
        <w:rPr>
          <w:rFonts w:ascii="Times New Roman" w:hAnsi="Times New Roman" w:cs="Times New Roman"/>
          <w:b/>
          <w:color w:val="000000" w:themeColor="text1"/>
          <w:sz w:val="24"/>
          <w:szCs w:val="24"/>
        </w:rPr>
      </w:pPr>
    </w:p>
    <w:p w:rsidR="00EB5971" w:rsidRDefault="00EB5971" w:rsidP="007500BA">
      <w:pPr>
        <w:shd w:val="clear" w:color="auto" w:fill="FFFFFF"/>
        <w:spacing w:after="0" w:line="240" w:lineRule="auto"/>
        <w:textAlignment w:val="baseline"/>
        <w:rPr>
          <w:rFonts w:ascii="Times New Roman" w:hAnsi="Times New Roman" w:cs="Times New Roman"/>
          <w:b/>
          <w:color w:val="000000" w:themeColor="text1"/>
          <w:sz w:val="24"/>
          <w:szCs w:val="24"/>
        </w:rPr>
      </w:pPr>
    </w:p>
    <w:p w:rsidR="00EB5971" w:rsidRDefault="00EB5971" w:rsidP="007500BA">
      <w:pPr>
        <w:shd w:val="clear" w:color="auto" w:fill="FFFFFF"/>
        <w:spacing w:after="0" w:line="240" w:lineRule="auto"/>
        <w:textAlignment w:val="baseline"/>
        <w:rPr>
          <w:rFonts w:ascii="Times New Roman" w:hAnsi="Times New Roman" w:cs="Times New Roman"/>
          <w:b/>
          <w:color w:val="000000" w:themeColor="text1"/>
          <w:sz w:val="24"/>
          <w:szCs w:val="24"/>
        </w:rPr>
      </w:pPr>
    </w:p>
    <w:p w:rsidR="00EB5971" w:rsidRDefault="00EB5971" w:rsidP="007500BA">
      <w:pPr>
        <w:shd w:val="clear" w:color="auto" w:fill="FFFFFF"/>
        <w:spacing w:after="0" w:line="240" w:lineRule="auto"/>
        <w:textAlignment w:val="baseline"/>
        <w:rPr>
          <w:rFonts w:ascii="Times New Roman" w:hAnsi="Times New Roman" w:cs="Times New Roman"/>
          <w:b/>
          <w:color w:val="000000" w:themeColor="text1"/>
          <w:sz w:val="24"/>
          <w:szCs w:val="24"/>
        </w:rPr>
      </w:pPr>
    </w:p>
    <w:p w:rsidR="00EB5971" w:rsidRDefault="00EB5971" w:rsidP="007500BA">
      <w:pPr>
        <w:shd w:val="clear" w:color="auto" w:fill="FFFFFF"/>
        <w:spacing w:after="0" w:line="240" w:lineRule="auto"/>
        <w:textAlignment w:val="baseline"/>
        <w:rPr>
          <w:rFonts w:ascii="Times New Roman" w:hAnsi="Times New Roman" w:cs="Times New Roman"/>
          <w:b/>
          <w:color w:val="000000" w:themeColor="text1"/>
          <w:sz w:val="24"/>
          <w:szCs w:val="24"/>
        </w:rPr>
      </w:pPr>
    </w:p>
    <w:p w:rsidR="00EB5971" w:rsidRDefault="00EB5971" w:rsidP="007500BA">
      <w:pPr>
        <w:shd w:val="clear" w:color="auto" w:fill="FFFFFF"/>
        <w:spacing w:after="0" w:line="240" w:lineRule="auto"/>
        <w:textAlignment w:val="baseline"/>
        <w:rPr>
          <w:rFonts w:ascii="Times New Roman" w:hAnsi="Times New Roman" w:cs="Times New Roman"/>
          <w:b/>
          <w:color w:val="000000" w:themeColor="text1"/>
          <w:sz w:val="24"/>
          <w:szCs w:val="24"/>
        </w:rPr>
      </w:pPr>
    </w:p>
    <w:p w:rsidR="00EB5971" w:rsidRDefault="00EB5971" w:rsidP="007500BA">
      <w:pPr>
        <w:shd w:val="clear" w:color="auto" w:fill="FFFFFF"/>
        <w:spacing w:after="0" w:line="240" w:lineRule="auto"/>
        <w:textAlignment w:val="baseline"/>
        <w:rPr>
          <w:rFonts w:ascii="Times New Roman" w:hAnsi="Times New Roman" w:cs="Times New Roman"/>
          <w:b/>
          <w:color w:val="000000" w:themeColor="text1"/>
          <w:sz w:val="24"/>
          <w:szCs w:val="24"/>
        </w:rPr>
      </w:pPr>
    </w:p>
    <w:p w:rsidR="00EB5971" w:rsidRDefault="00EB5971" w:rsidP="007500BA">
      <w:pPr>
        <w:shd w:val="clear" w:color="auto" w:fill="FFFFFF"/>
        <w:spacing w:after="0" w:line="240" w:lineRule="auto"/>
        <w:textAlignment w:val="baseline"/>
        <w:rPr>
          <w:rFonts w:ascii="Times New Roman" w:hAnsi="Times New Roman" w:cs="Times New Roman"/>
          <w:b/>
          <w:color w:val="000000" w:themeColor="text1"/>
          <w:sz w:val="24"/>
          <w:szCs w:val="24"/>
        </w:rPr>
      </w:pPr>
    </w:p>
    <w:p w:rsidR="00EB5971" w:rsidRDefault="00EB5971" w:rsidP="007500BA">
      <w:pPr>
        <w:shd w:val="clear" w:color="auto" w:fill="FFFFFF"/>
        <w:spacing w:after="0" w:line="240" w:lineRule="auto"/>
        <w:textAlignment w:val="baseline"/>
        <w:rPr>
          <w:rFonts w:ascii="Times New Roman" w:hAnsi="Times New Roman" w:cs="Times New Roman"/>
          <w:b/>
          <w:color w:val="000000" w:themeColor="text1"/>
          <w:sz w:val="24"/>
          <w:szCs w:val="24"/>
        </w:rPr>
      </w:pPr>
    </w:p>
    <w:p w:rsidR="00EB5971" w:rsidRDefault="00EB5971" w:rsidP="007500BA">
      <w:pPr>
        <w:shd w:val="clear" w:color="auto" w:fill="FFFFFF"/>
        <w:spacing w:after="0" w:line="240" w:lineRule="auto"/>
        <w:textAlignment w:val="baseline"/>
        <w:rPr>
          <w:rFonts w:ascii="Times New Roman" w:hAnsi="Times New Roman" w:cs="Times New Roman"/>
          <w:b/>
          <w:color w:val="000000" w:themeColor="text1"/>
          <w:sz w:val="24"/>
          <w:szCs w:val="24"/>
        </w:rPr>
      </w:pPr>
    </w:p>
    <w:p w:rsidR="00EB5971" w:rsidRDefault="00EB5971" w:rsidP="007500BA">
      <w:pPr>
        <w:shd w:val="clear" w:color="auto" w:fill="FFFFFF"/>
        <w:spacing w:after="0" w:line="240" w:lineRule="auto"/>
        <w:textAlignment w:val="baseline"/>
        <w:rPr>
          <w:rFonts w:ascii="Times New Roman" w:hAnsi="Times New Roman" w:cs="Times New Roman"/>
          <w:b/>
          <w:color w:val="000000" w:themeColor="text1"/>
          <w:sz w:val="24"/>
          <w:szCs w:val="24"/>
        </w:rPr>
      </w:pPr>
    </w:p>
    <w:p w:rsidR="00EB5971" w:rsidRDefault="00EB5971" w:rsidP="007500BA">
      <w:pPr>
        <w:shd w:val="clear" w:color="auto" w:fill="FFFFFF"/>
        <w:spacing w:after="0" w:line="240" w:lineRule="auto"/>
        <w:textAlignment w:val="baseline"/>
        <w:rPr>
          <w:rFonts w:ascii="Times New Roman" w:hAnsi="Times New Roman" w:cs="Times New Roman"/>
          <w:b/>
          <w:color w:val="000000" w:themeColor="text1"/>
          <w:sz w:val="24"/>
          <w:szCs w:val="24"/>
        </w:rPr>
      </w:pPr>
    </w:p>
    <w:p w:rsidR="00EB5971" w:rsidRDefault="00EB5971" w:rsidP="007500BA">
      <w:pPr>
        <w:shd w:val="clear" w:color="auto" w:fill="FFFFFF"/>
        <w:spacing w:after="0" w:line="240" w:lineRule="auto"/>
        <w:textAlignment w:val="baseline"/>
        <w:rPr>
          <w:rFonts w:ascii="Times New Roman" w:hAnsi="Times New Roman" w:cs="Times New Roman"/>
          <w:b/>
          <w:color w:val="000000" w:themeColor="text1"/>
          <w:sz w:val="24"/>
          <w:szCs w:val="24"/>
        </w:rPr>
      </w:pPr>
    </w:p>
    <w:p w:rsidR="00EB5971" w:rsidRDefault="00EB5971" w:rsidP="007500BA">
      <w:pPr>
        <w:shd w:val="clear" w:color="auto" w:fill="FFFFFF"/>
        <w:spacing w:after="0" w:line="240" w:lineRule="auto"/>
        <w:textAlignment w:val="baseline"/>
        <w:rPr>
          <w:rFonts w:ascii="Times New Roman" w:hAnsi="Times New Roman" w:cs="Times New Roman"/>
          <w:b/>
          <w:color w:val="000000" w:themeColor="text1"/>
          <w:sz w:val="24"/>
          <w:szCs w:val="24"/>
        </w:rPr>
      </w:pPr>
    </w:p>
    <w:p w:rsidR="00EB5971" w:rsidRPr="00EB5971" w:rsidRDefault="00EB5971" w:rsidP="007500BA">
      <w:pPr>
        <w:shd w:val="clear" w:color="auto" w:fill="FFFFFF"/>
        <w:spacing w:after="0" w:line="240" w:lineRule="auto"/>
        <w:textAlignment w:val="baseline"/>
        <w:rPr>
          <w:rFonts w:ascii="Times New Roman" w:hAnsi="Times New Roman" w:cs="Times New Roman"/>
          <w:b/>
          <w:color w:val="000000" w:themeColor="text1"/>
          <w:sz w:val="24"/>
          <w:szCs w:val="24"/>
        </w:rPr>
      </w:pPr>
    </w:p>
    <w:p w:rsidR="006A0F74" w:rsidRPr="00EB5971" w:rsidRDefault="006A0F74" w:rsidP="007500BA">
      <w:pPr>
        <w:shd w:val="clear" w:color="auto" w:fill="FFFFFF"/>
        <w:spacing w:after="0" w:line="240" w:lineRule="auto"/>
        <w:textAlignment w:val="baseline"/>
        <w:rPr>
          <w:rFonts w:ascii="Times New Roman" w:hAnsi="Times New Roman" w:cs="Times New Roman"/>
          <w:b/>
          <w:color w:val="000000" w:themeColor="text1"/>
          <w:sz w:val="24"/>
          <w:szCs w:val="24"/>
        </w:rPr>
      </w:pPr>
    </w:p>
    <w:p w:rsidR="006A0F74" w:rsidRPr="00EB5971" w:rsidRDefault="006A0F74" w:rsidP="007500BA">
      <w:pPr>
        <w:shd w:val="clear" w:color="auto" w:fill="FFFFFF"/>
        <w:spacing w:after="0" w:line="240" w:lineRule="auto"/>
        <w:textAlignment w:val="baseline"/>
        <w:rPr>
          <w:rFonts w:ascii="Times New Roman" w:hAnsi="Times New Roman" w:cs="Times New Roman"/>
          <w:b/>
          <w:color w:val="000000" w:themeColor="text1"/>
          <w:sz w:val="24"/>
          <w:szCs w:val="24"/>
        </w:rPr>
      </w:pPr>
    </w:p>
    <w:p w:rsidR="0059365D" w:rsidRPr="00EB5971" w:rsidRDefault="00F258F6" w:rsidP="007500BA">
      <w:pPr>
        <w:shd w:val="clear" w:color="auto" w:fill="FFFFFF"/>
        <w:spacing w:after="0" w:line="240" w:lineRule="auto"/>
        <w:textAlignment w:val="baseline"/>
        <w:rPr>
          <w:rFonts w:ascii="Times New Roman" w:eastAsia="Times New Roman" w:hAnsi="Times New Roman" w:cs="Times New Roman"/>
          <w:b/>
          <w:color w:val="000000" w:themeColor="text1"/>
          <w:spacing w:val="2"/>
          <w:sz w:val="32"/>
          <w:szCs w:val="32"/>
          <w:lang w:eastAsia="en-IN"/>
        </w:rPr>
      </w:pPr>
      <w:r w:rsidRPr="00EB5971">
        <w:rPr>
          <w:rFonts w:ascii="Times New Roman" w:hAnsi="Times New Roman" w:cs="Times New Roman"/>
          <w:b/>
          <w:color w:val="000000" w:themeColor="text1"/>
          <w:sz w:val="32"/>
          <w:szCs w:val="32"/>
        </w:rPr>
        <w:t>DATA MODELS FOR OLTP (ER MODEL)</w:t>
      </w:r>
    </w:p>
    <w:p w:rsidR="007500BA" w:rsidRPr="00EB5971" w:rsidRDefault="007500BA">
      <w:pPr>
        <w:rPr>
          <w:rFonts w:ascii="Times New Roman" w:hAnsi="Times New Roman" w:cs="Times New Roman"/>
          <w:noProof/>
          <w:sz w:val="24"/>
          <w:szCs w:val="24"/>
          <w:lang w:eastAsia="en-IN"/>
        </w:rPr>
      </w:pPr>
    </w:p>
    <w:p w:rsidR="007500BA" w:rsidRPr="00EB5971" w:rsidRDefault="007500BA" w:rsidP="007500BA">
      <w:pPr>
        <w:shd w:val="clear" w:color="auto" w:fill="FFFFFF"/>
        <w:spacing w:after="150" w:line="240" w:lineRule="auto"/>
        <w:textAlignment w:val="baseline"/>
        <w:rPr>
          <w:rFonts w:ascii="Times New Roman" w:eastAsia="Times New Roman" w:hAnsi="Times New Roman" w:cs="Times New Roman"/>
          <w:color w:val="273239"/>
          <w:spacing w:val="2"/>
          <w:sz w:val="24"/>
          <w:szCs w:val="24"/>
          <w:lang w:eastAsia="en-IN"/>
        </w:rPr>
      </w:pPr>
      <w:r w:rsidRPr="007500BA">
        <w:rPr>
          <w:rFonts w:ascii="Times New Roman" w:eastAsia="Times New Roman" w:hAnsi="Times New Roman" w:cs="Times New Roman"/>
          <w:color w:val="273239"/>
          <w:spacing w:val="2"/>
          <w:sz w:val="24"/>
          <w:szCs w:val="24"/>
          <w:lang w:eastAsia="en-IN"/>
        </w:rPr>
        <w:t>ER Model is used to model the logical view of the system from data perspective which consists of these components: </w:t>
      </w:r>
    </w:p>
    <w:p w:rsidR="00A85D0C" w:rsidRPr="007500BA" w:rsidRDefault="00A85D0C" w:rsidP="007500BA">
      <w:pPr>
        <w:shd w:val="clear" w:color="auto" w:fill="FFFFFF"/>
        <w:spacing w:after="15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hAnsi="Times New Roman" w:cs="Times New Roman"/>
          <w:noProof/>
          <w:sz w:val="24"/>
          <w:szCs w:val="24"/>
          <w:lang w:eastAsia="en-IN"/>
        </w:rPr>
        <w:drawing>
          <wp:inline distT="0" distB="0" distL="0" distR="0" wp14:anchorId="1E1DC234" wp14:editId="76B00480">
            <wp:extent cx="5731510" cy="2892185"/>
            <wp:effectExtent l="0" t="0" r="2540" b="3810"/>
            <wp:docPr id="26" name="Picture 26" descr="Components of an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ponents of an ER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92185"/>
                    </a:xfrm>
                    <a:prstGeom prst="rect">
                      <a:avLst/>
                    </a:prstGeom>
                    <a:noFill/>
                    <a:ln>
                      <a:noFill/>
                    </a:ln>
                  </pic:spPr>
                </pic:pic>
              </a:graphicData>
            </a:graphic>
          </wp:inline>
        </w:drawing>
      </w:r>
    </w:p>
    <w:p w:rsidR="007500BA" w:rsidRPr="007500BA" w:rsidRDefault="007500BA" w:rsidP="007500BA">
      <w:p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b/>
          <w:bCs/>
          <w:color w:val="273239"/>
          <w:spacing w:val="2"/>
          <w:sz w:val="24"/>
          <w:szCs w:val="24"/>
          <w:bdr w:val="none" w:sz="0" w:space="0" w:color="auto" w:frame="1"/>
          <w:lang w:eastAsia="en-IN"/>
        </w:rPr>
        <w:t>Entity, Entity Type, Entity Set –</w:t>
      </w:r>
      <w:r w:rsidRPr="007500BA">
        <w:rPr>
          <w:rFonts w:ascii="Times New Roman" w:eastAsia="Times New Roman" w:hAnsi="Times New Roman" w:cs="Times New Roman"/>
          <w:color w:val="273239"/>
          <w:spacing w:val="2"/>
          <w:sz w:val="24"/>
          <w:szCs w:val="24"/>
          <w:lang w:eastAsia="en-IN"/>
        </w:rPr>
        <w:t> </w:t>
      </w:r>
    </w:p>
    <w:p w:rsidR="007500BA" w:rsidRPr="007500BA" w:rsidRDefault="007500BA" w:rsidP="007500BA">
      <w:pPr>
        <w:shd w:val="clear" w:color="auto" w:fill="FFFFFF"/>
        <w:spacing w:after="150" w:line="240" w:lineRule="auto"/>
        <w:textAlignment w:val="baseline"/>
        <w:rPr>
          <w:rFonts w:ascii="Times New Roman" w:eastAsia="Times New Roman" w:hAnsi="Times New Roman" w:cs="Times New Roman"/>
          <w:color w:val="273239"/>
          <w:spacing w:val="2"/>
          <w:sz w:val="24"/>
          <w:szCs w:val="24"/>
          <w:lang w:eastAsia="en-IN"/>
        </w:rPr>
      </w:pPr>
      <w:r w:rsidRPr="007500BA">
        <w:rPr>
          <w:rFonts w:ascii="Times New Roman" w:eastAsia="Times New Roman" w:hAnsi="Times New Roman" w:cs="Times New Roman"/>
          <w:color w:val="273239"/>
          <w:spacing w:val="2"/>
          <w:sz w:val="24"/>
          <w:szCs w:val="24"/>
          <w:lang w:eastAsia="en-IN"/>
        </w:rPr>
        <w:t>An Entity may be an object with a physical existence – a particular person, car, house, or employee – or it may be an object with a conceptual existence – a company, a job, or a university course. </w:t>
      </w:r>
    </w:p>
    <w:p w:rsidR="007500BA" w:rsidRPr="007500BA" w:rsidRDefault="007500BA" w:rsidP="007500BA">
      <w:pPr>
        <w:shd w:val="clear" w:color="auto" w:fill="FFFFFF"/>
        <w:spacing w:after="150" w:line="240" w:lineRule="auto"/>
        <w:textAlignment w:val="baseline"/>
        <w:rPr>
          <w:rFonts w:ascii="Times New Roman" w:eastAsia="Times New Roman" w:hAnsi="Times New Roman" w:cs="Times New Roman"/>
          <w:color w:val="273239"/>
          <w:spacing w:val="2"/>
          <w:sz w:val="24"/>
          <w:szCs w:val="24"/>
          <w:lang w:eastAsia="en-IN"/>
        </w:rPr>
      </w:pPr>
      <w:r w:rsidRPr="007500BA">
        <w:rPr>
          <w:rFonts w:ascii="Times New Roman" w:eastAsia="Times New Roman" w:hAnsi="Times New Roman" w:cs="Times New Roman"/>
          <w:color w:val="273239"/>
          <w:spacing w:val="2"/>
          <w:sz w:val="24"/>
          <w:szCs w:val="24"/>
          <w:lang w:eastAsia="en-IN"/>
        </w:rPr>
        <w:t>An Entity is an object of Entity Type and set of all entities is called as entity set. e.g.; E1 is an entity having Entity Type Student and set of all students is called Entity Set. In ER diagram, Entity Type is represented as: </w:t>
      </w:r>
    </w:p>
    <w:p w:rsidR="007500BA" w:rsidRPr="007500BA" w:rsidRDefault="007500BA" w:rsidP="007500BA">
      <w:p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rPr>
      </w:pPr>
      <w:r w:rsidRPr="007500BA">
        <w:rPr>
          <w:rFonts w:ascii="Times New Roman" w:eastAsia="Times New Roman" w:hAnsi="Times New Roman" w:cs="Times New Roman"/>
          <w:color w:val="273239"/>
          <w:spacing w:val="2"/>
          <w:sz w:val="24"/>
          <w:szCs w:val="24"/>
          <w:lang w:eastAsia="en-IN"/>
        </w:rPr>
        <w:t> </w:t>
      </w:r>
    </w:p>
    <w:p w:rsidR="007500BA" w:rsidRPr="007500BA" w:rsidRDefault="007500BA" w:rsidP="007500BA">
      <w:pPr>
        <w:shd w:val="clear" w:color="auto" w:fill="FFFFFF"/>
        <w:spacing w:after="15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noProof/>
          <w:color w:val="273239"/>
          <w:spacing w:val="2"/>
          <w:sz w:val="24"/>
          <w:szCs w:val="24"/>
          <w:lang w:eastAsia="en-IN"/>
        </w:rPr>
        <w:drawing>
          <wp:inline distT="0" distB="0" distL="0" distR="0">
            <wp:extent cx="2354580" cy="2788920"/>
            <wp:effectExtent l="0" t="0" r="7620" b="0"/>
            <wp:docPr id="44" name="Picture 44" descr="https://media.geeksforgeeks.org/wp-content/uploads/Database-Management-System-E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media.geeksforgeeks.org/wp-content/uploads/Database-Management-System-ER-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54580" cy="2788920"/>
                    </a:xfrm>
                    <a:prstGeom prst="rect">
                      <a:avLst/>
                    </a:prstGeom>
                    <a:noFill/>
                    <a:ln>
                      <a:noFill/>
                    </a:ln>
                  </pic:spPr>
                </pic:pic>
              </a:graphicData>
            </a:graphic>
          </wp:inline>
        </w:drawing>
      </w:r>
    </w:p>
    <w:p w:rsidR="007500BA" w:rsidRPr="007500BA" w:rsidRDefault="007500BA" w:rsidP="007500BA">
      <w:p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b/>
          <w:bCs/>
          <w:color w:val="273239"/>
          <w:spacing w:val="2"/>
          <w:sz w:val="24"/>
          <w:szCs w:val="24"/>
          <w:bdr w:val="none" w:sz="0" w:space="0" w:color="auto" w:frame="1"/>
          <w:lang w:eastAsia="en-IN"/>
        </w:rPr>
        <w:lastRenderedPageBreak/>
        <w:t>Attribute(s):</w:t>
      </w:r>
      <w:r w:rsidRPr="007500BA">
        <w:rPr>
          <w:rFonts w:ascii="Times New Roman" w:eastAsia="Times New Roman" w:hAnsi="Times New Roman" w:cs="Times New Roman"/>
          <w:color w:val="273239"/>
          <w:spacing w:val="2"/>
          <w:sz w:val="24"/>
          <w:szCs w:val="24"/>
          <w:lang w:eastAsia="en-IN"/>
        </w:rPr>
        <w:t> </w:t>
      </w:r>
      <w:r w:rsidRPr="007500BA">
        <w:rPr>
          <w:rFonts w:ascii="Times New Roman" w:eastAsia="Times New Roman" w:hAnsi="Times New Roman" w:cs="Times New Roman"/>
          <w:color w:val="273239"/>
          <w:spacing w:val="2"/>
          <w:sz w:val="24"/>
          <w:szCs w:val="24"/>
          <w:lang w:eastAsia="en-IN"/>
        </w:rPr>
        <w:br/>
        <w:t>Attributes are the </w:t>
      </w:r>
      <w:r w:rsidRPr="00EB5971">
        <w:rPr>
          <w:rFonts w:ascii="Times New Roman" w:eastAsia="Times New Roman" w:hAnsi="Times New Roman" w:cs="Times New Roman"/>
          <w:b/>
          <w:bCs/>
          <w:color w:val="273239"/>
          <w:spacing w:val="2"/>
          <w:sz w:val="24"/>
          <w:szCs w:val="24"/>
          <w:bdr w:val="none" w:sz="0" w:space="0" w:color="auto" w:frame="1"/>
          <w:lang w:eastAsia="en-IN"/>
        </w:rPr>
        <w:t>properties which define the entity type</w:t>
      </w:r>
      <w:r w:rsidRPr="007500BA">
        <w:rPr>
          <w:rFonts w:ascii="Times New Roman" w:eastAsia="Times New Roman" w:hAnsi="Times New Roman" w:cs="Times New Roman"/>
          <w:color w:val="273239"/>
          <w:spacing w:val="2"/>
          <w:sz w:val="24"/>
          <w:szCs w:val="24"/>
          <w:lang w:eastAsia="en-IN"/>
        </w:rPr>
        <w:t xml:space="preserve">. For example, </w:t>
      </w:r>
      <w:proofErr w:type="spellStart"/>
      <w:r w:rsidRPr="007500BA">
        <w:rPr>
          <w:rFonts w:ascii="Times New Roman" w:eastAsia="Times New Roman" w:hAnsi="Times New Roman" w:cs="Times New Roman"/>
          <w:color w:val="273239"/>
          <w:spacing w:val="2"/>
          <w:sz w:val="24"/>
          <w:szCs w:val="24"/>
          <w:lang w:eastAsia="en-IN"/>
        </w:rPr>
        <w:t>Roll_No</w:t>
      </w:r>
      <w:proofErr w:type="spellEnd"/>
      <w:r w:rsidRPr="007500BA">
        <w:rPr>
          <w:rFonts w:ascii="Times New Roman" w:eastAsia="Times New Roman" w:hAnsi="Times New Roman" w:cs="Times New Roman"/>
          <w:color w:val="273239"/>
          <w:spacing w:val="2"/>
          <w:sz w:val="24"/>
          <w:szCs w:val="24"/>
          <w:lang w:eastAsia="en-IN"/>
        </w:rPr>
        <w:t xml:space="preserve">, Name, DOB, Age, Address, </w:t>
      </w:r>
      <w:proofErr w:type="spellStart"/>
      <w:r w:rsidRPr="007500BA">
        <w:rPr>
          <w:rFonts w:ascii="Times New Roman" w:eastAsia="Times New Roman" w:hAnsi="Times New Roman" w:cs="Times New Roman"/>
          <w:color w:val="273239"/>
          <w:spacing w:val="2"/>
          <w:sz w:val="24"/>
          <w:szCs w:val="24"/>
          <w:lang w:eastAsia="en-IN"/>
        </w:rPr>
        <w:t>Mobile_No</w:t>
      </w:r>
      <w:proofErr w:type="spellEnd"/>
      <w:r w:rsidRPr="007500BA">
        <w:rPr>
          <w:rFonts w:ascii="Times New Roman" w:eastAsia="Times New Roman" w:hAnsi="Times New Roman" w:cs="Times New Roman"/>
          <w:color w:val="273239"/>
          <w:spacing w:val="2"/>
          <w:sz w:val="24"/>
          <w:szCs w:val="24"/>
          <w:lang w:eastAsia="en-IN"/>
        </w:rPr>
        <w:t xml:space="preserve"> are the attributes which defines entity type Student. In ER diagram, attribute is represented by an oval. </w:t>
      </w:r>
    </w:p>
    <w:p w:rsidR="007500BA" w:rsidRPr="007500BA" w:rsidRDefault="007500BA" w:rsidP="007500BA">
      <w:pPr>
        <w:shd w:val="clear" w:color="auto" w:fill="FFFFFF"/>
        <w:spacing w:after="15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noProof/>
          <w:color w:val="273239"/>
          <w:spacing w:val="2"/>
          <w:sz w:val="24"/>
          <w:szCs w:val="24"/>
          <w:lang w:eastAsia="en-IN"/>
        </w:rPr>
        <w:drawing>
          <wp:inline distT="0" distB="0" distL="0" distR="0">
            <wp:extent cx="2209800" cy="1165860"/>
            <wp:effectExtent l="0" t="0" r="0" b="0"/>
            <wp:docPr id="43" name="Picture 43" descr="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er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9800" cy="1165860"/>
                    </a:xfrm>
                    <a:prstGeom prst="rect">
                      <a:avLst/>
                    </a:prstGeom>
                    <a:noFill/>
                    <a:ln>
                      <a:noFill/>
                    </a:ln>
                  </pic:spPr>
                </pic:pic>
              </a:graphicData>
            </a:graphic>
          </wp:inline>
        </w:drawing>
      </w:r>
    </w:p>
    <w:p w:rsidR="007500BA" w:rsidRPr="007500BA" w:rsidRDefault="007500BA" w:rsidP="007500BA">
      <w:p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b/>
          <w:bCs/>
          <w:color w:val="273239"/>
          <w:spacing w:val="2"/>
          <w:sz w:val="24"/>
          <w:szCs w:val="24"/>
          <w:bdr w:val="none" w:sz="0" w:space="0" w:color="auto" w:frame="1"/>
          <w:lang w:eastAsia="en-IN"/>
        </w:rPr>
        <w:t>1. Key Attribute –</w:t>
      </w:r>
      <w:r w:rsidRPr="007500BA">
        <w:rPr>
          <w:rFonts w:ascii="Times New Roman" w:eastAsia="Times New Roman" w:hAnsi="Times New Roman" w:cs="Times New Roman"/>
          <w:color w:val="273239"/>
          <w:spacing w:val="2"/>
          <w:sz w:val="24"/>
          <w:szCs w:val="24"/>
          <w:lang w:eastAsia="en-IN"/>
        </w:rPr>
        <w:t> </w:t>
      </w:r>
      <w:r w:rsidRPr="007500BA">
        <w:rPr>
          <w:rFonts w:ascii="Times New Roman" w:eastAsia="Times New Roman" w:hAnsi="Times New Roman" w:cs="Times New Roman"/>
          <w:color w:val="273239"/>
          <w:spacing w:val="2"/>
          <w:sz w:val="24"/>
          <w:szCs w:val="24"/>
          <w:lang w:eastAsia="en-IN"/>
        </w:rPr>
        <w:br/>
        <w:t>The attribute which </w:t>
      </w:r>
      <w:r w:rsidRPr="00EB5971">
        <w:rPr>
          <w:rFonts w:ascii="Times New Roman" w:eastAsia="Times New Roman" w:hAnsi="Times New Roman" w:cs="Times New Roman"/>
          <w:b/>
          <w:bCs/>
          <w:color w:val="273239"/>
          <w:spacing w:val="2"/>
          <w:sz w:val="24"/>
          <w:szCs w:val="24"/>
          <w:bdr w:val="none" w:sz="0" w:space="0" w:color="auto" w:frame="1"/>
          <w:lang w:eastAsia="en-IN"/>
        </w:rPr>
        <w:t>uniquely identifies each entity</w:t>
      </w:r>
      <w:r w:rsidRPr="007500BA">
        <w:rPr>
          <w:rFonts w:ascii="Times New Roman" w:eastAsia="Times New Roman" w:hAnsi="Times New Roman" w:cs="Times New Roman"/>
          <w:color w:val="273239"/>
          <w:spacing w:val="2"/>
          <w:sz w:val="24"/>
          <w:szCs w:val="24"/>
          <w:lang w:eastAsia="en-IN"/>
        </w:rPr>
        <w:t xml:space="preserve"> in the entity set is called key </w:t>
      </w:r>
      <w:proofErr w:type="spellStart"/>
      <w:r w:rsidRPr="007500BA">
        <w:rPr>
          <w:rFonts w:ascii="Times New Roman" w:eastAsia="Times New Roman" w:hAnsi="Times New Roman" w:cs="Times New Roman"/>
          <w:color w:val="273239"/>
          <w:spacing w:val="2"/>
          <w:sz w:val="24"/>
          <w:szCs w:val="24"/>
          <w:lang w:eastAsia="en-IN"/>
        </w:rPr>
        <w:t>attribute.For</w:t>
      </w:r>
      <w:proofErr w:type="spellEnd"/>
      <w:r w:rsidRPr="007500BA">
        <w:rPr>
          <w:rFonts w:ascii="Times New Roman" w:eastAsia="Times New Roman" w:hAnsi="Times New Roman" w:cs="Times New Roman"/>
          <w:color w:val="273239"/>
          <w:spacing w:val="2"/>
          <w:sz w:val="24"/>
          <w:szCs w:val="24"/>
          <w:lang w:eastAsia="en-IN"/>
        </w:rPr>
        <w:t xml:space="preserve"> example, </w:t>
      </w:r>
      <w:proofErr w:type="spellStart"/>
      <w:r w:rsidRPr="007500BA">
        <w:rPr>
          <w:rFonts w:ascii="Times New Roman" w:eastAsia="Times New Roman" w:hAnsi="Times New Roman" w:cs="Times New Roman"/>
          <w:color w:val="273239"/>
          <w:spacing w:val="2"/>
          <w:sz w:val="24"/>
          <w:szCs w:val="24"/>
          <w:lang w:eastAsia="en-IN"/>
        </w:rPr>
        <w:t>Roll_No</w:t>
      </w:r>
      <w:proofErr w:type="spellEnd"/>
      <w:r w:rsidRPr="007500BA">
        <w:rPr>
          <w:rFonts w:ascii="Times New Roman" w:eastAsia="Times New Roman" w:hAnsi="Times New Roman" w:cs="Times New Roman"/>
          <w:color w:val="273239"/>
          <w:spacing w:val="2"/>
          <w:sz w:val="24"/>
          <w:szCs w:val="24"/>
          <w:lang w:eastAsia="en-IN"/>
        </w:rPr>
        <w:t xml:space="preserve"> will be unique for each student. In ER diagram, key attribute is represented by an oval with underlying lines.</w:t>
      </w:r>
    </w:p>
    <w:p w:rsidR="007500BA" w:rsidRPr="007500BA" w:rsidRDefault="007500BA" w:rsidP="007500BA">
      <w:pPr>
        <w:shd w:val="clear" w:color="auto" w:fill="FFFFFF"/>
        <w:spacing w:after="15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noProof/>
          <w:color w:val="273239"/>
          <w:spacing w:val="2"/>
          <w:sz w:val="24"/>
          <w:szCs w:val="24"/>
          <w:lang w:eastAsia="en-IN"/>
        </w:rPr>
        <w:drawing>
          <wp:inline distT="0" distB="0" distL="0" distR="0">
            <wp:extent cx="2209800" cy="1165860"/>
            <wp:effectExtent l="0" t="0" r="0" b="0"/>
            <wp:docPr id="42" name="Picture 42" descr="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rn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9800" cy="1165860"/>
                    </a:xfrm>
                    <a:prstGeom prst="rect">
                      <a:avLst/>
                    </a:prstGeom>
                    <a:noFill/>
                    <a:ln>
                      <a:noFill/>
                    </a:ln>
                  </pic:spPr>
                </pic:pic>
              </a:graphicData>
            </a:graphic>
          </wp:inline>
        </w:drawing>
      </w:r>
    </w:p>
    <w:p w:rsidR="007500BA" w:rsidRPr="007500BA" w:rsidRDefault="007500BA" w:rsidP="007500BA">
      <w:p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b/>
          <w:bCs/>
          <w:color w:val="273239"/>
          <w:spacing w:val="2"/>
          <w:sz w:val="24"/>
          <w:szCs w:val="24"/>
          <w:bdr w:val="none" w:sz="0" w:space="0" w:color="auto" w:frame="1"/>
          <w:lang w:eastAsia="en-IN"/>
        </w:rPr>
        <w:t>2. Composite Attribute –</w:t>
      </w:r>
      <w:r w:rsidRPr="007500BA">
        <w:rPr>
          <w:rFonts w:ascii="Times New Roman" w:eastAsia="Times New Roman" w:hAnsi="Times New Roman" w:cs="Times New Roman"/>
          <w:color w:val="273239"/>
          <w:spacing w:val="2"/>
          <w:sz w:val="24"/>
          <w:szCs w:val="24"/>
          <w:lang w:eastAsia="en-IN"/>
        </w:rPr>
        <w:t> </w:t>
      </w:r>
      <w:r w:rsidRPr="007500BA">
        <w:rPr>
          <w:rFonts w:ascii="Times New Roman" w:eastAsia="Times New Roman" w:hAnsi="Times New Roman" w:cs="Times New Roman"/>
          <w:color w:val="273239"/>
          <w:spacing w:val="2"/>
          <w:sz w:val="24"/>
          <w:szCs w:val="24"/>
          <w:lang w:eastAsia="en-IN"/>
        </w:rPr>
        <w:br/>
        <w:t>An attribute </w:t>
      </w:r>
      <w:r w:rsidRPr="00EB5971">
        <w:rPr>
          <w:rFonts w:ascii="Times New Roman" w:eastAsia="Times New Roman" w:hAnsi="Times New Roman" w:cs="Times New Roman"/>
          <w:b/>
          <w:bCs/>
          <w:color w:val="273239"/>
          <w:spacing w:val="2"/>
          <w:sz w:val="24"/>
          <w:szCs w:val="24"/>
          <w:bdr w:val="none" w:sz="0" w:space="0" w:color="auto" w:frame="1"/>
          <w:lang w:eastAsia="en-IN"/>
        </w:rPr>
        <w:t>composed of many other attribute</w:t>
      </w:r>
      <w:r w:rsidRPr="007500BA">
        <w:rPr>
          <w:rFonts w:ascii="Times New Roman" w:eastAsia="Times New Roman" w:hAnsi="Times New Roman" w:cs="Times New Roman"/>
          <w:color w:val="273239"/>
          <w:spacing w:val="2"/>
          <w:sz w:val="24"/>
          <w:szCs w:val="24"/>
          <w:lang w:eastAsia="en-IN"/>
        </w:rPr>
        <w:t> is called as composite attribute. For example, Address attribute of student Entity type consists of Street, City, State, and Country. In ER diagram, composite attribute is represented by an oval comprising of ovals. </w:t>
      </w:r>
    </w:p>
    <w:p w:rsidR="007500BA" w:rsidRPr="007500BA" w:rsidRDefault="007500BA" w:rsidP="007500BA">
      <w:pPr>
        <w:shd w:val="clear" w:color="auto" w:fill="FFFFFF"/>
        <w:spacing w:after="15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noProof/>
          <w:color w:val="273239"/>
          <w:spacing w:val="2"/>
          <w:sz w:val="24"/>
          <w:szCs w:val="24"/>
          <w:lang w:eastAsia="en-IN"/>
        </w:rPr>
        <w:drawing>
          <wp:inline distT="0" distB="0" distL="0" distR="0">
            <wp:extent cx="4785360" cy="2110740"/>
            <wp:effectExtent l="0" t="0" r="0" b="3810"/>
            <wp:docPr id="41" name="Picture 41" descr="e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er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5360" cy="2110740"/>
                    </a:xfrm>
                    <a:prstGeom prst="rect">
                      <a:avLst/>
                    </a:prstGeom>
                    <a:noFill/>
                    <a:ln>
                      <a:noFill/>
                    </a:ln>
                  </pic:spPr>
                </pic:pic>
              </a:graphicData>
            </a:graphic>
          </wp:inline>
        </w:drawing>
      </w:r>
    </w:p>
    <w:p w:rsidR="007500BA" w:rsidRPr="007500BA" w:rsidRDefault="007500BA" w:rsidP="007500BA">
      <w:p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b/>
          <w:bCs/>
          <w:color w:val="273239"/>
          <w:spacing w:val="2"/>
          <w:sz w:val="24"/>
          <w:szCs w:val="24"/>
          <w:bdr w:val="none" w:sz="0" w:space="0" w:color="auto" w:frame="1"/>
          <w:lang w:eastAsia="en-IN"/>
        </w:rPr>
        <w:t>3. Multivalued Attribute –</w:t>
      </w:r>
      <w:r w:rsidRPr="007500BA">
        <w:rPr>
          <w:rFonts w:ascii="Times New Roman" w:eastAsia="Times New Roman" w:hAnsi="Times New Roman" w:cs="Times New Roman"/>
          <w:color w:val="273239"/>
          <w:spacing w:val="2"/>
          <w:sz w:val="24"/>
          <w:szCs w:val="24"/>
          <w:lang w:eastAsia="en-IN"/>
        </w:rPr>
        <w:t> </w:t>
      </w:r>
      <w:r w:rsidRPr="007500BA">
        <w:rPr>
          <w:rFonts w:ascii="Times New Roman" w:eastAsia="Times New Roman" w:hAnsi="Times New Roman" w:cs="Times New Roman"/>
          <w:color w:val="273239"/>
          <w:spacing w:val="2"/>
          <w:sz w:val="24"/>
          <w:szCs w:val="24"/>
          <w:lang w:eastAsia="en-IN"/>
        </w:rPr>
        <w:br/>
        <w:t>An attribute consisting </w:t>
      </w:r>
      <w:r w:rsidRPr="00EB5971">
        <w:rPr>
          <w:rFonts w:ascii="Times New Roman" w:eastAsia="Times New Roman" w:hAnsi="Times New Roman" w:cs="Times New Roman"/>
          <w:b/>
          <w:bCs/>
          <w:color w:val="273239"/>
          <w:spacing w:val="2"/>
          <w:sz w:val="24"/>
          <w:szCs w:val="24"/>
          <w:bdr w:val="none" w:sz="0" w:space="0" w:color="auto" w:frame="1"/>
          <w:lang w:eastAsia="en-IN"/>
        </w:rPr>
        <w:t>more than one value</w:t>
      </w:r>
      <w:r w:rsidRPr="007500BA">
        <w:rPr>
          <w:rFonts w:ascii="Times New Roman" w:eastAsia="Times New Roman" w:hAnsi="Times New Roman" w:cs="Times New Roman"/>
          <w:color w:val="273239"/>
          <w:spacing w:val="2"/>
          <w:sz w:val="24"/>
          <w:szCs w:val="24"/>
          <w:lang w:eastAsia="en-IN"/>
        </w:rPr>
        <w:t xml:space="preserve"> for a given entity. For example, </w:t>
      </w:r>
      <w:proofErr w:type="spellStart"/>
      <w:r w:rsidRPr="007500BA">
        <w:rPr>
          <w:rFonts w:ascii="Times New Roman" w:eastAsia="Times New Roman" w:hAnsi="Times New Roman" w:cs="Times New Roman"/>
          <w:color w:val="273239"/>
          <w:spacing w:val="2"/>
          <w:sz w:val="24"/>
          <w:szCs w:val="24"/>
          <w:lang w:eastAsia="en-IN"/>
        </w:rPr>
        <w:t>Phone_No</w:t>
      </w:r>
      <w:proofErr w:type="spellEnd"/>
      <w:r w:rsidRPr="007500BA">
        <w:rPr>
          <w:rFonts w:ascii="Times New Roman" w:eastAsia="Times New Roman" w:hAnsi="Times New Roman" w:cs="Times New Roman"/>
          <w:color w:val="273239"/>
          <w:spacing w:val="2"/>
          <w:sz w:val="24"/>
          <w:szCs w:val="24"/>
          <w:lang w:eastAsia="en-IN"/>
        </w:rPr>
        <w:t xml:space="preserve"> (can be more than one for a given student). In ER diagram, multivalued attribute is represented by double oval. </w:t>
      </w:r>
    </w:p>
    <w:p w:rsidR="007500BA" w:rsidRPr="007500BA" w:rsidRDefault="007500BA" w:rsidP="007500BA">
      <w:pPr>
        <w:shd w:val="clear" w:color="auto" w:fill="FFFFFF"/>
        <w:spacing w:after="15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noProof/>
          <w:color w:val="273239"/>
          <w:spacing w:val="2"/>
          <w:sz w:val="24"/>
          <w:szCs w:val="24"/>
          <w:lang w:eastAsia="en-IN"/>
        </w:rPr>
        <w:lastRenderedPageBreak/>
        <w:drawing>
          <wp:inline distT="0" distB="0" distL="0" distR="0">
            <wp:extent cx="2400300" cy="1348740"/>
            <wp:effectExtent l="0" t="0" r="0" b="3810"/>
            <wp:docPr id="40" name="Picture 40" descr="p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pn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0300" cy="1348740"/>
                    </a:xfrm>
                    <a:prstGeom prst="rect">
                      <a:avLst/>
                    </a:prstGeom>
                    <a:noFill/>
                    <a:ln>
                      <a:noFill/>
                    </a:ln>
                  </pic:spPr>
                </pic:pic>
              </a:graphicData>
            </a:graphic>
          </wp:inline>
        </w:drawing>
      </w:r>
    </w:p>
    <w:p w:rsidR="007500BA" w:rsidRPr="007500BA" w:rsidRDefault="007500BA" w:rsidP="007500BA">
      <w:p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b/>
          <w:bCs/>
          <w:color w:val="273239"/>
          <w:spacing w:val="2"/>
          <w:sz w:val="24"/>
          <w:szCs w:val="24"/>
          <w:bdr w:val="none" w:sz="0" w:space="0" w:color="auto" w:frame="1"/>
          <w:lang w:eastAsia="en-IN"/>
        </w:rPr>
        <w:t>4. Derived Attribute –</w:t>
      </w:r>
      <w:r w:rsidRPr="007500BA">
        <w:rPr>
          <w:rFonts w:ascii="Times New Roman" w:eastAsia="Times New Roman" w:hAnsi="Times New Roman" w:cs="Times New Roman"/>
          <w:color w:val="273239"/>
          <w:spacing w:val="2"/>
          <w:sz w:val="24"/>
          <w:szCs w:val="24"/>
          <w:lang w:eastAsia="en-IN"/>
        </w:rPr>
        <w:t> </w:t>
      </w:r>
      <w:r w:rsidRPr="007500BA">
        <w:rPr>
          <w:rFonts w:ascii="Times New Roman" w:eastAsia="Times New Roman" w:hAnsi="Times New Roman" w:cs="Times New Roman"/>
          <w:color w:val="273239"/>
          <w:spacing w:val="2"/>
          <w:sz w:val="24"/>
          <w:szCs w:val="24"/>
          <w:lang w:eastAsia="en-IN"/>
        </w:rPr>
        <w:br/>
        <w:t>An attribute which can be </w:t>
      </w:r>
      <w:r w:rsidRPr="00EB5971">
        <w:rPr>
          <w:rFonts w:ascii="Times New Roman" w:eastAsia="Times New Roman" w:hAnsi="Times New Roman" w:cs="Times New Roman"/>
          <w:b/>
          <w:bCs/>
          <w:color w:val="273239"/>
          <w:spacing w:val="2"/>
          <w:sz w:val="24"/>
          <w:szCs w:val="24"/>
          <w:bdr w:val="none" w:sz="0" w:space="0" w:color="auto" w:frame="1"/>
          <w:lang w:eastAsia="en-IN"/>
        </w:rPr>
        <w:t>derived from other attributes</w:t>
      </w:r>
      <w:r w:rsidRPr="007500BA">
        <w:rPr>
          <w:rFonts w:ascii="Times New Roman" w:eastAsia="Times New Roman" w:hAnsi="Times New Roman" w:cs="Times New Roman"/>
          <w:color w:val="273239"/>
          <w:spacing w:val="2"/>
          <w:sz w:val="24"/>
          <w:szCs w:val="24"/>
          <w:lang w:eastAsia="en-IN"/>
        </w:rPr>
        <w:t> of the entity type is known as derived attribute. e.g.; Age (can be derived from DOB). In ER diagram, derived attribute is represented by dashed oval. </w:t>
      </w:r>
    </w:p>
    <w:p w:rsidR="007500BA" w:rsidRPr="007500BA" w:rsidRDefault="007500BA" w:rsidP="007500BA">
      <w:pPr>
        <w:shd w:val="clear" w:color="auto" w:fill="FFFFFF"/>
        <w:spacing w:after="15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noProof/>
          <w:color w:val="273239"/>
          <w:spacing w:val="2"/>
          <w:sz w:val="24"/>
          <w:szCs w:val="24"/>
          <w:lang w:eastAsia="en-IN"/>
        </w:rPr>
        <w:drawing>
          <wp:inline distT="0" distB="0" distL="0" distR="0">
            <wp:extent cx="2209800" cy="1165860"/>
            <wp:effectExtent l="0" t="0" r="0" b="0"/>
            <wp:docPr id="39" name="Picture 39" descr="e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er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9800" cy="1165860"/>
                    </a:xfrm>
                    <a:prstGeom prst="rect">
                      <a:avLst/>
                    </a:prstGeom>
                    <a:noFill/>
                    <a:ln>
                      <a:noFill/>
                    </a:ln>
                  </pic:spPr>
                </pic:pic>
              </a:graphicData>
            </a:graphic>
          </wp:inline>
        </w:drawing>
      </w:r>
    </w:p>
    <w:p w:rsidR="007500BA" w:rsidRPr="007500BA" w:rsidRDefault="007500BA" w:rsidP="007500BA">
      <w:p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rPr>
      </w:pPr>
      <w:r w:rsidRPr="007500BA">
        <w:rPr>
          <w:rFonts w:ascii="Times New Roman" w:eastAsia="Times New Roman" w:hAnsi="Times New Roman" w:cs="Times New Roman"/>
          <w:color w:val="273239"/>
          <w:spacing w:val="2"/>
          <w:sz w:val="24"/>
          <w:szCs w:val="24"/>
          <w:lang w:eastAsia="en-IN"/>
        </w:rPr>
        <w:t>The complete entity type</w:t>
      </w:r>
      <w:r w:rsidRPr="00EB5971">
        <w:rPr>
          <w:rFonts w:ascii="Times New Roman" w:eastAsia="Times New Roman" w:hAnsi="Times New Roman" w:cs="Times New Roman"/>
          <w:b/>
          <w:bCs/>
          <w:color w:val="273239"/>
          <w:spacing w:val="2"/>
          <w:sz w:val="24"/>
          <w:szCs w:val="24"/>
          <w:bdr w:val="none" w:sz="0" w:space="0" w:color="auto" w:frame="1"/>
          <w:lang w:eastAsia="en-IN"/>
        </w:rPr>
        <w:t> Student</w:t>
      </w:r>
      <w:r w:rsidRPr="007500BA">
        <w:rPr>
          <w:rFonts w:ascii="Times New Roman" w:eastAsia="Times New Roman" w:hAnsi="Times New Roman" w:cs="Times New Roman"/>
          <w:color w:val="273239"/>
          <w:spacing w:val="2"/>
          <w:sz w:val="24"/>
          <w:szCs w:val="24"/>
          <w:lang w:eastAsia="en-IN"/>
        </w:rPr>
        <w:t> with its attributes can be represented as: </w:t>
      </w:r>
    </w:p>
    <w:p w:rsidR="007500BA" w:rsidRPr="007500BA" w:rsidRDefault="007500BA" w:rsidP="007500BA">
      <w:pPr>
        <w:shd w:val="clear" w:color="auto" w:fill="FFFFFF"/>
        <w:spacing w:after="15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noProof/>
          <w:color w:val="273239"/>
          <w:spacing w:val="2"/>
          <w:sz w:val="24"/>
          <w:szCs w:val="24"/>
          <w:lang w:eastAsia="en-IN"/>
        </w:rPr>
        <w:drawing>
          <wp:inline distT="0" distB="0" distL="0" distR="0">
            <wp:extent cx="4815840" cy="4770120"/>
            <wp:effectExtent l="0" t="0" r="3810" b="0"/>
            <wp:docPr id="38" name="Picture 3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ap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5840" cy="4770120"/>
                    </a:xfrm>
                    <a:prstGeom prst="rect">
                      <a:avLst/>
                    </a:prstGeom>
                    <a:noFill/>
                    <a:ln>
                      <a:noFill/>
                    </a:ln>
                  </pic:spPr>
                </pic:pic>
              </a:graphicData>
            </a:graphic>
          </wp:inline>
        </w:drawing>
      </w:r>
    </w:p>
    <w:p w:rsidR="007500BA" w:rsidRPr="007500BA" w:rsidRDefault="007500BA" w:rsidP="007500BA">
      <w:p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b/>
          <w:bCs/>
          <w:color w:val="273239"/>
          <w:spacing w:val="2"/>
          <w:sz w:val="24"/>
          <w:szCs w:val="24"/>
          <w:bdr w:val="none" w:sz="0" w:space="0" w:color="auto" w:frame="1"/>
          <w:lang w:eastAsia="en-IN"/>
        </w:rPr>
        <w:t>Relationship Type and Relationship Set:</w:t>
      </w:r>
      <w:r w:rsidRPr="007500BA">
        <w:rPr>
          <w:rFonts w:ascii="Times New Roman" w:eastAsia="Times New Roman" w:hAnsi="Times New Roman" w:cs="Times New Roman"/>
          <w:color w:val="273239"/>
          <w:spacing w:val="2"/>
          <w:sz w:val="24"/>
          <w:szCs w:val="24"/>
          <w:lang w:eastAsia="en-IN"/>
        </w:rPr>
        <w:t> </w:t>
      </w:r>
      <w:r w:rsidRPr="007500BA">
        <w:rPr>
          <w:rFonts w:ascii="Times New Roman" w:eastAsia="Times New Roman" w:hAnsi="Times New Roman" w:cs="Times New Roman"/>
          <w:color w:val="273239"/>
          <w:spacing w:val="2"/>
          <w:sz w:val="24"/>
          <w:szCs w:val="24"/>
          <w:lang w:eastAsia="en-IN"/>
        </w:rPr>
        <w:br/>
        <w:t>A relationship type represents the </w:t>
      </w:r>
      <w:r w:rsidRPr="00EB5971">
        <w:rPr>
          <w:rFonts w:ascii="Times New Roman" w:eastAsia="Times New Roman" w:hAnsi="Times New Roman" w:cs="Times New Roman"/>
          <w:b/>
          <w:bCs/>
          <w:color w:val="273239"/>
          <w:spacing w:val="2"/>
          <w:sz w:val="24"/>
          <w:szCs w:val="24"/>
          <w:bdr w:val="none" w:sz="0" w:space="0" w:color="auto" w:frame="1"/>
          <w:lang w:eastAsia="en-IN"/>
        </w:rPr>
        <w:t>association between entity types</w:t>
      </w:r>
      <w:r w:rsidRPr="007500BA">
        <w:rPr>
          <w:rFonts w:ascii="Times New Roman" w:eastAsia="Times New Roman" w:hAnsi="Times New Roman" w:cs="Times New Roman"/>
          <w:color w:val="273239"/>
          <w:spacing w:val="2"/>
          <w:sz w:val="24"/>
          <w:szCs w:val="24"/>
          <w:lang w:eastAsia="en-IN"/>
        </w:rPr>
        <w:t xml:space="preserve">. For </w:t>
      </w:r>
      <w:proofErr w:type="spellStart"/>
      <w:proofErr w:type="gramStart"/>
      <w:r w:rsidRPr="007500BA">
        <w:rPr>
          <w:rFonts w:ascii="Times New Roman" w:eastAsia="Times New Roman" w:hAnsi="Times New Roman" w:cs="Times New Roman"/>
          <w:color w:val="273239"/>
          <w:spacing w:val="2"/>
          <w:sz w:val="24"/>
          <w:szCs w:val="24"/>
          <w:lang w:eastAsia="en-IN"/>
        </w:rPr>
        <w:t>example,‘</w:t>
      </w:r>
      <w:proofErr w:type="gramEnd"/>
      <w:r w:rsidRPr="007500BA">
        <w:rPr>
          <w:rFonts w:ascii="Times New Roman" w:eastAsia="Times New Roman" w:hAnsi="Times New Roman" w:cs="Times New Roman"/>
          <w:color w:val="273239"/>
          <w:spacing w:val="2"/>
          <w:sz w:val="24"/>
          <w:szCs w:val="24"/>
          <w:lang w:eastAsia="en-IN"/>
        </w:rPr>
        <w:t>Enrolled</w:t>
      </w:r>
      <w:proofErr w:type="spellEnd"/>
      <w:r w:rsidRPr="007500BA">
        <w:rPr>
          <w:rFonts w:ascii="Times New Roman" w:eastAsia="Times New Roman" w:hAnsi="Times New Roman" w:cs="Times New Roman"/>
          <w:color w:val="273239"/>
          <w:spacing w:val="2"/>
          <w:sz w:val="24"/>
          <w:szCs w:val="24"/>
          <w:lang w:eastAsia="en-IN"/>
        </w:rPr>
        <w:t xml:space="preserve"> </w:t>
      </w:r>
      <w:r w:rsidRPr="007500BA">
        <w:rPr>
          <w:rFonts w:ascii="Times New Roman" w:eastAsia="Times New Roman" w:hAnsi="Times New Roman" w:cs="Times New Roman"/>
          <w:color w:val="273239"/>
          <w:spacing w:val="2"/>
          <w:sz w:val="24"/>
          <w:szCs w:val="24"/>
          <w:lang w:eastAsia="en-IN"/>
        </w:rPr>
        <w:lastRenderedPageBreak/>
        <w:t>in’ is a relationship type that exists between entity type Student and Course. In ER diagram, relationship type is represented by a diamond and connecting the entities with lines. </w:t>
      </w:r>
    </w:p>
    <w:p w:rsidR="007500BA" w:rsidRPr="007500BA" w:rsidRDefault="007500BA" w:rsidP="007500BA">
      <w:pPr>
        <w:shd w:val="clear" w:color="auto" w:fill="FFFFFF"/>
        <w:spacing w:after="15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noProof/>
          <w:color w:val="273239"/>
          <w:spacing w:val="2"/>
          <w:sz w:val="24"/>
          <w:szCs w:val="24"/>
          <w:lang w:eastAsia="en-IN"/>
        </w:rPr>
        <w:drawing>
          <wp:inline distT="0" distB="0" distL="0" distR="0">
            <wp:extent cx="5608320" cy="1546860"/>
            <wp:effectExtent l="0" t="0" r="0" b="0"/>
            <wp:docPr id="37" name="Picture 37" descr="e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er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8320" cy="1546860"/>
                    </a:xfrm>
                    <a:prstGeom prst="rect">
                      <a:avLst/>
                    </a:prstGeom>
                    <a:noFill/>
                    <a:ln>
                      <a:noFill/>
                    </a:ln>
                  </pic:spPr>
                </pic:pic>
              </a:graphicData>
            </a:graphic>
          </wp:inline>
        </w:drawing>
      </w:r>
    </w:p>
    <w:p w:rsidR="007500BA" w:rsidRPr="007500BA" w:rsidRDefault="007500BA" w:rsidP="007500BA">
      <w:pPr>
        <w:shd w:val="clear" w:color="auto" w:fill="FFFFFF"/>
        <w:spacing w:after="150" w:line="240" w:lineRule="auto"/>
        <w:textAlignment w:val="baseline"/>
        <w:rPr>
          <w:rFonts w:ascii="Times New Roman" w:eastAsia="Times New Roman" w:hAnsi="Times New Roman" w:cs="Times New Roman"/>
          <w:color w:val="273239"/>
          <w:spacing w:val="2"/>
          <w:sz w:val="24"/>
          <w:szCs w:val="24"/>
          <w:lang w:eastAsia="en-IN"/>
        </w:rPr>
      </w:pPr>
      <w:r w:rsidRPr="007500BA">
        <w:rPr>
          <w:rFonts w:ascii="Times New Roman" w:eastAsia="Times New Roman" w:hAnsi="Times New Roman" w:cs="Times New Roman"/>
          <w:color w:val="273239"/>
          <w:spacing w:val="2"/>
          <w:sz w:val="24"/>
          <w:szCs w:val="24"/>
          <w:lang w:eastAsia="en-IN"/>
        </w:rPr>
        <w:t>A set of relationships of same type is known as relationship set. The following relationship set depicts S1 is enrolled in C2, S2 is enrolled in C1 and S3 is enrolled in C3.  </w:t>
      </w:r>
    </w:p>
    <w:p w:rsidR="007500BA" w:rsidRPr="007500BA" w:rsidRDefault="007500BA" w:rsidP="007500BA">
      <w:pPr>
        <w:shd w:val="clear" w:color="auto" w:fill="FFFFFF"/>
        <w:spacing w:after="15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noProof/>
          <w:color w:val="273239"/>
          <w:spacing w:val="2"/>
          <w:sz w:val="24"/>
          <w:szCs w:val="24"/>
          <w:lang w:eastAsia="en-IN"/>
        </w:rPr>
        <w:drawing>
          <wp:inline distT="0" distB="0" distL="0" distR="0">
            <wp:extent cx="5105400" cy="2179320"/>
            <wp:effectExtent l="0" t="0" r="0" b="0"/>
            <wp:docPr id="36" name="Picture 36" descr="e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er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5400" cy="2179320"/>
                    </a:xfrm>
                    <a:prstGeom prst="rect">
                      <a:avLst/>
                    </a:prstGeom>
                    <a:noFill/>
                    <a:ln>
                      <a:noFill/>
                    </a:ln>
                  </pic:spPr>
                </pic:pic>
              </a:graphicData>
            </a:graphic>
          </wp:inline>
        </w:drawing>
      </w:r>
    </w:p>
    <w:p w:rsidR="007500BA" w:rsidRPr="007500BA" w:rsidRDefault="007500BA" w:rsidP="007500BA">
      <w:p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b/>
          <w:bCs/>
          <w:color w:val="273239"/>
          <w:spacing w:val="2"/>
          <w:sz w:val="24"/>
          <w:szCs w:val="24"/>
          <w:bdr w:val="none" w:sz="0" w:space="0" w:color="auto" w:frame="1"/>
          <w:lang w:eastAsia="en-IN"/>
        </w:rPr>
        <w:t>Degree of a relationship set:</w:t>
      </w:r>
      <w:r w:rsidRPr="007500BA">
        <w:rPr>
          <w:rFonts w:ascii="Times New Roman" w:eastAsia="Times New Roman" w:hAnsi="Times New Roman" w:cs="Times New Roman"/>
          <w:color w:val="273239"/>
          <w:spacing w:val="2"/>
          <w:sz w:val="24"/>
          <w:szCs w:val="24"/>
          <w:lang w:eastAsia="en-IN"/>
        </w:rPr>
        <w:t> </w:t>
      </w:r>
      <w:r w:rsidRPr="007500BA">
        <w:rPr>
          <w:rFonts w:ascii="Times New Roman" w:eastAsia="Times New Roman" w:hAnsi="Times New Roman" w:cs="Times New Roman"/>
          <w:color w:val="273239"/>
          <w:spacing w:val="2"/>
          <w:sz w:val="24"/>
          <w:szCs w:val="24"/>
          <w:lang w:eastAsia="en-IN"/>
        </w:rPr>
        <w:br/>
        <w:t>The number of different entity sets </w:t>
      </w:r>
      <w:r w:rsidRPr="00EB5971">
        <w:rPr>
          <w:rFonts w:ascii="Times New Roman" w:eastAsia="Times New Roman" w:hAnsi="Times New Roman" w:cs="Times New Roman"/>
          <w:b/>
          <w:bCs/>
          <w:color w:val="273239"/>
          <w:spacing w:val="2"/>
          <w:sz w:val="24"/>
          <w:szCs w:val="24"/>
          <w:bdr w:val="none" w:sz="0" w:space="0" w:color="auto" w:frame="1"/>
          <w:lang w:eastAsia="en-IN"/>
        </w:rPr>
        <w:t>participating in a relationship</w:t>
      </w:r>
      <w:r w:rsidRPr="007500BA">
        <w:rPr>
          <w:rFonts w:ascii="Times New Roman" w:eastAsia="Times New Roman" w:hAnsi="Times New Roman" w:cs="Times New Roman"/>
          <w:color w:val="273239"/>
          <w:spacing w:val="2"/>
          <w:sz w:val="24"/>
          <w:szCs w:val="24"/>
          <w:lang w:eastAsia="en-IN"/>
        </w:rPr>
        <w:t> set is called as degree of a relationship set.  </w:t>
      </w:r>
    </w:p>
    <w:p w:rsidR="007500BA" w:rsidRPr="007500BA" w:rsidRDefault="007500BA" w:rsidP="007500BA">
      <w:p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b/>
          <w:bCs/>
          <w:color w:val="273239"/>
          <w:spacing w:val="2"/>
          <w:sz w:val="24"/>
          <w:szCs w:val="24"/>
          <w:bdr w:val="none" w:sz="0" w:space="0" w:color="auto" w:frame="1"/>
          <w:lang w:eastAsia="en-IN"/>
        </w:rPr>
        <w:t>1. Unary Relationship –</w:t>
      </w:r>
      <w:r w:rsidRPr="007500BA">
        <w:rPr>
          <w:rFonts w:ascii="Times New Roman" w:eastAsia="Times New Roman" w:hAnsi="Times New Roman" w:cs="Times New Roman"/>
          <w:color w:val="273239"/>
          <w:spacing w:val="2"/>
          <w:sz w:val="24"/>
          <w:szCs w:val="24"/>
          <w:lang w:eastAsia="en-IN"/>
        </w:rPr>
        <w:t> </w:t>
      </w:r>
      <w:r w:rsidRPr="007500BA">
        <w:rPr>
          <w:rFonts w:ascii="Times New Roman" w:eastAsia="Times New Roman" w:hAnsi="Times New Roman" w:cs="Times New Roman"/>
          <w:color w:val="273239"/>
          <w:spacing w:val="2"/>
          <w:sz w:val="24"/>
          <w:szCs w:val="24"/>
          <w:lang w:eastAsia="en-IN"/>
        </w:rPr>
        <w:br/>
        <w:t>When there is </w:t>
      </w:r>
      <w:r w:rsidRPr="00EB5971">
        <w:rPr>
          <w:rFonts w:ascii="Times New Roman" w:eastAsia="Times New Roman" w:hAnsi="Times New Roman" w:cs="Times New Roman"/>
          <w:b/>
          <w:bCs/>
          <w:color w:val="273239"/>
          <w:spacing w:val="2"/>
          <w:sz w:val="24"/>
          <w:szCs w:val="24"/>
          <w:bdr w:val="none" w:sz="0" w:space="0" w:color="auto" w:frame="1"/>
          <w:lang w:eastAsia="en-IN"/>
        </w:rPr>
        <w:t>only ONE entity set participating in a relation</w:t>
      </w:r>
      <w:r w:rsidRPr="007500BA">
        <w:rPr>
          <w:rFonts w:ascii="Times New Roman" w:eastAsia="Times New Roman" w:hAnsi="Times New Roman" w:cs="Times New Roman"/>
          <w:color w:val="273239"/>
          <w:spacing w:val="2"/>
          <w:sz w:val="24"/>
          <w:szCs w:val="24"/>
          <w:lang w:eastAsia="en-IN"/>
        </w:rPr>
        <w:t>, the relationship is called as unary relationship. For example, one person is married to only one person. </w:t>
      </w:r>
    </w:p>
    <w:p w:rsidR="007500BA" w:rsidRPr="007500BA" w:rsidRDefault="007500BA" w:rsidP="007500BA">
      <w:pPr>
        <w:shd w:val="clear" w:color="auto" w:fill="FFFFFF"/>
        <w:spacing w:after="15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noProof/>
          <w:color w:val="273239"/>
          <w:spacing w:val="2"/>
          <w:sz w:val="24"/>
          <w:szCs w:val="24"/>
          <w:lang w:eastAsia="en-IN"/>
        </w:rPr>
        <w:drawing>
          <wp:inline distT="0" distB="0" distL="0" distR="0">
            <wp:extent cx="3558540" cy="1828800"/>
            <wp:effectExtent l="0" t="0" r="3810" b="0"/>
            <wp:docPr id="35" name="Picture 35" descr="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er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58540" cy="1828800"/>
                    </a:xfrm>
                    <a:prstGeom prst="rect">
                      <a:avLst/>
                    </a:prstGeom>
                    <a:noFill/>
                    <a:ln>
                      <a:noFill/>
                    </a:ln>
                  </pic:spPr>
                </pic:pic>
              </a:graphicData>
            </a:graphic>
          </wp:inline>
        </w:drawing>
      </w:r>
    </w:p>
    <w:p w:rsidR="007500BA" w:rsidRPr="007500BA" w:rsidRDefault="007500BA" w:rsidP="007500BA">
      <w:p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b/>
          <w:bCs/>
          <w:color w:val="273239"/>
          <w:spacing w:val="2"/>
          <w:sz w:val="24"/>
          <w:szCs w:val="24"/>
          <w:bdr w:val="none" w:sz="0" w:space="0" w:color="auto" w:frame="1"/>
          <w:lang w:eastAsia="en-IN"/>
        </w:rPr>
        <w:t>2. Binary Relationship –</w:t>
      </w:r>
      <w:r w:rsidRPr="007500BA">
        <w:rPr>
          <w:rFonts w:ascii="Times New Roman" w:eastAsia="Times New Roman" w:hAnsi="Times New Roman" w:cs="Times New Roman"/>
          <w:color w:val="273239"/>
          <w:spacing w:val="2"/>
          <w:sz w:val="24"/>
          <w:szCs w:val="24"/>
          <w:lang w:eastAsia="en-IN"/>
        </w:rPr>
        <w:t> </w:t>
      </w:r>
      <w:r w:rsidRPr="007500BA">
        <w:rPr>
          <w:rFonts w:ascii="Times New Roman" w:eastAsia="Times New Roman" w:hAnsi="Times New Roman" w:cs="Times New Roman"/>
          <w:color w:val="273239"/>
          <w:spacing w:val="2"/>
          <w:sz w:val="24"/>
          <w:szCs w:val="24"/>
          <w:lang w:eastAsia="en-IN"/>
        </w:rPr>
        <w:br/>
        <w:t>When there are </w:t>
      </w:r>
      <w:r w:rsidRPr="00EB5971">
        <w:rPr>
          <w:rFonts w:ascii="Times New Roman" w:eastAsia="Times New Roman" w:hAnsi="Times New Roman" w:cs="Times New Roman"/>
          <w:b/>
          <w:bCs/>
          <w:color w:val="273239"/>
          <w:spacing w:val="2"/>
          <w:sz w:val="24"/>
          <w:szCs w:val="24"/>
          <w:bdr w:val="none" w:sz="0" w:space="0" w:color="auto" w:frame="1"/>
          <w:lang w:eastAsia="en-IN"/>
        </w:rPr>
        <w:t>TWO entities set participating in a relation</w:t>
      </w:r>
      <w:r w:rsidRPr="007500BA">
        <w:rPr>
          <w:rFonts w:ascii="Times New Roman" w:eastAsia="Times New Roman" w:hAnsi="Times New Roman" w:cs="Times New Roman"/>
          <w:color w:val="273239"/>
          <w:spacing w:val="2"/>
          <w:sz w:val="24"/>
          <w:szCs w:val="24"/>
          <w:lang w:eastAsia="en-IN"/>
        </w:rPr>
        <w:t xml:space="preserve">, the relationship is called as binary </w:t>
      </w:r>
      <w:proofErr w:type="spellStart"/>
      <w:r w:rsidRPr="007500BA">
        <w:rPr>
          <w:rFonts w:ascii="Times New Roman" w:eastAsia="Times New Roman" w:hAnsi="Times New Roman" w:cs="Times New Roman"/>
          <w:color w:val="273239"/>
          <w:spacing w:val="2"/>
          <w:sz w:val="24"/>
          <w:szCs w:val="24"/>
          <w:lang w:eastAsia="en-IN"/>
        </w:rPr>
        <w:t>relationship.For</w:t>
      </w:r>
      <w:proofErr w:type="spellEnd"/>
      <w:r w:rsidRPr="007500BA">
        <w:rPr>
          <w:rFonts w:ascii="Times New Roman" w:eastAsia="Times New Roman" w:hAnsi="Times New Roman" w:cs="Times New Roman"/>
          <w:color w:val="273239"/>
          <w:spacing w:val="2"/>
          <w:sz w:val="24"/>
          <w:szCs w:val="24"/>
          <w:lang w:eastAsia="en-IN"/>
        </w:rPr>
        <w:t xml:space="preserve"> example, Student is enrolled in Course. </w:t>
      </w:r>
    </w:p>
    <w:p w:rsidR="007500BA" w:rsidRPr="007500BA" w:rsidRDefault="007500BA" w:rsidP="007500BA">
      <w:pPr>
        <w:shd w:val="clear" w:color="auto" w:fill="FFFFFF"/>
        <w:spacing w:after="15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noProof/>
          <w:color w:val="273239"/>
          <w:spacing w:val="2"/>
          <w:sz w:val="24"/>
          <w:szCs w:val="24"/>
          <w:lang w:eastAsia="en-IN"/>
        </w:rPr>
        <w:lastRenderedPageBreak/>
        <w:drawing>
          <wp:inline distT="0" distB="0" distL="0" distR="0">
            <wp:extent cx="5791200" cy="1546860"/>
            <wp:effectExtent l="0" t="0" r="0" b="0"/>
            <wp:docPr id="34" name="Picture 34" descr="e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er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200" cy="1546860"/>
                    </a:xfrm>
                    <a:prstGeom prst="rect">
                      <a:avLst/>
                    </a:prstGeom>
                    <a:noFill/>
                    <a:ln>
                      <a:noFill/>
                    </a:ln>
                  </pic:spPr>
                </pic:pic>
              </a:graphicData>
            </a:graphic>
          </wp:inline>
        </w:drawing>
      </w:r>
    </w:p>
    <w:p w:rsidR="007500BA" w:rsidRPr="007500BA" w:rsidRDefault="007500BA" w:rsidP="007500BA">
      <w:p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b/>
          <w:bCs/>
          <w:color w:val="273239"/>
          <w:spacing w:val="2"/>
          <w:sz w:val="24"/>
          <w:szCs w:val="24"/>
          <w:bdr w:val="none" w:sz="0" w:space="0" w:color="auto" w:frame="1"/>
          <w:lang w:eastAsia="en-IN"/>
        </w:rPr>
        <w:t>3. n-</w:t>
      </w:r>
      <w:proofErr w:type="spellStart"/>
      <w:r w:rsidRPr="00EB5971">
        <w:rPr>
          <w:rFonts w:ascii="Times New Roman" w:eastAsia="Times New Roman" w:hAnsi="Times New Roman" w:cs="Times New Roman"/>
          <w:b/>
          <w:bCs/>
          <w:color w:val="273239"/>
          <w:spacing w:val="2"/>
          <w:sz w:val="24"/>
          <w:szCs w:val="24"/>
          <w:bdr w:val="none" w:sz="0" w:space="0" w:color="auto" w:frame="1"/>
          <w:lang w:eastAsia="en-IN"/>
        </w:rPr>
        <w:t>ary</w:t>
      </w:r>
      <w:proofErr w:type="spellEnd"/>
      <w:r w:rsidRPr="00EB5971">
        <w:rPr>
          <w:rFonts w:ascii="Times New Roman" w:eastAsia="Times New Roman" w:hAnsi="Times New Roman" w:cs="Times New Roman"/>
          <w:b/>
          <w:bCs/>
          <w:color w:val="273239"/>
          <w:spacing w:val="2"/>
          <w:sz w:val="24"/>
          <w:szCs w:val="24"/>
          <w:bdr w:val="none" w:sz="0" w:space="0" w:color="auto" w:frame="1"/>
          <w:lang w:eastAsia="en-IN"/>
        </w:rPr>
        <w:t xml:space="preserve"> Relationship –</w:t>
      </w:r>
      <w:r w:rsidRPr="007500BA">
        <w:rPr>
          <w:rFonts w:ascii="Times New Roman" w:eastAsia="Times New Roman" w:hAnsi="Times New Roman" w:cs="Times New Roman"/>
          <w:color w:val="273239"/>
          <w:spacing w:val="2"/>
          <w:sz w:val="24"/>
          <w:szCs w:val="24"/>
          <w:lang w:eastAsia="en-IN"/>
        </w:rPr>
        <w:t> </w:t>
      </w:r>
      <w:r w:rsidRPr="007500BA">
        <w:rPr>
          <w:rFonts w:ascii="Times New Roman" w:eastAsia="Times New Roman" w:hAnsi="Times New Roman" w:cs="Times New Roman"/>
          <w:color w:val="273239"/>
          <w:spacing w:val="2"/>
          <w:sz w:val="24"/>
          <w:szCs w:val="24"/>
          <w:lang w:eastAsia="en-IN"/>
        </w:rPr>
        <w:br/>
        <w:t>When there are n entities set participating in a relation, the relationship is called as n-</w:t>
      </w:r>
      <w:proofErr w:type="spellStart"/>
      <w:r w:rsidRPr="007500BA">
        <w:rPr>
          <w:rFonts w:ascii="Times New Roman" w:eastAsia="Times New Roman" w:hAnsi="Times New Roman" w:cs="Times New Roman"/>
          <w:color w:val="273239"/>
          <w:spacing w:val="2"/>
          <w:sz w:val="24"/>
          <w:szCs w:val="24"/>
          <w:lang w:eastAsia="en-IN"/>
        </w:rPr>
        <w:t>ary</w:t>
      </w:r>
      <w:proofErr w:type="spellEnd"/>
      <w:r w:rsidRPr="007500BA">
        <w:rPr>
          <w:rFonts w:ascii="Times New Roman" w:eastAsia="Times New Roman" w:hAnsi="Times New Roman" w:cs="Times New Roman"/>
          <w:color w:val="273239"/>
          <w:spacing w:val="2"/>
          <w:sz w:val="24"/>
          <w:szCs w:val="24"/>
          <w:lang w:eastAsia="en-IN"/>
        </w:rPr>
        <w:t xml:space="preserve"> relationship. </w:t>
      </w:r>
    </w:p>
    <w:p w:rsidR="007500BA" w:rsidRPr="007500BA" w:rsidRDefault="007500BA" w:rsidP="007500BA">
      <w:p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rPr>
      </w:pPr>
      <w:r w:rsidRPr="007500BA">
        <w:rPr>
          <w:rFonts w:ascii="Times New Roman" w:eastAsia="Times New Roman" w:hAnsi="Times New Roman" w:cs="Times New Roman"/>
          <w:color w:val="273239"/>
          <w:spacing w:val="2"/>
          <w:sz w:val="24"/>
          <w:szCs w:val="24"/>
          <w:lang w:eastAsia="en-IN"/>
        </w:rPr>
        <w:t> </w:t>
      </w:r>
    </w:p>
    <w:p w:rsidR="007500BA" w:rsidRPr="007500BA" w:rsidRDefault="007500BA" w:rsidP="007500BA">
      <w:p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b/>
          <w:bCs/>
          <w:color w:val="273239"/>
          <w:spacing w:val="2"/>
          <w:sz w:val="24"/>
          <w:szCs w:val="24"/>
          <w:bdr w:val="none" w:sz="0" w:space="0" w:color="auto" w:frame="1"/>
          <w:lang w:eastAsia="en-IN"/>
        </w:rPr>
        <w:t>Cardinality:</w:t>
      </w:r>
      <w:r w:rsidRPr="007500BA">
        <w:rPr>
          <w:rFonts w:ascii="Times New Roman" w:eastAsia="Times New Roman" w:hAnsi="Times New Roman" w:cs="Times New Roman"/>
          <w:color w:val="273239"/>
          <w:spacing w:val="2"/>
          <w:sz w:val="24"/>
          <w:szCs w:val="24"/>
          <w:lang w:eastAsia="en-IN"/>
        </w:rPr>
        <w:t> </w:t>
      </w:r>
    </w:p>
    <w:p w:rsidR="007500BA" w:rsidRPr="007500BA" w:rsidRDefault="007500BA" w:rsidP="007500BA">
      <w:p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rPr>
      </w:pPr>
      <w:r w:rsidRPr="007500BA">
        <w:rPr>
          <w:rFonts w:ascii="Times New Roman" w:eastAsia="Times New Roman" w:hAnsi="Times New Roman" w:cs="Times New Roman"/>
          <w:color w:val="273239"/>
          <w:spacing w:val="2"/>
          <w:sz w:val="24"/>
          <w:szCs w:val="24"/>
          <w:lang w:eastAsia="en-IN"/>
        </w:rPr>
        <w:t>The </w:t>
      </w:r>
      <w:r w:rsidRPr="00EB5971">
        <w:rPr>
          <w:rFonts w:ascii="Times New Roman" w:eastAsia="Times New Roman" w:hAnsi="Times New Roman" w:cs="Times New Roman"/>
          <w:b/>
          <w:bCs/>
          <w:color w:val="273239"/>
          <w:spacing w:val="2"/>
          <w:sz w:val="24"/>
          <w:szCs w:val="24"/>
          <w:bdr w:val="none" w:sz="0" w:space="0" w:color="auto" w:frame="1"/>
          <w:lang w:eastAsia="en-IN"/>
        </w:rPr>
        <w:t>number of times an entity of an entity set participates in a relationship</w:t>
      </w:r>
      <w:r w:rsidRPr="007500BA">
        <w:rPr>
          <w:rFonts w:ascii="Times New Roman" w:eastAsia="Times New Roman" w:hAnsi="Times New Roman" w:cs="Times New Roman"/>
          <w:color w:val="273239"/>
          <w:spacing w:val="2"/>
          <w:sz w:val="24"/>
          <w:szCs w:val="24"/>
          <w:lang w:eastAsia="en-IN"/>
        </w:rPr>
        <w:t> set is known as cardinality. Cardinality can be of different types: </w:t>
      </w:r>
    </w:p>
    <w:p w:rsidR="007500BA" w:rsidRPr="007500BA" w:rsidRDefault="007500BA" w:rsidP="007500BA">
      <w:p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b/>
          <w:bCs/>
          <w:color w:val="273239"/>
          <w:spacing w:val="2"/>
          <w:sz w:val="24"/>
          <w:szCs w:val="24"/>
          <w:bdr w:val="none" w:sz="0" w:space="0" w:color="auto" w:frame="1"/>
          <w:lang w:eastAsia="en-IN"/>
        </w:rPr>
        <w:t>1. One to one –</w:t>
      </w:r>
      <w:r w:rsidRPr="007500BA">
        <w:rPr>
          <w:rFonts w:ascii="Times New Roman" w:eastAsia="Times New Roman" w:hAnsi="Times New Roman" w:cs="Times New Roman"/>
          <w:color w:val="273239"/>
          <w:spacing w:val="2"/>
          <w:sz w:val="24"/>
          <w:szCs w:val="24"/>
          <w:lang w:eastAsia="en-IN"/>
        </w:rPr>
        <w:t> When each entity in each entity set can take part </w:t>
      </w:r>
      <w:r w:rsidRPr="00EB5971">
        <w:rPr>
          <w:rFonts w:ascii="Times New Roman" w:eastAsia="Times New Roman" w:hAnsi="Times New Roman" w:cs="Times New Roman"/>
          <w:b/>
          <w:bCs/>
          <w:color w:val="273239"/>
          <w:spacing w:val="2"/>
          <w:sz w:val="24"/>
          <w:szCs w:val="24"/>
          <w:bdr w:val="none" w:sz="0" w:space="0" w:color="auto" w:frame="1"/>
          <w:lang w:eastAsia="en-IN"/>
        </w:rPr>
        <w:t>only once in the relationship</w:t>
      </w:r>
      <w:r w:rsidRPr="007500BA">
        <w:rPr>
          <w:rFonts w:ascii="Times New Roman" w:eastAsia="Times New Roman" w:hAnsi="Times New Roman" w:cs="Times New Roman"/>
          <w:color w:val="273239"/>
          <w:spacing w:val="2"/>
          <w:sz w:val="24"/>
          <w:szCs w:val="24"/>
          <w:lang w:eastAsia="en-IN"/>
        </w:rPr>
        <w:t>, the cardinality is one to one. Let us assume that a male can marry to one female and a female can marry to one male. So the relationship will be one to one. </w:t>
      </w:r>
    </w:p>
    <w:p w:rsidR="007500BA" w:rsidRPr="007500BA" w:rsidRDefault="007500BA" w:rsidP="007500BA">
      <w:pPr>
        <w:shd w:val="clear" w:color="auto" w:fill="FFFFFF"/>
        <w:spacing w:after="15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noProof/>
          <w:color w:val="273239"/>
          <w:spacing w:val="2"/>
          <w:sz w:val="24"/>
          <w:szCs w:val="24"/>
          <w:lang w:eastAsia="en-IN"/>
        </w:rPr>
        <w:drawing>
          <wp:inline distT="0" distB="0" distL="0" distR="0">
            <wp:extent cx="5928360" cy="1828800"/>
            <wp:effectExtent l="0" t="0" r="0" b="0"/>
            <wp:docPr id="33" name="Picture 33" descr="e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er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8360" cy="1828800"/>
                    </a:xfrm>
                    <a:prstGeom prst="rect">
                      <a:avLst/>
                    </a:prstGeom>
                    <a:noFill/>
                    <a:ln>
                      <a:noFill/>
                    </a:ln>
                  </pic:spPr>
                </pic:pic>
              </a:graphicData>
            </a:graphic>
          </wp:inline>
        </w:drawing>
      </w:r>
    </w:p>
    <w:p w:rsidR="007500BA" w:rsidRPr="007500BA" w:rsidRDefault="007500BA" w:rsidP="007500BA">
      <w:pPr>
        <w:shd w:val="clear" w:color="auto" w:fill="FFFFFF"/>
        <w:spacing w:after="150" w:line="240" w:lineRule="auto"/>
        <w:textAlignment w:val="baseline"/>
        <w:rPr>
          <w:rFonts w:ascii="Times New Roman" w:eastAsia="Times New Roman" w:hAnsi="Times New Roman" w:cs="Times New Roman"/>
          <w:color w:val="273239"/>
          <w:spacing w:val="2"/>
          <w:sz w:val="24"/>
          <w:szCs w:val="24"/>
          <w:lang w:eastAsia="en-IN"/>
        </w:rPr>
      </w:pPr>
      <w:r w:rsidRPr="007500BA">
        <w:rPr>
          <w:rFonts w:ascii="Times New Roman" w:eastAsia="Times New Roman" w:hAnsi="Times New Roman" w:cs="Times New Roman"/>
          <w:color w:val="273239"/>
          <w:spacing w:val="2"/>
          <w:sz w:val="24"/>
          <w:szCs w:val="24"/>
          <w:lang w:eastAsia="en-IN"/>
        </w:rPr>
        <w:t>Using Sets, it can be represented as: </w:t>
      </w:r>
    </w:p>
    <w:p w:rsidR="007500BA" w:rsidRPr="007500BA" w:rsidRDefault="007500BA" w:rsidP="007500BA">
      <w:pPr>
        <w:shd w:val="clear" w:color="auto" w:fill="FFFFFF"/>
        <w:spacing w:after="15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noProof/>
          <w:color w:val="273239"/>
          <w:spacing w:val="2"/>
          <w:sz w:val="24"/>
          <w:szCs w:val="24"/>
          <w:lang w:eastAsia="en-IN"/>
        </w:rPr>
        <w:drawing>
          <wp:inline distT="0" distB="0" distL="0" distR="0">
            <wp:extent cx="5593080" cy="2491740"/>
            <wp:effectExtent l="0" t="0" r="7620" b="3810"/>
            <wp:docPr id="32" name="Picture 32" descr="e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er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93080" cy="2491740"/>
                    </a:xfrm>
                    <a:prstGeom prst="rect">
                      <a:avLst/>
                    </a:prstGeom>
                    <a:noFill/>
                    <a:ln>
                      <a:noFill/>
                    </a:ln>
                  </pic:spPr>
                </pic:pic>
              </a:graphicData>
            </a:graphic>
          </wp:inline>
        </w:drawing>
      </w:r>
    </w:p>
    <w:p w:rsidR="007500BA" w:rsidRPr="007500BA" w:rsidRDefault="007500BA" w:rsidP="007500BA">
      <w:p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b/>
          <w:bCs/>
          <w:color w:val="273239"/>
          <w:spacing w:val="2"/>
          <w:sz w:val="24"/>
          <w:szCs w:val="24"/>
          <w:bdr w:val="none" w:sz="0" w:space="0" w:color="auto" w:frame="1"/>
          <w:lang w:eastAsia="en-IN"/>
        </w:rPr>
        <w:t>2. Many to one –</w:t>
      </w:r>
      <w:r w:rsidRPr="007500BA">
        <w:rPr>
          <w:rFonts w:ascii="Times New Roman" w:eastAsia="Times New Roman" w:hAnsi="Times New Roman" w:cs="Times New Roman"/>
          <w:color w:val="273239"/>
          <w:spacing w:val="2"/>
          <w:sz w:val="24"/>
          <w:szCs w:val="24"/>
          <w:lang w:eastAsia="en-IN"/>
        </w:rPr>
        <w:t> When entities in one entity set </w:t>
      </w:r>
      <w:r w:rsidRPr="00EB5971">
        <w:rPr>
          <w:rFonts w:ascii="Times New Roman" w:eastAsia="Times New Roman" w:hAnsi="Times New Roman" w:cs="Times New Roman"/>
          <w:b/>
          <w:bCs/>
          <w:color w:val="273239"/>
          <w:spacing w:val="2"/>
          <w:sz w:val="24"/>
          <w:szCs w:val="24"/>
          <w:bdr w:val="none" w:sz="0" w:space="0" w:color="auto" w:frame="1"/>
          <w:lang w:eastAsia="en-IN"/>
        </w:rPr>
        <w:t>can take part only once in the relationship set and entities in other entity set can take part more than once in the relationship set,</w:t>
      </w:r>
      <w:r w:rsidRPr="007500BA">
        <w:rPr>
          <w:rFonts w:ascii="Times New Roman" w:eastAsia="Times New Roman" w:hAnsi="Times New Roman" w:cs="Times New Roman"/>
          <w:color w:val="273239"/>
          <w:spacing w:val="2"/>
          <w:sz w:val="24"/>
          <w:szCs w:val="24"/>
          <w:lang w:eastAsia="en-IN"/>
        </w:rPr>
        <w:t xml:space="preserve"> cardinality is many to one. Let us assume that a student can take only one </w:t>
      </w:r>
      <w:r w:rsidRPr="007500BA">
        <w:rPr>
          <w:rFonts w:ascii="Times New Roman" w:eastAsia="Times New Roman" w:hAnsi="Times New Roman" w:cs="Times New Roman"/>
          <w:color w:val="273239"/>
          <w:spacing w:val="2"/>
          <w:sz w:val="24"/>
          <w:szCs w:val="24"/>
          <w:lang w:eastAsia="en-IN"/>
        </w:rPr>
        <w:lastRenderedPageBreak/>
        <w:t>course but one course can be taken by many students. So the cardinality will be n to 1. It means that for one course there can be n students but for one student, there will be only one course. </w:t>
      </w:r>
    </w:p>
    <w:p w:rsidR="007500BA" w:rsidRPr="007500BA" w:rsidRDefault="007500BA" w:rsidP="007500BA">
      <w:pPr>
        <w:shd w:val="clear" w:color="auto" w:fill="FFFFFF"/>
        <w:spacing w:after="15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noProof/>
          <w:color w:val="273239"/>
          <w:spacing w:val="2"/>
          <w:sz w:val="24"/>
          <w:szCs w:val="24"/>
          <w:lang w:eastAsia="en-IN"/>
        </w:rPr>
        <w:drawing>
          <wp:inline distT="0" distB="0" distL="0" distR="0">
            <wp:extent cx="5814060" cy="1546860"/>
            <wp:effectExtent l="0" t="0" r="0" b="0"/>
            <wp:docPr id="31" name="Picture 31" descr="e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erne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14060" cy="1546860"/>
                    </a:xfrm>
                    <a:prstGeom prst="rect">
                      <a:avLst/>
                    </a:prstGeom>
                    <a:noFill/>
                    <a:ln>
                      <a:noFill/>
                    </a:ln>
                  </pic:spPr>
                </pic:pic>
              </a:graphicData>
            </a:graphic>
          </wp:inline>
        </w:drawing>
      </w:r>
    </w:p>
    <w:p w:rsidR="007500BA" w:rsidRPr="007500BA" w:rsidRDefault="007500BA" w:rsidP="007500BA">
      <w:pPr>
        <w:shd w:val="clear" w:color="auto" w:fill="FFFFFF"/>
        <w:spacing w:after="150" w:line="240" w:lineRule="auto"/>
        <w:textAlignment w:val="baseline"/>
        <w:rPr>
          <w:rFonts w:ascii="Times New Roman" w:eastAsia="Times New Roman" w:hAnsi="Times New Roman" w:cs="Times New Roman"/>
          <w:color w:val="273239"/>
          <w:spacing w:val="2"/>
          <w:sz w:val="24"/>
          <w:szCs w:val="24"/>
          <w:lang w:eastAsia="en-IN"/>
        </w:rPr>
      </w:pPr>
      <w:r w:rsidRPr="007500BA">
        <w:rPr>
          <w:rFonts w:ascii="Times New Roman" w:eastAsia="Times New Roman" w:hAnsi="Times New Roman" w:cs="Times New Roman"/>
          <w:color w:val="273239"/>
          <w:spacing w:val="2"/>
          <w:sz w:val="24"/>
          <w:szCs w:val="24"/>
          <w:lang w:eastAsia="en-IN"/>
        </w:rPr>
        <w:t>Using Sets, it can be represented as:</w:t>
      </w:r>
    </w:p>
    <w:p w:rsidR="007500BA" w:rsidRPr="00EB5971" w:rsidRDefault="007500BA" w:rsidP="007500BA">
      <w:pPr>
        <w:shd w:val="clear" w:color="auto" w:fill="FFFFFF"/>
        <w:spacing w:after="150" w:line="240" w:lineRule="auto"/>
        <w:textAlignment w:val="baseline"/>
        <w:rPr>
          <w:rFonts w:ascii="Times New Roman" w:eastAsia="Times New Roman" w:hAnsi="Times New Roman" w:cs="Times New Roman"/>
          <w:color w:val="273239"/>
          <w:spacing w:val="2"/>
          <w:sz w:val="24"/>
          <w:szCs w:val="24"/>
          <w:lang w:eastAsia="en-IN"/>
        </w:rPr>
      </w:pPr>
      <w:r w:rsidRPr="00EB5971">
        <w:rPr>
          <w:rFonts w:ascii="Times New Roman" w:eastAsia="Times New Roman" w:hAnsi="Times New Roman" w:cs="Times New Roman"/>
          <w:noProof/>
          <w:color w:val="273239"/>
          <w:spacing w:val="2"/>
          <w:sz w:val="24"/>
          <w:szCs w:val="24"/>
          <w:lang w:eastAsia="en-IN"/>
        </w:rPr>
        <w:drawing>
          <wp:inline distT="0" distB="0" distL="0" distR="0">
            <wp:extent cx="5539740" cy="2225040"/>
            <wp:effectExtent l="0" t="0" r="3810" b="3810"/>
            <wp:docPr id="30" name="Picture 30" descr="e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er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9740" cy="2225040"/>
                    </a:xfrm>
                    <a:prstGeom prst="rect">
                      <a:avLst/>
                    </a:prstGeom>
                    <a:noFill/>
                    <a:ln>
                      <a:noFill/>
                    </a:ln>
                  </pic:spPr>
                </pic:pic>
              </a:graphicData>
            </a:graphic>
          </wp:inline>
        </w:drawing>
      </w:r>
    </w:p>
    <w:p w:rsidR="007500BA" w:rsidRPr="00EB5971" w:rsidRDefault="007500BA" w:rsidP="007500BA">
      <w:pPr>
        <w:rPr>
          <w:rFonts w:ascii="Times New Roman" w:eastAsia="Times New Roman" w:hAnsi="Times New Roman" w:cs="Times New Roman"/>
          <w:sz w:val="24"/>
          <w:szCs w:val="24"/>
          <w:lang w:eastAsia="en-IN"/>
        </w:rPr>
      </w:pPr>
    </w:p>
    <w:p w:rsidR="007500BA" w:rsidRPr="00EB5971" w:rsidRDefault="007500BA" w:rsidP="007500BA">
      <w:pPr>
        <w:rPr>
          <w:rFonts w:ascii="Times New Roman" w:eastAsia="Times New Roman" w:hAnsi="Times New Roman" w:cs="Times New Roman"/>
          <w:sz w:val="24"/>
          <w:szCs w:val="24"/>
          <w:lang w:eastAsia="en-IN"/>
        </w:rPr>
      </w:pPr>
    </w:p>
    <w:p w:rsidR="007500BA" w:rsidRPr="00EB5971" w:rsidRDefault="007500BA" w:rsidP="007500BA">
      <w:pPr>
        <w:rPr>
          <w:rFonts w:ascii="Times New Roman" w:eastAsia="Times New Roman" w:hAnsi="Times New Roman" w:cs="Times New Roman"/>
          <w:sz w:val="24"/>
          <w:szCs w:val="24"/>
          <w:lang w:eastAsia="en-IN"/>
        </w:rPr>
      </w:pPr>
    </w:p>
    <w:p w:rsidR="007500BA" w:rsidRPr="00EB5971" w:rsidRDefault="007500BA" w:rsidP="007500BA">
      <w:pPr>
        <w:pStyle w:val="NormalWeb"/>
        <w:shd w:val="clear" w:color="auto" w:fill="FFFFFF"/>
        <w:spacing w:before="0" w:beforeAutospacing="0" w:after="150" w:afterAutospacing="0"/>
        <w:textAlignment w:val="baseline"/>
        <w:rPr>
          <w:color w:val="273239"/>
          <w:spacing w:val="2"/>
        </w:rPr>
      </w:pPr>
      <w:r w:rsidRPr="00EB5971">
        <w:tab/>
      </w:r>
      <w:r w:rsidRPr="00EB5971">
        <w:rPr>
          <w:color w:val="273239"/>
          <w:spacing w:val="2"/>
        </w:rPr>
        <w:t>In this case, each student is taking only 1 course but 1 course has been taken by many students. </w:t>
      </w:r>
    </w:p>
    <w:p w:rsidR="007500BA" w:rsidRPr="00EB5971" w:rsidRDefault="007500BA" w:rsidP="007500BA">
      <w:pPr>
        <w:pStyle w:val="NormalWeb"/>
        <w:shd w:val="clear" w:color="auto" w:fill="FFFFFF"/>
        <w:spacing w:before="0" w:beforeAutospacing="0" w:after="0" w:afterAutospacing="0"/>
        <w:textAlignment w:val="baseline"/>
        <w:rPr>
          <w:color w:val="273239"/>
          <w:spacing w:val="2"/>
        </w:rPr>
      </w:pPr>
      <w:r w:rsidRPr="00EB5971">
        <w:rPr>
          <w:rStyle w:val="Strong"/>
          <w:color w:val="273239"/>
          <w:spacing w:val="2"/>
          <w:bdr w:val="none" w:sz="0" w:space="0" w:color="auto" w:frame="1"/>
        </w:rPr>
        <w:t>3. Many to many –</w:t>
      </w:r>
      <w:r w:rsidRPr="00EB5971">
        <w:rPr>
          <w:color w:val="273239"/>
          <w:spacing w:val="2"/>
        </w:rPr>
        <w:t> When entities in all entity sets can </w:t>
      </w:r>
      <w:r w:rsidRPr="00EB5971">
        <w:rPr>
          <w:rStyle w:val="Strong"/>
          <w:color w:val="273239"/>
          <w:spacing w:val="2"/>
          <w:bdr w:val="none" w:sz="0" w:space="0" w:color="auto" w:frame="1"/>
        </w:rPr>
        <w:t>take part more than once in the relationship</w:t>
      </w:r>
      <w:r w:rsidRPr="00EB5971">
        <w:rPr>
          <w:color w:val="273239"/>
          <w:spacing w:val="2"/>
        </w:rPr>
        <w:t> cardinality is many to many. Let us assume that a student can take more than one course and one course can be taken by many students. So the relationship will be many to many. </w:t>
      </w:r>
    </w:p>
    <w:p w:rsidR="007500BA" w:rsidRPr="00EB5971" w:rsidRDefault="007500BA" w:rsidP="007500BA">
      <w:pPr>
        <w:pStyle w:val="NormalWeb"/>
        <w:shd w:val="clear" w:color="auto" w:fill="FFFFFF"/>
        <w:spacing w:before="0" w:beforeAutospacing="0" w:after="150" w:afterAutospacing="0"/>
        <w:textAlignment w:val="baseline"/>
        <w:rPr>
          <w:color w:val="273239"/>
          <w:spacing w:val="2"/>
        </w:rPr>
      </w:pPr>
      <w:r w:rsidRPr="00EB5971">
        <w:rPr>
          <w:noProof/>
          <w:color w:val="273239"/>
          <w:spacing w:val="2"/>
        </w:rPr>
        <w:drawing>
          <wp:inline distT="0" distB="0" distL="0" distR="0">
            <wp:extent cx="5715000" cy="1638300"/>
            <wp:effectExtent l="0" t="0" r="0" b="0"/>
            <wp:docPr id="49" name="Picture 49" descr="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n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1638300"/>
                    </a:xfrm>
                    <a:prstGeom prst="rect">
                      <a:avLst/>
                    </a:prstGeom>
                    <a:noFill/>
                    <a:ln>
                      <a:noFill/>
                    </a:ln>
                  </pic:spPr>
                </pic:pic>
              </a:graphicData>
            </a:graphic>
          </wp:inline>
        </w:drawing>
      </w:r>
    </w:p>
    <w:p w:rsidR="007500BA" w:rsidRPr="00EB5971" w:rsidRDefault="007500BA" w:rsidP="007500BA">
      <w:pPr>
        <w:pStyle w:val="NormalWeb"/>
        <w:shd w:val="clear" w:color="auto" w:fill="FFFFFF"/>
        <w:spacing w:before="0" w:beforeAutospacing="0" w:after="150" w:afterAutospacing="0"/>
        <w:textAlignment w:val="baseline"/>
        <w:rPr>
          <w:color w:val="273239"/>
          <w:spacing w:val="2"/>
        </w:rPr>
      </w:pPr>
      <w:r w:rsidRPr="00EB5971">
        <w:rPr>
          <w:color w:val="273239"/>
          <w:spacing w:val="2"/>
        </w:rPr>
        <w:t>Using sets, it can be represented as: </w:t>
      </w:r>
    </w:p>
    <w:p w:rsidR="007500BA" w:rsidRPr="00EB5971" w:rsidRDefault="007500BA" w:rsidP="007500BA">
      <w:pPr>
        <w:pStyle w:val="NormalWeb"/>
        <w:shd w:val="clear" w:color="auto" w:fill="FFFFFF"/>
        <w:spacing w:before="0" w:beforeAutospacing="0" w:after="150" w:afterAutospacing="0"/>
        <w:textAlignment w:val="baseline"/>
        <w:rPr>
          <w:color w:val="273239"/>
          <w:spacing w:val="2"/>
        </w:rPr>
      </w:pPr>
      <w:r w:rsidRPr="00EB5971">
        <w:rPr>
          <w:noProof/>
          <w:color w:val="273239"/>
          <w:spacing w:val="2"/>
        </w:rPr>
        <w:lastRenderedPageBreak/>
        <w:drawing>
          <wp:inline distT="0" distB="0" distL="0" distR="0">
            <wp:extent cx="5494020" cy="2346960"/>
            <wp:effectExtent l="0" t="0" r="0" b="0"/>
            <wp:docPr id="48" name="Picture 48" descr="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er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4020" cy="2346960"/>
                    </a:xfrm>
                    <a:prstGeom prst="rect">
                      <a:avLst/>
                    </a:prstGeom>
                    <a:noFill/>
                    <a:ln>
                      <a:noFill/>
                    </a:ln>
                  </pic:spPr>
                </pic:pic>
              </a:graphicData>
            </a:graphic>
          </wp:inline>
        </w:drawing>
      </w:r>
    </w:p>
    <w:p w:rsidR="007500BA" w:rsidRPr="00EB5971" w:rsidRDefault="007500BA" w:rsidP="007500BA">
      <w:pPr>
        <w:pStyle w:val="NormalWeb"/>
        <w:shd w:val="clear" w:color="auto" w:fill="FFFFFF"/>
        <w:spacing w:before="0" w:beforeAutospacing="0" w:after="150" w:afterAutospacing="0"/>
        <w:textAlignment w:val="baseline"/>
        <w:rPr>
          <w:color w:val="273239"/>
          <w:spacing w:val="2"/>
        </w:rPr>
      </w:pPr>
      <w:r w:rsidRPr="00EB5971">
        <w:rPr>
          <w:color w:val="273239"/>
          <w:spacing w:val="2"/>
        </w:rPr>
        <w:t>In this example, student S1 is enrolled in C1 and C3 and Course C3 is enrolled by S1, S3 and S4. So it is many to many relationships. </w:t>
      </w:r>
    </w:p>
    <w:p w:rsidR="007500BA" w:rsidRPr="00EB5971" w:rsidRDefault="007500BA" w:rsidP="007500BA">
      <w:pPr>
        <w:pStyle w:val="NormalWeb"/>
        <w:shd w:val="clear" w:color="auto" w:fill="FFFFFF"/>
        <w:spacing w:before="0" w:beforeAutospacing="0" w:after="0" w:afterAutospacing="0"/>
        <w:textAlignment w:val="baseline"/>
        <w:rPr>
          <w:color w:val="273239"/>
          <w:spacing w:val="2"/>
        </w:rPr>
      </w:pPr>
      <w:r w:rsidRPr="00EB5971">
        <w:rPr>
          <w:rStyle w:val="Strong"/>
          <w:color w:val="273239"/>
          <w:spacing w:val="2"/>
          <w:bdr w:val="none" w:sz="0" w:space="0" w:color="auto" w:frame="1"/>
        </w:rPr>
        <w:t>Participation Constraint:</w:t>
      </w:r>
      <w:r w:rsidRPr="00EB5971">
        <w:rPr>
          <w:color w:val="273239"/>
          <w:spacing w:val="2"/>
        </w:rPr>
        <w:t> </w:t>
      </w:r>
      <w:r w:rsidRPr="00EB5971">
        <w:rPr>
          <w:color w:val="273239"/>
          <w:spacing w:val="2"/>
        </w:rPr>
        <w:br/>
        <w:t>Participation Constraint is applied on the entity participating in the relationship set.  </w:t>
      </w:r>
    </w:p>
    <w:p w:rsidR="007500BA" w:rsidRPr="00EB5971" w:rsidRDefault="007500BA" w:rsidP="007500BA">
      <w:pPr>
        <w:pStyle w:val="NormalWeb"/>
        <w:shd w:val="clear" w:color="auto" w:fill="FFFFFF"/>
        <w:spacing w:before="0" w:beforeAutospacing="0" w:after="0" w:afterAutospacing="0"/>
        <w:textAlignment w:val="baseline"/>
        <w:rPr>
          <w:color w:val="273239"/>
          <w:spacing w:val="2"/>
        </w:rPr>
      </w:pPr>
      <w:r w:rsidRPr="00EB5971">
        <w:rPr>
          <w:rStyle w:val="Strong"/>
          <w:color w:val="273239"/>
          <w:spacing w:val="2"/>
          <w:bdr w:val="none" w:sz="0" w:space="0" w:color="auto" w:frame="1"/>
        </w:rPr>
        <w:t>1. Total Participation –</w:t>
      </w:r>
      <w:r w:rsidRPr="00EB5971">
        <w:rPr>
          <w:color w:val="273239"/>
          <w:spacing w:val="2"/>
        </w:rPr>
        <w:t> Each entity in the entity set</w:t>
      </w:r>
      <w:r w:rsidRPr="00EB5971">
        <w:rPr>
          <w:rStyle w:val="Strong"/>
          <w:color w:val="273239"/>
          <w:spacing w:val="2"/>
          <w:bdr w:val="none" w:sz="0" w:space="0" w:color="auto" w:frame="1"/>
        </w:rPr>
        <w:t> must participate</w:t>
      </w:r>
      <w:r w:rsidRPr="00EB5971">
        <w:rPr>
          <w:color w:val="273239"/>
          <w:spacing w:val="2"/>
        </w:rPr>
        <w:t xml:space="preserve"> in the relationship. If each student must </w:t>
      </w:r>
      <w:proofErr w:type="spellStart"/>
      <w:r w:rsidRPr="00EB5971">
        <w:rPr>
          <w:color w:val="273239"/>
          <w:spacing w:val="2"/>
        </w:rPr>
        <w:t>enroll</w:t>
      </w:r>
      <w:proofErr w:type="spellEnd"/>
      <w:r w:rsidRPr="00EB5971">
        <w:rPr>
          <w:color w:val="273239"/>
          <w:spacing w:val="2"/>
        </w:rPr>
        <w:t xml:space="preserve"> in a course, the participation of student will be total. Total participation is shown by double line in ER diagram. </w:t>
      </w:r>
    </w:p>
    <w:p w:rsidR="007500BA" w:rsidRPr="00EB5971" w:rsidRDefault="007500BA" w:rsidP="007500BA">
      <w:pPr>
        <w:pStyle w:val="NormalWeb"/>
        <w:shd w:val="clear" w:color="auto" w:fill="FFFFFF"/>
        <w:spacing w:before="0" w:beforeAutospacing="0" w:after="0" w:afterAutospacing="0"/>
        <w:textAlignment w:val="baseline"/>
        <w:rPr>
          <w:color w:val="273239"/>
          <w:spacing w:val="2"/>
        </w:rPr>
      </w:pPr>
      <w:r w:rsidRPr="00EB5971">
        <w:rPr>
          <w:rStyle w:val="Strong"/>
          <w:color w:val="273239"/>
          <w:spacing w:val="2"/>
          <w:bdr w:val="none" w:sz="0" w:space="0" w:color="auto" w:frame="1"/>
        </w:rPr>
        <w:t>2. Partial Participation –</w:t>
      </w:r>
      <w:r w:rsidRPr="00EB5971">
        <w:rPr>
          <w:color w:val="273239"/>
          <w:spacing w:val="2"/>
        </w:rPr>
        <w:t> The entity in the entity set </w:t>
      </w:r>
      <w:r w:rsidRPr="00EB5971">
        <w:rPr>
          <w:rStyle w:val="Strong"/>
          <w:color w:val="273239"/>
          <w:spacing w:val="2"/>
          <w:bdr w:val="none" w:sz="0" w:space="0" w:color="auto" w:frame="1"/>
        </w:rPr>
        <w:t>may or may NOT participat</w:t>
      </w:r>
      <w:r w:rsidRPr="00EB5971">
        <w:rPr>
          <w:color w:val="273239"/>
          <w:spacing w:val="2"/>
        </w:rPr>
        <w:t>e in the relationship. If some courses are not enrolled by any of the student, the participation of course will be partial. </w:t>
      </w:r>
    </w:p>
    <w:p w:rsidR="007500BA" w:rsidRPr="00EB5971" w:rsidRDefault="007500BA" w:rsidP="007500BA">
      <w:pPr>
        <w:pStyle w:val="NormalWeb"/>
        <w:shd w:val="clear" w:color="auto" w:fill="FFFFFF"/>
        <w:spacing w:before="0" w:beforeAutospacing="0" w:after="150" w:afterAutospacing="0"/>
        <w:textAlignment w:val="baseline"/>
        <w:rPr>
          <w:color w:val="273239"/>
          <w:spacing w:val="2"/>
        </w:rPr>
      </w:pPr>
      <w:r w:rsidRPr="00EB5971">
        <w:rPr>
          <w:color w:val="273239"/>
          <w:spacing w:val="2"/>
        </w:rPr>
        <w:t>The diagram depicts the ‘Enrolled in’ relationship set with Student Entity set having total participation and Course Entity set having partial participation. </w:t>
      </w:r>
    </w:p>
    <w:p w:rsidR="007500BA" w:rsidRPr="00EB5971" w:rsidRDefault="007500BA" w:rsidP="007500BA">
      <w:pPr>
        <w:pStyle w:val="NormalWeb"/>
        <w:shd w:val="clear" w:color="auto" w:fill="FFFFFF"/>
        <w:spacing w:before="0" w:beforeAutospacing="0" w:after="150" w:afterAutospacing="0"/>
        <w:textAlignment w:val="baseline"/>
        <w:rPr>
          <w:color w:val="273239"/>
          <w:spacing w:val="2"/>
        </w:rPr>
      </w:pPr>
      <w:r w:rsidRPr="00EB5971">
        <w:rPr>
          <w:noProof/>
          <w:color w:val="273239"/>
          <w:spacing w:val="2"/>
        </w:rPr>
        <w:drawing>
          <wp:inline distT="0" distB="0" distL="0" distR="0">
            <wp:extent cx="5905500" cy="1828800"/>
            <wp:effectExtent l="0" t="0" r="0" b="0"/>
            <wp:docPr id="47" name="Picture 4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ap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5500" cy="1828800"/>
                    </a:xfrm>
                    <a:prstGeom prst="rect">
                      <a:avLst/>
                    </a:prstGeom>
                    <a:noFill/>
                    <a:ln>
                      <a:noFill/>
                    </a:ln>
                  </pic:spPr>
                </pic:pic>
              </a:graphicData>
            </a:graphic>
          </wp:inline>
        </w:drawing>
      </w:r>
    </w:p>
    <w:p w:rsidR="007500BA" w:rsidRPr="00EB5971" w:rsidRDefault="007500BA" w:rsidP="007500BA">
      <w:pPr>
        <w:pStyle w:val="NormalWeb"/>
        <w:shd w:val="clear" w:color="auto" w:fill="FFFFFF"/>
        <w:spacing w:before="0" w:beforeAutospacing="0" w:after="150" w:afterAutospacing="0"/>
        <w:textAlignment w:val="baseline"/>
        <w:rPr>
          <w:color w:val="273239"/>
          <w:spacing w:val="2"/>
        </w:rPr>
      </w:pPr>
      <w:r w:rsidRPr="00EB5971">
        <w:rPr>
          <w:color w:val="273239"/>
          <w:spacing w:val="2"/>
        </w:rPr>
        <w:t>Using set, it can be represented as, </w:t>
      </w:r>
    </w:p>
    <w:p w:rsidR="007500BA" w:rsidRPr="00EB5971" w:rsidRDefault="007500BA" w:rsidP="007500BA">
      <w:pPr>
        <w:pStyle w:val="NormalWeb"/>
        <w:shd w:val="clear" w:color="auto" w:fill="FFFFFF"/>
        <w:spacing w:before="0" w:beforeAutospacing="0" w:after="150" w:afterAutospacing="0"/>
        <w:textAlignment w:val="baseline"/>
        <w:rPr>
          <w:color w:val="273239"/>
          <w:spacing w:val="2"/>
        </w:rPr>
      </w:pPr>
      <w:r w:rsidRPr="00EB5971">
        <w:rPr>
          <w:noProof/>
          <w:color w:val="273239"/>
          <w:spacing w:val="2"/>
        </w:rPr>
        <w:lastRenderedPageBreak/>
        <w:drawing>
          <wp:inline distT="0" distB="0" distL="0" distR="0">
            <wp:extent cx="4274820" cy="2103120"/>
            <wp:effectExtent l="0" t="0" r="0" b="0"/>
            <wp:docPr id="46" name="Picture 46" descr="3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333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4820" cy="2103120"/>
                    </a:xfrm>
                    <a:prstGeom prst="rect">
                      <a:avLst/>
                    </a:prstGeom>
                    <a:noFill/>
                    <a:ln>
                      <a:noFill/>
                    </a:ln>
                  </pic:spPr>
                </pic:pic>
              </a:graphicData>
            </a:graphic>
          </wp:inline>
        </w:drawing>
      </w:r>
    </w:p>
    <w:p w:rsidR="007500BA" w:rsidRPr="00EB5971" w:rsidRDefault="007500BA" w:rsidP="007500BA">
      <w:pPr>
        <w:pStyle w:val="NormalWeb"/>
        <w:shd w:val="clear" w:color="auto" w:fill="FFFFFF"/>
        <w:spacing w:before="0" w:beforeAutospacing="0" w:after="150" w:afterAutospacing="0"/>
        <w:textAlignment w:val="baseline"/>
        <w:rPr>
          <w:color w:val="273239"/>
          <w:spacing w:val="2"/>
        </w:rPr>
      </w:pPr>
      <w:r w:rsidRPr="00EB5971">
        <w:rPr>
          <w:color w:val="273239"/>
          <w:spacing w:val="2"/>
        </w:rPr>
        <w:t>Every student in Student Entity set is participating in relationship but there exists a course C4 which is not taking part in the relationship. </w:t>
      </w:r>
    </w:p>
    <w:p w:rsidR="007500BA" w:rsidRPr="00EB5971" w:rsidRDefault="007500BA" w:rsidP="007500BA">
      <w:pPr>
        <w:pStyle w:val="NormalWeb"/>
        <w:shd w:val="clear" w:color="auto" w:fill="FFFFFF"/>
        <w:spacing w:before="0" w:beforeAutospacing="0" w:after="0" w:afterAutospacing="0"/>
        <w:textAlignment w:val="baseline"/>
        <w:rPr>
          <w:color w:val="273239"/>
          <w:spacing w:val="2"/>
        </w:rPr>
      </w:pPr>
      <w:r w:rsidRPr="00EB5971">
        <w:rPr>
          <w:rStyle w:val="Strong"/>
          <w:color w:val="273239"/>
          <w:spacing w:val="2"/>
          <w:bdr w:val="none" w:sz="0" w:space="0" w:color="auto" w:frame="1"/>
        </w:rPr>
        <w:t>Weak Entity Type and Identifying Relationship:</w:t>
      </w:r>
      <w:r w:rsidRPr="00EB5971">
        <w:rPr>
          <w:color w:val="273239"/>
          <w:spacing w:val="2"/>
        </w:rPr>
        <w:t> </w:t>
      </w:r>
      <w:r w:rsidRPr="00EB5971">
        <w:rPr>
          <w:color w:val="273239"/>
          <w:spacing w:val="2"/>
        </w:rPr>
        <w:br/>
        <w:t>As discussed before, an entity type has a key attribute which uniquely identifies each entity in the entity set. But there exists </w:t>
      </w:r>
      <w:r w:rsidRPr="00EB5971">
        <w:rPr>
          <w:rStyle w:val="Strong"/>
          <w:color w:val="273239"/>
          <w:spacing w:val="2"/>
          <w:bdr w:val="none" w:sz="0" w:space="0" w:color="auto" w:frame="1"/>
        </w:rPr>
        <w:t>some entity type for which key attribute can’t be defined</w:t>
      </w:r>
      <w:r w:rsidRPr="00EB5971">
        <w:rPr>
          <w:color w:val="273239"/>
          <w:spacing w:val="2"/>
        </w:rPr>
        <w:t>. These are called Weak Entity type. </w:t>
      </w:r>
    </w:p>
    <w:p w:rsidR="007500BA" w:rsidRPr="00EB5971" w:rsidRDefault="007500BA" w:rsidP="007500BA">
      <w:pPr>
        <w:pStyle w:val="NormalWeb"/>
        <w:shd w:val="clear" w:color="auto" w:fill="FFFFFF"/>
        <w:spacing w:before="0" w:beforeAutospacing="0" w:after="150" w:afterAutospacing="0"/>
        <w:textAlignment w:val="baseline"/>
        <w:rPr>
          <w:color w:val="273239"/>
          <w:spacing w:val="2"/>
        </w:rPr>
      </w:pPr>
      <w:r w:rsidRPr="00EB5971">
        <w:rPr>
          <w:color w:val="273239"/>
          <w:spacing w:val="2"/>
        </w:rPr>
        <w:t xml:space="preserve">For example, </w:t>
      </w:r>
      <w:proofErr w:type="gramStart"/>
      <w:r w:rsidRPr="00EB5971">
        <w:rPr>
          <w:color w:val="273239"/>
          <w:spacing w:val="2"/>
        </w:rPr>
        <w:t>A</w:t>
      </w:r>
      <w:proofErr w:type="gramEnd"/>
      <w:r w:rsidRPr="00EB5971">
        <w:rPr>
          <w:color w:val="273239"/>
          <w:spacing w:val="2"/>
        </w:rPr>
        <w:t xml:space="preserve"> company may store the information of dependents (Parents, Children, Spouse) of an Employee. But the dependents don’t have existence without the employee. So Dependent will be weak entity type and Employee will be Identifying Entity type for Dependent. </w:t>
      </w:r>
    </w:p>
    <w:p w:rsidR="007500BA" w:rsidRPr="00EB5971" w:rsidRDefault="007500BA" w:rsidP="007500BA">
      <w:pPr>
        <w:pStyle w:val="NormalWeb"/>
        <w:shd w:val="clear" w:color="auto" w:fill="FFFFFF"/>
        <w:spacing w:before="0" w:beforeAutospacing="0" w:after="150" w:afterAutospacing="0"/>
        <w:textAlignment w:val="baseline"/>
        <w:rPr>
          <w:color w:val="273239"/>
          <w:spacing w:val="2"/>
        </w:rPr>
      </w:pPr>
      <w:r w:rsidRPr="00EB5971">
        <w:rPr>
          <w:color w:val="273239"/>
          <w:spacing w:val="2"/>
        </w:rPr>
        <w:t>A weak entity type is represented by a double rectangle. The participation of weak entity type is always total. The relationship between weak entity type and its identifying strong entity type is called identifying relationship and it is represented by double diamond. </w:t>
      </w:r>
    </w:p>
    <w:p w:rsidR="007500BA" w:rsidRPr="00EB5971" w:rsidRDefault="007500BA" w:rsidP="007500BA">
      <w:pPr>
        <w:pStyle w:val="NormalWeb"/>
        <w:shd w:val="clear" w:color="auto" w:fill="FFFFFF"/>
        <w:spacing w:before="0" w:beforeAutospacing="0" w:after="150" w:afterAutospacing="0"/>
        <w:textAlignment w:val="baseline"/>
        <w:rPr>
          <w:color w:val="273239"/>
          <w:spacing w:val="2"/>
        </w:rPr>
      </w:pPr>
      <w:r w:rsidRPr="00EB5971">
        <w:rPr>
          <w:noProof/>
          <w:color w:val="273239"/>
          <w:spacing w:val="2"/>
        </w:rPr>
        <w:drawing>
          <wp:inline distT="0" distB="0" distL="0" distR="0">
            <wp:extent cx="5913120" cy="1341120"/>
            <wp:effectExtent l="0" t="0" r="0" b="0"/>
            <wp:docPr id="45" name="Picture 45" descr="https://media.geeksforgeeks.org/wp-content/cdn-uploads/20210219121849/12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media.geeksforgeeks.org/wp-content/cdn-uploads/20210219121849/1231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13120" cy="1341120"/>
                    </a:xfrm>
                    <a:prstGeom prst="rect">
                      <a:avLst/>
                    </a:prstGeom>
                    <a:noFill/>
                    <a:ln>
                      <a:noFill/>
                    </a:ln>
                  </pic:spPr>
                </pic:pic>
              </a:graphicData>
            </a:graphic>
          </wp:inline>
        </w:drawing>
      </w:r>
    </w:p>
    <w:p w:rsidR="007500BA" w:rsidRPr="00EB5971" w:rsidRDefault="007500BA" w:rsidP="007500BA">
      <w:pPr>
        <w:pStyle w:val="NormalWeb"/>
        <w:shd w:val="clear" w:color="auto" w:fill="FFFFFF"/>
        <w:spacing w:before="0" w:beforeAutospacing="0" w:after="150" w:afterAutospacing="0"/>
        <w:textAlignment w:val="baseline"/>
        <w:rPr>
          <w:color w:val="273239"/>
          <w:spacing w:val="2"/>
        </w:rPr>
      </w:pPr>
      <w:r w:rsidRPr="00EB5971">
        <w:rPr>
          <w:color w:val="273239"/>
          <w:spacing w:val="2"/>
        </w:rPr>
        <w:t> </w:t>
      </w:r>
    </w:p>
    <w:p w:rsidR="001A6FC0" w:rsidRPr="00EB5971" w:rsidRDefault="00E92D1F">
      <w:pPr>
        <w:rPr>
          <w:rFonts w:ascii="Times New Roman" w:hAnsi="Times New Roman" w:cs="Times New Roman"/>
          <w:b/>
          <w:sz w:val="24"/>
          <w:szCs w:val="24"/>
        </w:rPr>
      </w:pPr>
      <w:r w:rsidRPr="00EB5971">
        <w:rPr>
          <w:rFonts w:ascii="Times New Roman" w:hAnsi="Times New Roman" w:cs="Times New Roman"/>
          <w:noProof/>
          <w:sz w:val="24"/>
          <w:szCs w:val="24"/>
          <w:lang w:eastAsia="en-IN"/>
        </w:rPr>
        <w:lastRenderedPageBreak/>
        <w:drawing>
          <wp:inline distT="0" distB="0" distL="0" distR="0" wp14:anchorId="21FFDD6B" wp14:editId="74EB1FCF">
            <wp:extent cx="5486400" cy="6301740"/>
            <wp:effectExtent l="0" t="0" r="0" b="3810"/>
            <wp:docPr id="28" name="Picture 28" descr="Explain ER – Modeling diagram Notations? - Sarthaks eConnect | Largest  Online Education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plain ER – Modeling diagram Notations? - Sarthaks eConnect | Largest  Online Education Communit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6301740"/>
                    </a:xfrm>
                    <a:prstGeom prst="rect">
                      <a:avLst/>
                    </a:prstGeom>
                    <a:noFill/>
                    <a:ln>
                      <a:noFill/>
                    </a:ln>
                  </pic:spPr>
                </pic:pic>
              </a:graphicData>
            </a:graphic>
          </wp:inline>
        </w:drawing>
      </w:r>
    </w:p>
    <w:p w:rsidR="001A6FC0" w:rsidRPr="00EB5971" w:rsidRDefault="00EB5971" w:rsidP="001A6FC0">
      <w:pPr>
        <w:rPr>
          <w:rFonts w:ascii="Times New Roman" w:hAnsi="Times New Roman" w:cs="Times New Roman"/>
          <w:bCs/>
          <w:color w:val="000000"/>
          <w:sz w:val="24"/>
          <w:szCs w:val="24"/>
          <w:shd w:val="clear" w:color="auto" w:fill="FFFFFF"/>
        </w:rPr>
      </w:pPr>
      <w:r>
        <w:rPr>
          <w:rFonts w:ascii="Times New Roman" w:hAnsi="Times New Roman" w:cs="Times New Roman"/>
          <w:sz w:val="24"/>
          <w:szCs w:val="24"/>
        </w:rPr>
        <w:t xml:space="preserve">                                         </w:t>
      </w:r>
      <w:r w:rsidR="001A6FC0" w:rsidRPr="00EB5971">
        <w:rPr>
          <w:rFonts w:ascii="Times New Roman" w:hAnsi="Times New Roman" w:cs="Times New Roman"/>
          <w:bCs/>
          <w:color w:val="000000"/>
          <w:sz w:val="24"/>
          <w:szCs w:val="24"/>
          <w:shd w:val="clear" w:color="auto" w:fill="FFFFFF"/>
        </w:rPr>
        <w:t>Component description of ER Diagram</w:t>
      </w:r>
    </w:p>
    <w:p w:rsidR="00EB5971" w:rsidRPr="00EB5971" w:rsidRDefault="00EB5971" w:rsidP="001A6FC0">
      <w:pPr>
        <w:rPr>
          <w:rFonts w:ascii="Times New Roman" w:hAnsi="Times New Roman" w:cs="Times New Roman"/>
          <w:bCs/>
          <w:color w:val="000000"/>
          <w:sz w:val="32"/>
          <w:szCs w:val="32"/>
          <w:shd w:val="clear" w:color="auto" w:fill="FFFFFF"/>
        </w:rPr>
      </w:pPr>
    </w:p>
    <w:p w:rsidR="00EB5971" w:rsidRPr="00EB5971" w:rsidRDefault="00F258F6" w:rsidP="00EB5971">
      <w:pPr>
        <w:rPr>
          <w:rFonts w:ascii="Times New Roman" w:hAnsi="Times New Roman" w:cs="Times New Roman"/>
          <w:b/>
          <w:color w:val="000000" w:themeColor="text1"/>
          <w:sz w:val="32"/>
          <w:szCs w:val="32"/>
        </w:rPr>
      </w:pPr>
      <w:r w:rsidRPr="00EB5971">
        <w:rPr>
          <w:rFonts w:ascii="Times New Roman" w:hAnsi="Times New Roman" w:cs="Times New Roman"/>
          <w:b/>
          <w:color w:val="000000" w:themeColor="text1"/>
          <w:sz w:val="32"/>
          <w:szCs w:val="32"/>
        </w:rPr>
        <w:t>OLAP (STAR &amp; SNOWFLAKE SCHEMA)</w:t>
      </w:r>
    </w:p>
    <w:p w:rsidR="00EB5971" w:rsidRPr="00EB5971" w:rsidRDefault="00EB5971" w:rsidP="00EB5971">
      <w:pPr>
        <w:pStyle w:val="Heading2"/>
        <w:spacing w:before="0"/>
        <w:rPr>
          <w:rFonts w:ascii="Times New Roman" w:hAnsi="Times New Roman" w:cs="Times New Roman"/>
          <w:color w:val="404040"/>
          <w:sz w:val="24"/>
          <w:szCs w:val="24"/>
        </w:rPr>
      </w:pPr>
      <w:r w:rsidRPr="00EB5971">
        <w:rPr>
          <w:rFonts w:ascii="Times New Roman" w:hAnsi="Times New Roman" w:cs="Times New Roman"/>
          <w:color w:val="404040"/>
          <w:sz w:val="24"/>
          <w:szCs w:val="24"/>
        </w:rPr>
        <w:t>Star Schema vs. Snowflake Schema: The Main Difference</w:t>
      </w:r>
    </w:p>
    <w:p w:rsidR="00EB5971" w:rsidRPr="00EB5971" w:rsidRDefault="00EB5971" w:rsidP="00EB5971">
      <w:pPr>
        <w:pStyle w:val="NormalWeb"/>
        <w:rPr>
          <w:color w:val="404040"/>
        </w:rPr>
      </w:pPr>
      <w:r w:rsidRPr="00EB5971">
        <w:rPr>
          <w:color w:val="404040"/>
        </w:rPr>
        <w:t>The two main elements of the dimensional model of the star and snowflake schema are:</w:t>
      </w:r>
    </w:p>
    <w:p w:rsidR="00EB5971" w:rsidRPr="00EB5971" w:rsidRDefault="00EB5971" w:rsidP="00EB5971">
      <w:pPr>
        <w:pStyle w:val="NormalWeb"/>
        <w:rPr>
          <w:color w:val="404040"/>
        </w:rPr>
      </w:pPr>
      <w:r w:rsidRPr="00EB5971">
        <w:rPr>
          <w:color w:val="404040"/>
        </w:rPr>
        <w:t>1. </w:t>
      </w:r>
      <w:r w:rsidRPr="00EB5971">
        <w:rPr>
          <w:rStyle w:val="Strong"/>
          <w:color w:val="404040"/>
        </w:rPr>
        <w:t>Facts table</w:t>
      </w:r>
      <w:r w:rsidRPr="00EB5971">
        <w:rPr>
          <w:color w:val="404040"/>
        </w:rPr>
        <w:t>. A table with the most considerable amount of data, also known as a </w:t>
      </w:r>
      <w:r w:rsidRPr="00EB5971">
        <w:rPr>
          <w:rStyle w:val="Strong"/>
          <w:color w:val="404040"/>
        </w:rPr>
        <w:t>cube</w:t>
      </w:r>
      <w:r w:rsidRPr="00EB5971">
        <w:rPr>
          <w:color w:val="404040"/>
        </w:rPr>
        <w:t>.</w:t>
      </w:r>
    </w:p>
    <w:p w:rsidR="00EB5971" w:rsidRPr="00EB5971" w:rsidRDefault="00EB5971" w:rsidP="00EB5971">
      <w:pPr>
        <w:pStyle w:val="NormalWeb"/>
        <w:rPr>
          <w:color w:val="404040"/>
        </w:rPr>
      </w:pPr>
      <w:r w:rsidRPr="00EB5971">
        <w:rPr>
          <w:color w:val="404040"/>
        </w:rPr>
        <w:t>2.</w:t>
      </w:r>
      <w:r w:rsidRPr="00EB5971">
        <w:rPr>
          <w:rStyle w:val="Strong"/>
          <w:color w:val="404040"/>
        </w:rPr>
        <w:t> Dimension tables</w:t>
      </w:r>
      <w:r w:rsidRPr="00EB5971">
        <w:rPr>
          <w:color w:val="404040"/>
        </w:rPr>
        <w:t>. The derived data structure provides answers to ad hoc queries or dimensions, often called </w:t>
      </w:r>
      <w:r w:rsidRPr="00EB5971">
        <w:rPr>
          <w:rStyle w:val="Strong"/>
          <w:color w:val="404040"/>
        </w:rPr>
        <w:t>lookup tables</w:t>
      </w:r>
      <w:r w:rsidRPr="00EB5971">
        <w:rPr>
          <w:color w:val="404040"/>
        </w:rPr>
        <w:t>.</w:t>
      </w:r>
    </w:p>
    <w:p w:rsidR="00EB5971" w:rsidRPr="00EB5971" w:rsidRDefault="00EB5971" w:rsidP="00EB5971">
      <w:pPr>
        <w:pStyle w:val="NormalWeb"/>
        <w:rPr>
          <w:color w:val="404040"/>
        </w:rPr>
      </w:pPr>
      <w:r w:rsidRPr="00EB5971">
        <w:rPr>
          <w:color w:val="404040"/>
        </w:rPr>
        <w:lastRenderedPageBreak/>
        <w:t>Connecting chosen </w:t>
      </w:r>
      <w:r w:rsidRPr="00EB5971">
        <w:rPr>
          <w:rStyle w:val="Strong"/>
          <w:color w:val="404040"/>
        </w:rPr>
        <w:t>dimensions</w:t>
      </w:r>
      <w:r w:rsidRPr="00EB5971">
        <w:rPr>
          <w:color w:val="404040"/>
        </w:rPr>
        <w:t> on a </w:t>
      </w:r>
      <w:r w:rsidRPr="00EB5971">
        <w:rPr>
          <w:rStyle w:val="Strong"/>
          <w:color w:val="404040"/>
        </w:rPr>
        <w:t>facts table</w:t>
      </w:r>
      <w:r w:rsidRPr="00EB5971">
        <w:rPr>
          <w:color w:val="404040"/>
        </w:rPr>
        <w:t> forms the schema. Both the star and snowflake schemas make use of the dimensionality of data to model the storage system.</w:t>
      </w:r>
    </w:p>
    <w:p w:rsidR="00EB5971" w:rsidRPr="00EB5971" w:rsidRDefault="00EB5971" w:rsidP="00EB5971">
      <w:pPr>
        <w:pStyle w:val="NormalWeb"/>
        <w:rPr>
          <w:color w:val="404040"/>
        </w:rPr>
      </w:pPr>
      <w:r w:rsidRPr="00EB5971">
        <w:rPr>
          <w:color w:val="404040"/>
        </w:rPr>
        <w:t>The main differences between the two schemas are:</w:t>
      </w:r>
    </w:p>
    <w:tbl>
      <w:tblPr>
        <w:tblW w:w="11280" w:type="dxa"/>
        <w:tblInd w:w="-1121" w:type="dxa"/>
        <w:tblCellMar>
          <w:top w:w="15" w:type="dxa"/>
          <w:left w:w="15" w:type="dxa"/>
          <w:bottom w:w="15" w:type="dxa"/>
          <w:right w:w="15" w:type="dxa"/>
        </w:tblCellMar>
        <w:tblLook w:val="04A0" w:firstRow="1" w:lastRow="0" w:firstColumn="1" w:lastColumn="0" w:noHBand="0" w:noVBand="1"/>
      </w:tblPr>
      <w:tblGrid>
        <w:gridCol w:w="1871"/>
        <w:gridCol w:w="4569"/>
        <w:gridCol w:w="4840"/>
      </w:tblGrid>
      <w:tr w:rsidR="00EB5971" w:rsidRPr="00EB5971" w:rsidTr="00EB5971">
        <w:trPr>
          <w:tblHeader/>
        </w:trPr>
        <w:tc>
          <w:tcPr>
            <w:tcW w:w="0" w:type="auto"/>
            <w:vAlign w:val="center"/>
            <w:hideMark/>
          </w:tcPr>
          <w:p w:rsidR="00EB5971" w:rsidRPr="00EB5971" w:rsidRDefault="00EB5971">
            <w:pPr>
              <w:rPr>
                <w:rFonts w:ascii="Times New Roman" w:hAnsi="Times New Roman" w:cs="Times New Roman"/>
                <w:color w:val="404040"/>
                <w:sz w:val="24"/>
                <w:szCs w:val="24"/>
              </w:rPr>
            </w:pPr>
          </w:p>
        </w:tc>
        <w:tc>
          <w:tcPr>
            <w:tcW w:w="0" w:type="auto"/>
            <w:vAlign w:val="center"/>
            <w:hideMark/>
          </w:tcPr>
          <w:p w:rsidR="00EB5971" w:rsidRPr="00EB5971" w:rsidRDefault="00EB5971">
            <w:pPr>
              <w:spacing w:after="300"/>
              <w:jc w:val="center"/>
              <w:rPr>
                <w:rFonts w:ascii="Times New Roman" w:hAnsi="Times New Roman" w:cs="Times New Roman"/>
                <w:b/>
                <w:bCs/>
                <w:sz w:val="24"/>
                <w:szCs w:val="24"/>
              </w:rPr>
            </w:pPr>
            <w:r w:rsidRPr="00EB5971">
              <w:rPr>
                <w:rStyle w:val="Strong"/>
                <w:rFonts w:ascii="Times New Roman" w:hAnsi="Times New Roman" w:cs="Times New Roman"/>
                <w:sz w:val="24"/>
                <w:szCs w:val="24"/>
              </w:rPr>
              <w:t>Star Schema</w:t>
            </w:r>
          </w:p>
        </w:tc>
        <w:tc>
          <w:tcPr>
            <w:tcW w:w="0" w:type="auto"/>
            <w:vAlign w:val="center"/>
            <w:hideMark/>
          </w:tcPr>
          <w:p w:rsidR="00EB5971" w:rsidRPr="00EB5971" w:rsidRDefault="00EB5971">
            <w:pPr>
              <w:spacing w:after="300"/>
              <w:jc w:val="center"/>
              <w:rPr>
                <w:rFonts w:ascii="Times New Roman" w:hAnsi="Times New Roman" w:cs="Times New Roman"/>
                <w:b/>
                <w:bCs/>
                <w:sz w:val="24"/>
                <w:szCs w:val="24"/>
              </w:rPr>
            </w:pPr>
            <w:r w:rsidRPr="00EB5971">
              <w:rPr>
                <w:rStyle w:val="Strong"/>
                <w:rFonts w:ascii="Times New Roman" w:hAnsi="Times New Roman" w:cs="Times New Roman"/>
                <w:sz w:val="24"/>
                <w:szCs w:val="24"/>
              </w:rPr>
              <w:t>Snowflake Schema</w:t>
            </w:r>
          </w:p>
        </w:tc>
      </w:tr>
      <w:tr w:rsidR="00EB5971" w:rsidRPr="00EB5971" w:rsidTr="00EB5971">
        <w:tc>
          <w:tcPr>
            <w:tcW w:w="0" w:type="auto"/>
            <w:shd w:val="clear" w:color="auto" w:fill="F0F0F0"/>
            <w:vAlign w:val="center"/>
            <w:hideMark/>
          </w:tcPr>
          <w:p w:rsidR="00EB5971" w:rsidRPr="00EB5971" w:rsidRDefault="00EB5971">
            <w:pPr>
              <w:spacing w:after="300"/>
              <w:jc w:val="center"/>
              <w:rPr>
                <w:rFonts w:ascii="Times New Roman" w:hAnsi="Times New Roman" w:cs="Times New Roman"/>
                <w:sz w:val="24"/>
                <w:szCs w:val="24"/>
              </w:rPr>
            </w:pPr>
            <w:r w:rsidRPr="00EB5971">
              <w:rPr>
                <w:rStyle w:val="Strong"/>
                <w:rFonts w:ascii="Times New Roman" w:hAnsi="Times New Roman" w:cs="Times New Roman"/>
                <w:sz w:val="24"/>
                <w:szCs w:val="24"/>
              </w:rPr>
              <w:t>Elements</w:t>
            </w:r>
          </w:p>
        </w:tc>
        <w:tc>
          <w:tcPr>
            <w:tcW w:w="0" w:type="auto"/>
            <w:shd w:val="clear" w:color="auto" w:fill="F0F0F0"/>
            <w:vAlign w:val="center"/>
            <w:hideMark/>
          </w:tcPr>
          <w:p w:rsidR="00EB5971" w:rsidRPr="00EB5971" w:rsidRDefault="00EB5971">
            <w:pPr>
              <w:spacing w:after="300"/>
              <w:rPr>
                <w:rFonts w:ascii="Times New Roman" w:hAnsi="Times New Roman" w:cs="Times New Roman"/>
                <w:sz w:val="24"/>
                <w:szCs w:val="24"/>
              </w:rPr>
            </w:pPr>
            <w:r w:rsidRPr="00EB5971">
              <w:rPr>
                <w:rFonts w:ascii="Times New Roman" w:hAnsi="Times New Roman" w:cs="Times New Roman"/>
                <w:sz w:val="24"/>
                <w:szCs w:val="24"/>
              </w:rPr>
              <w:t>Fact table Dimension tables</w:t>
            </w:r>
          </w:p>
        </w:tc>
        <w:tc>
          <w:tcPr>
            <w:tcW w:w="0" w:type="auto"/>
            <w:shd w:val="clear" w:color="auto" w:fill="F0F0F0"/>
            <w:vAlign w:val="center"/>
            <w:hideMark/>
          </w:tcPr>
          <w:p w:rsidR="00EB5971" w:rsidRPr="00EB5971" w:rsidRDefault="00EB5971">
            <w:pPr>
              <w:spacing w:after="300"/>
              <w:rPr>
                <w:rFonts w:ascii="Times New Roman" w:hAnsi="Times New Roman" w:cs="Times New Roman"/>
                <w:sz w:val="24"/>
                <w:szCs w:val="24"/>
              </w:rPr>
            </w:pPr>
            <w:r w:rsidRPr="00EB5971">
              <w:rPr>
                <w:rFonts w:ascii="Times New Roman" w:hAnsi="Times New Roman" w:cs="Times New Roman"/>
                <w:sz w:val="24"/>
                <w:szCs w:val="24"/>
              </w:rPr>
              <w:t xml:space="preserve">Fact table Dimension tables </w:t>
            </w:r>
            <w:proofErr w:type="spellStart"/>
            <w:r w:rsidRPr="00EB5971">
              <w:rPr>
                <w:rFonts w:ascii="Times New Roman" w:hAnsi="Times New Roman" w:cs="Times New Roman"/>
                <w:sz w:val="24"/>
                <w:szCs w:val="24"/>
              </w:rPr>
              <w:t>Subdimension</w:t>
            </w:r>
            <w:proofErr w:type="spellEnd"/>
            <w:r w:rsidRPr="00EB5971">
              <w:rPr>
                <w:rFonts w:ascii="Times New Roman" w:hAnsi="Times New Roman" w:cs="Times New Roman"/>
                <w:sz w:val="24"/>
                <w:szCs w:val="24"/>
              </w:rPr>
              <w:t xml:space="preserve"> tables</w:t>
            </w:r>
          </w:p>
        </w:tc>
      </w:tr>
      <w:tr w:rsidR="00EB5971" w:rsidRPr="00EB5971" w:rsidTr="00EB5971">
        <w:tc>
          <w:tcPr>
            <w:tcW w:w="0" w:type="auto"/>
            <w:vAlign w:val="center"/>
            <w:hideMark/>
          </w:tcPr>
          <w:p w:rsidR="00EB5971" w:rsidRPr="00EB5971" w:rsidRDefault="00EB5971">
            <w:pPr>
              <w:spacing w:after="300"/>
              <w:jc w:val="center"/>
              <w:rPr>
                <w:rFonts w:ascii="Times New Roman" w:hAnsi="Times New Roman" w:cs="Times New Roman"/>
                <w:sz w:val="24"/>
                <w:szCs w:val="24"/>
              </w:rPr>
            </w:pPr>
            <w:r w:rsidRPr="00EB5971">
              <w:rPr>
                <w:rStyle w:val="Strong"/>
                <w:rFonts w:ascii="Times New Roman" w:hAnsi="Times New Roman" w:cs="Times New Roman"/>
                <w:sz w:val="24"/>
                <w:szCs w:val="24"/>
              </w:rPr>
              <w:t>Structure</w:t>
            </w:r>
          </w:p>
        </w:tc>
        <w:tc>
          <w:tcPr>
            <w:tcW w:w="0" w:type="auto"/>
            <w:vAlign w:val="center"/>
            <w:hideMark/>
          </w:tcPr>
          <w:p w:rsidR="00EB5971" w:rsidRPr="00EB5971" w:rsidRDefault="00EB5971">
            <w:pPr>
              <w:spacing w:after="300"/>
              <w:rPr>
                <w:rFonts w:ascii="Times New Roman" w:hAnsi="Times New Roman" w:cs="Times New Roman"/>
                <w:sz w:val="24"/>
                <w:szCs w:val="24"/>
              </w:rPr>
            </w:pPr>
            <w:r w:rsidRPr="00EB5971">
              <w:rPr>
                <w:rFonts w:ascii="Times New Roman" w:hAnsi="Times New Roman" w:cs="Times New Roman"/>
                <w:sz w:val="24"/>
                <w:szCs w:val="24"/>
              </w:rPr>
              <w:t>Star-shaped</w:t>
            </w:r>
          </w:p>
        </w:tc>
        <w:tc>
          <w:tcPr>
            <w:tcW w:w="0" w:type="auto"/>
            <w:vAlign w:val="center"/>
            <w:hideMark/>
          </w:tcPr>
          <w:p w:rsidR="00EB5971" w:rsidRPr="00EB5971" w:rsidRDefault="00EB5971">
            <w:pPr>
              <w:spacing w:after="300"/>
              <w:rPr>
                <w:rFonts w:ascii="Times New Roman" w:hAnsi="Times New Roman" w:cs="Times New Roman"/>
                <w:sz w:val="24"/>
                <w:szCs w:val="24"/>
              </w:rPr>
            </w:pPr>
            <w:r w:rsidRPr="00EB5971">
              <w:rPr>
                <w:rFonts w:ascii="Times New Roman" w:hAnsi="Times New Roman" w:cs="Times New Roman"/>
                <w:sz w:val="24"/>
                <w:szCs w:val="24"/>
              </w:rPr>
              <w:t>Snowflake shaped</w:t>
            </w:r>
          </w:p>
        </w:tc>
      </w:tr>
      <w:tr w:rsidR="00EB5971" w:rsidRPr="00EB5971" w:rsidTr="00EB5971">
        <w:tc>
          <w:tcPr>
            <w:tcW w:w="0" w:type="auto"/>
            <w:shd w:val="clear" w:color="auto" w:fill="F0F0F0"/>
            <w:vAlign w:val="center"/>
            <w:hideMark/>
          </w:tcPr>
          <w:p w:rsidR="00EB5971" w:rsidRPr="00EB5971" w:rsidRDefault="00EB5971">
            <w:pPr>
              <w:spacing w:after="300"/>
              <w:jc w:val="center"/>
              <w:rPr>
                <w:rFonts w:ascii="Times New Roman" w:hAnsi="Times New Roman" w:cs="Times New Roman"/>
                <w:sz w:val="24"/>
                <w:szCs w:val="24"/>
              </w:rPr>
            </w:pPr>
            <w:r w:rsidRPr="00EB5971">
              <w:rPr>
                <w:rStyle w:val="Strong"/>
                <w:rFonts w:ascii="Times New Roman" w:hAnsi="Times New Roman" w:cs="Times New Roman"/>
                <w:sz w:val="24"/>
                <w:szCs w:val="24"/>
              </w:rPr>
              <w:t>Dimensions</w:t>
            </w:r>
          </w:p>
        </w:tc>
        <w:tc>
          <w:tcPr>
            <w:tcW w:w="0" w:type="auto"/>
            <w:shd w:val="clear" w:color="auto" w:fill="F0F0F0"/>
            <w:vAlign w:val="center"/>
            <w:hideMark/>
          </w:tcPr>
          <w:p w:rsidR="00EB5971" w:rsidRPr="00EB5971" w:rsidRDefault="00EB5971">
            <w:pPr>
              <w:spacing w:after="300"/>
              <w:rPr>
                <w:rFonts w:ascii="Times New Roman" w:hAnsi="Times New Roman" w:cs="Times New Roman"/>
                <w:sz w:val="24"/>
                <w:szCs w:val="24"/>
              </w:rPr>
            </w:pPr>
            <w:r w:rsidRPr="00EB5971">
              <w:rPr>
                <w:rFonts w:ascii="Times New Roman" w:hAnsi="Times New Roman" w:cs="Times New Roman"/>
                <w:sz w:val="24"/>
                <w:szCs w:val="24"/>
              </w:rPr>
              <w:t>One table per dimension</w:t>
            </w:r>
          </w:p>
        </w:tc>
        <w:tc>
          <w:tcPr>
            <w:tcW w:w="0" w:type="auto"/>
            <w:shd w:val="clear" w:color="auto" w:fill="F0F0F0"/>
            <w:vAlign w:val="center"/>
            <w:hideMark/>
          </w:tcPr>
          <w:p w:rsidR="00EB5971" w:rsidRPr="00EB5971" w:rsidRDefault="00EB5971">
            <w:pPr>
              <w:spacing w:after="300"/>
              <w:rPr>
                <w:rFonts w:ascii="Times New Roman" w:hAnsi="Times New Roman" w:cs="Times New Roman"/>
                <w:sz w:val="24"/>
                <w:szCs w:val="24"/>
              </w:rPr>
            </w:pPr>
            <w:r w:rsidRPr="00EB5971">
              <w:rPr>
                <w:rFonts w:ascii="Times New Roman" w:hAnsi="Times New Roman" w:cs="Times New Roman"/>
                <w:sz w:val="24"/>
                <w:szCs w:val="24"/>
              </w:rPr>
              <w:t>Multiple tables for each dimension</w:t>
            </w:r>
          </w:p>
        </w:tc>
      </w:tr>
      <w:tr w:rsidR="00EB5971" w:rsidRPr="00EB5971" w:rsidTr="00EB5971">
        <w:tc>
          <w:tcPr>
            <w:tcW w:w="0" w:type="auto"/>
            <w:vAlign w:val="center"/>
            <w:hideMark/>
          </w:tcPr>
          <w:p w:rsidR="00EB5971" w:rsidRPr="00EB5971" w:rsidRDefault="00EB5971">
            <w:pPr>
              <w:spacing w:after="300"/>
              <w:jc w:val="center"/>
              <w:rPr>
                <w:rFonts w:ascii="Times New Roman" w:hAnsi="Times New Roman" w:cs="Times New Roman"/>
                <w:sz w:val="24"/>
                <w:szCs w:val="24"/>
              </w:rPr>
            </w:pPr>
            <w:r w:rsidRPr="00EB5971">
              <w:rPr>
                <w:rStyle w:val="Strong"/>
                <w:rFonts w:ascii="Times New Roman" w:hAnsi="Times New Roman" w:cs="Times New Roman"/>
                <w:sz w:val="24"/>
                <w:szCs w:val="24"/>
              </w:rPr>
              <w:t>Model Direction</w:t>
            </w:r>
          </w:p>
        </w:tc>
        <w:tc>
          <w:tcPr>
            <w:tcW w:w="0" w:type="auto"/>
            <w:vAlign w:val="center"/>
            <w:hideMark/>
          </w:tcPr>
          <w:p w:rsidR="00EB5971" w:rsidRPr="00EB5971" w:rsidRDefault="00EB5971">
            <w:pPr>
              <w:spacing w:after="300"/>
              <w:rPr>
                <w:rFonts w:ascii="Times New Roman" w:hAnsi="Times New Roman" w:cs="Times New Roman"/>
                <w:sz w:val="24"/>
                <w:szCs w:val="24"/>
              </w:rPr>
            </w:pPr>
            <w:r w:rsidRPr="00EB5971">
              <w:rPr>
                <w:rFonts w:ascii="Times New Roman" w:hAnsi="Times New Roman" w:cs="Times New Roman"/>
                <w:sz w:val="24"/>
                <w:szCs w:val="24"/>
              </w:rPr>
              <w:t>Top-down</w:t>
            </w:r>
          </w:p>
        </w:tc>
        <w:tc>
          <w:tcPr>
            <w:tcW w:w="0" w:type="auto"/>
            <w:vAlign w:val="center"/>
            <w:hideMark/>
          </w:tcPr>
          <w:p w:rsidR="00EB5971" w:rsidRPr="00EB5971" w:rsidRDefault="00EB5971">
            <w:pPr>
              <w:spacing w:after="300"/>
              <w:rPr>
                <w:rFonts w:ascii="Times New Roman" w:hAnsi="Times New Roman" w:cs="Times New Roman"/>
                <w:sz w:val="24"/>
                <w:szCs w:val="24"/>
              </w:rPr>
            </w:pPr>
            <w:r w:rsidRPr="00EB5971">
              <w:rPr>
                <w:rFonts w:ascii="Times New Roman" w:hAnsi="Times New Roman" w:cs="Times New Roman"/>
                <w:sz w:val="24"/>
                <w:szCs w:val="24"/>
              </w:rPr>
              <w:t>Bottom-up</w:t>
            </w:r>
          </w:p>
        </w:tc>
      </w:tr>
      <w:tr w:rsidR="00EB5971" w:rsidRPr="00EB5971" w:rsidTr="00EB5971">
        <w:tc>
          <w:tcPr>
            <w:tcW w:w="0" w:type="auto"/>
            <w:shd w:val="clear" w:color="auto" w:fill="F0F0F0"/>
            <w:vAlign w:val="center"/>
            <w:hideMark/>
          </w:tcPr>
          <w:p w:rsidR="00EB5971" w:rsidRPr="00EB5971" w:rsidRDefault="00EB5971">
            <w:pPr>
              <w:spacing w:after="300"/>
              <w:jc w:val="center"/>
              <w:rPr>
                <w:rFonts w:ascii="Times New Roman" w:hAnsi="Times New Roman" w:cs="Times New Roman"/>
                <w:sz w:val="24"/>
                <w:szCs w:val="24"/>
              </w:rPr>
            </w:pPr>
            <w:r w:rsidRPr="00EB5971">
              <w:rPr>
                <w:rStyle w:val="Strong"/>
                <w:rFonts w:ascii="Times New Roman" w:hAnsi="Times New Roman" w:cs="Times New Roman"/>
                <w:sz w:val="24"/>
                <w:szCs w:val="24"/>
              </w:rPr>
              <w:t>Storage space</w:t>
            </w:r>
          </w:p>
        </w:tc>
        <w:tc>
          <w:tcPr>
            <w:tcW w:w="0" w:type="auto"/>
            <w:shd w:val="clear" w:color="auto" w:fill="F0F0F0"/>
            <w:vAlign w:val="center"/>
            <w:hideMark/>
          </w:tcPr>
          <w:p w:rsidR="00EB5971" w:rsidRPr="00EB5971" w:rsidRDefault="00EB5971">
            <w:pPr>
              <w:spacing w:after="300"/>
              <w:rPr>
                <w:rFonts w:ascii="Times New Roman" w:hAnsi="Times New Roman" w:cs="Times New Roman"/>
                <w:sz w:val="24"/>
                <w:szCs w:val="24"/>
              </w:rPr>
            </w:pPr>
            <w:r w:rsidRPr="00EB5971">
              <w:rPr>
                <w:rFonts w:ascii="Times New Roman" w:hAnsi="Times New Roman" w:cs="Times New Roman"/>
                <w:sz w:val="24"/>
                <w:szCs w:val="24"/>
              </w:rPr>
              <w:t>Uses more storage</w:t>
            </w:r>
          </w:p>
        </w:tc>
        <w:tc>
          <w:tcPr>
            <w:tcW w:w="0" w:type="auto"/>
            <w:shd w:val="clear" w:color="auto" w:fill="F0F0F0"/>
            <w:vAlign w:val="center"/>
            <w:hideMark/>
          </w:tcPr>
          <w:p w:rsidR="00EB5971" w:rsidRPr="00EB5971" w:rsidRDefault="00EB5971">
            <w:pPr>
              <w:spacing w:after="300"/>
              <w:rPr>
                <w:rFonts w:ascii="Times New Roman" w:hAnsi="Times New Roman" w:cs="Times New Roman"/>
                <w:sz w:val="24"/>
                <w:szCs w:val="24"/>
              </w:rPr>
            </w:pPr>
            <w:r w:rsidRPr="00EB5971">
              <w:rPr>
                <w:rFonts w:ascii="Times New Roman" w:hAnsi="Times New Roman" w:cs="Times New Roman"/>
                <w:sz w:val="24"/>
                <w:szCs w:val="24"/>
              </w:rPr>
              <w:t>Uses less space</w:t>
            </w:r>
          </w:p>
        </w:tc>
      </w:tr>
      <w:tr w:rsidR="00EB5971" w:rsidRPr="00EB5971" w:rsidTr="00EB5971">
        <w:tc>
          <w:tcPr>
            <w:tcW w:w="0" w:type="auto"/>
            <w:vAlign w:val="center"/>
            <w:hideMark/>
          </w:tcPr>
          <w:p w:rsidR="00EB5971" w:rsidRPr="00EB5971" w:rsidRDefault="00EB5971">
            <w:pPr>
              <w:spacing w:after="300"/>
              <w:jc w:val="center"/>
              <w:rPr>
                <w:rFonts w:ascii="Times New Roman" w:hAnsi="Times New Roman" w:cs="Times New Roman"/>
                <w:sz w:val="24"/>
                <w:szCs w:val="24"/>
              </w:rPr>
            </w:pPr>
            <w:r w:rsidRPr="00EB5971">
              <w:rPr>
                <w:rStyle w:val="Strong"/>
                <w:rFonts w:ascii="Times New Roman" w:hAnsi="Times New Roman" w:cs="Times New Roman"/>
                <w:sz w:val="24"/>
                <w:szCs w:val="24"/>
              </w:rPr>
              <w:t>Normalization</w:t>
            </w:r>
          </w:p>
        </w:tc>
        <w:tc>
          <w:tcPr>
            <w:tcW w:w="0" w:type="auto"/>
            <w:vAlign w:val="center"/>
            <w:hideMark/>
          </w:tcPr>
          <w:p w:rsidR="00EB5971" w:rsidRPr="00EB5971" w:rsidRDefault="00D86FFE">
            <w:pPr>
              <w:spacing w:after="300"/>
              <w:rPr>
                <w:rFonts w:ascii="Times New Roman" w:hAnsi="Times New Roman" w:cs="Times New Roman"/>
                <w:sz w:val="24"/>
                <w:szCs w:val="24"/>
              </w:rPr>
            </w:pPr>
            <w:hyperlink r:id="rId42" w:tgtFrame="_blank" w:history="1">
              <w:proofErr w:type="spellStart"/>
              <w:r w:rsidR="00EB5971" w:rsidRPr="00EB5971">
                <w:rPr>
                  <w:rStyle w:val="Hyperlink"/>
                  <w:rFonts w:ascii="Times New Roman" w:hAnsi="Times New Roman" w:cs="Times New Roman"/>
                  <w:color w:val="0074DB"/>
                  <w:sz w:val="24"/>
                  <w:szCs w:val="24"/>
                </w:rPr>
                <w:t>Denormalized</w:t>
              </w:r>
              <w:proofErr w:type="spellEnd"/>
            </w:hyperlink>
            <w:r w:rsidR="00EB5971" w:rsidRPr="00EB5971">
              <w:rPr>
                <w:rFonts w:ascii="Times New Roman" w:hAnsi="Times New Roman" w:cs="Times New Roman"/>
                <w:sz w:val="24"/>
                <w:szCs w:val="24"/>
              </w:rPr>
              <w:t> dimension tables</w:t>
            </w:r>
          </w:p>
        </w:tc>
        <w:tc>
          <w:tcPr>
            <w:tcW w:w="0" w:type="auto"/>
            <w:vAlign w:val="center"/>
            <w:hideMark/>
          </w:tcPr>
          <w:p w:rsidR="00EB5971" w:rsidRPr="00EB5971" w:rsidRDefault="00D86FFE">
            <w:pPr>
              <w:spacing w:after="300"/>
              <w:rPr>
                <w:rFonts w:ascii="Times New Roman" w:hAnsi="Times New Roman" w:cs="Times New Roman"/>
                <w:sz w:val="24"/>
                <w:szCs w:val="24"/>
              </w:rPr>
            </w:pPr>
            <w:hyperlink r:id="rId43" w:tgtFrame="_blank" w:history="1">
              <w:r w:rsidR="00EB5971" w:rsidRPr="00EB5971">
                <w:rPr>
                  <w:rStyle w:val="Hyperlink"/>
                  <w:rFonts w:ascii="Times New Roman" w:hAnsi="Times New Roman" w:cs="Times New Roman"/>
                  <w:color w:val="0074DB"/>
                  <w:sz w:val="24"/>
                  <w:szCs w:val="24"/>
                </w:rPr>
                <w:t>Normalized</w:t>
              </w:r>
            </w:hyperlink>
            <w:r w:rsidR="00EB5971" w:rsidRPr="00EB5971">
              <w:rPr>
                <w:rFonts w:ascii="Times New Roman" w:hAnsi="Times New Roman" w:cs="Times New Roman"/>
                <w:sz w:val="24"/>
                <w:szCs w:val="24"/>
              </w:rPr>
              <w:t> dimension tables</w:t>
            </w:r>
          </w:p>
        </w:tc>
      </w:tr>
      <w:tr w:rsidR="00EB5971" w:rsidRPr="00EB5971" w:rsidTr="00EB5971">
        <w:tc>
          <w:tcPr>
            <w:tcW w:w="0" w:type="auto"/>
            <w:shd w:val="clear" w:color="auto" w:fill="F0F0F0"/>
            <w:vAlign w:val="center"/>
            <w:hideMark/>
          </w:tcPr>
          <w:p w:rsidR="00EB5971" w:rsidRPr="00EB5971" w:rsidRDefault="00EB5971">
            <w:pPr>
              <w:spacing w:after="300"/>
              <w:jc w:val="center"/>
              <w:rPr>
                <w:rFonts w:ascii="Times New Roman" w:hAnsi="Times New Roman" w:cs="Times New Roman"/>
                <w:sz w:val="24"/>
                <w:szCs w:val="24"/>
              </w:rPr>
            </w:pPr>
            <w:r w:rsidRPr="00EB5971">
              <w:rPr>
                <w:rStyle w:val="Strong"/>
                <w:rFonts w:ascii="Times New Roman" w:hAnsi="Times New Roman" w:cs="Times New Roman"/>
                <w:sz w:val="24"/>
                <w:szCs w:val="24"/>
              </w:rPr>
              <w:t>Query Performance</w:t>
            </w:r>
          </w:p>
        </w:tc>
        <w:tc>
          <w:tcPr>
            <w:tcW w:w="0" w:type="auto"/>
            <w:shd w:val="clear" w:color="auto" w:fill="F0F0F0"/>
            <w:vAlign w:val="center"/>
            <w:hideMark/>
          </w:tcPr>
          <w:p w:rsidR="00EB5971" w:rsidRPr="00EB5971" w:rsidRDefault="00EB5971">
            <w:pPr>
              <w:spacing w:after="300"/>
              <w:rPr>
                <w:rFonts w:ascii="Times New Roman" w:hAnsi="Times New Roman" w:cs="Times New Roman"/>
                <w:sz w:val="24"/>
                <w:szCs w:val="24"/>
              </w:rPr>
            </w:pPr>
            <w:r w:rsidRPr="00EB5971">
              <w:rPr>
                <w:rFonts w:ascii="Times New Roman" w:hAnsi="Times New Roman" w:cs="Times New Roman"/>
                <w:sz w:val="24"/>
                <w:szCs w:val="24"/>
              </w:rPr>
              <w:t>Fast, fewer JOINs needed because of fewer foreign keys</w:t>
            </w:r>
          </w:p>
        </w:tc>
        <w:tc>
          <w:tcPr>
            <w:tcW w:w="0" w:type="auto"/>
            <w:shd w:val="clear" w:color="auto" w:fill="F0F0F0"/>
            <w:vAlign w:val="center"/>
            <w:hideMark/>
          </w:tcPr>
          <w:p w:rsidR="00EB5971" w:rsidRPr="00EB5971" w:rsidRDefault="00EB5971">
            <w:pPr>
              <w:spacing w:after="300"/>
              <w:rPr>
                <w:rFonts w:ascii="Times New Roman" w:hAnsi="Times New Roman" w:cs="Times New Roman"/>
                <w:sz w:val="24"/>
                <w:szCs w:val="24"/>
              </w:rPr>
            </w:pPr>
            <w:r w:rsidRPr="00EB5971">
              <w:rPr>
                <w:rFonts w:ascii="Times New Roman" w:hAnsi="Times New Roman" w:cs="Times New Roman"/>
                <w:sz w:val="24"/>
                <w:szCs w:val="24"/>
              </w:rPr>
              <w:t>Slow, more JOINs required because of more foreign keys</w:t>
            </w:r>
          </w:p>
        </w:tc>
      </w:tr>
      <w:tr w:rsidR="00EB5971" w:rsidRPr="00EB5971" w:rsidTr="00EB5971">
        <w:tc>
          <w:tcPr>
            <w:tcW w:w="0" w:type="auto"/>
            <w:vAlign w:val="center"/>
            <w:hideMark/>
          </w:tcPr>
          <w:p w:rsidR="00EB5971" w:rsidRPr="00EB5971" w:rsidRDefault="00EB5971">
            <w:pPr>
              <w:spacing w:after="300"/>
              <w:jc w:val="center"/>
              <w:rPr>
                <w:rFonts w:ascii="Times New Roman" w:hAnsi="Times New Roman" w:cs="Times New Roman"/>
                <w:sz w:val="24"/>
                <w:szCs w:val="24"/>
              </w:rPr>
            </w:pPr>
            <w:r w:rsidRPr="00EB5971">
              <w:rPr>
                <w:rStyle w:val="Strong"/>
                <w:rFonts w:ascii="Times New Roman" w:hAnsi="Times New Roman" w:cs="Times New Roman"/>
                <w:sz w:val="24"/>
                <w:szCs w:val="24"/>
              </w:rPr>
              <w:t>Query Complexity</w:t>
            </w:r>
          </w:p>
        </w:tc>
        <w:tc>
          <w:tcPr>
            <w:tcW w:w="0" w:type="auto"/>
            <w:vAlign w:val="center"/>
            <w:hideMark/>
          </w:tcPr>
          <w:p w:rsidR="00EB5971" w:rsidRPr="00EB5971" w:rsidRDefault="00EB5971">
            <w:pPr>
              <w:spacing w:after="300"/>
              <w:rPr>
                <w:rFonts w:ascii="Times New Roman" w:hAnsi="Times New Roman" w:cs="Times New Roman"/>
                <w:sz w:val="24"/>
                <w:szCs w:val="24"/>
              </w:rPr>
            </w:pPr>
            <w:r w:rsidRPr="00EB5971">
              <w:rPr>
                <w:rFonts w:ascii="Times New Roman" w:hAnsi="Times New Roman" w:cs="Times New Roman"/>
                <w:sz w:val="24"/>
                <w:szCs w:val="24"/>
              </w:rPr>
              <w:t>Simple and easier to understand</w:t>
            </w:r>
          </w:p>
        </w:tc>
        <w:tc>
          <w:tcPr>
            <w:tcW w:w="0" w:type="auto"/>
            <w:vAlign w:val="center"/>
            <w:hideMark/>
          </w:tcPr>
          <w:p w:rsidR="00EB5971" w:rsidRPr="00EB5971" w:rsidRDefault="00EB5971">
            <w:pPr>
              <w:spacing w:after="300"/>
              <w:rPr>
                <w:rFonts w:ascii="Times New Roman" w:hAnsi="Times New Roman" w:cs="Times New Roman"/>
                <w:sz w:val="24"/>
                <w:szCs w:val="24"/>
              </w:rPr>
            </w:pPr>
            <w:r w:rsidRPr="00EB5971">
              <w:rPr>
                <w:rFonts w:ascii="Times New Roman" w:hAnsi="Times New Roman" w:cs="Times New Roman"/>
                <w:sz w:val="24"/>
                <w:szCs w:val="24"/>
              </w:rPr>
              <w:t>Complicated and more challenging to understand</w:t>
            </w:r>
          </w:p>
        </w:tc>
      </w:tr>
      <w:tr w:rsidR="00EB5971" w:rsidRPr="00EB5971" w:rsidTr="00EB5971">
        <w:tc>
          <w:tcPr>
            <w:tcW w:w="0" w:type="auto"/>
            <w:shd w:val="clear" w:color="auto" w:fill="F0F0F0"/>
            <w:vAlign w:val="center"/>
            <w:hideMark/>
          </w:tcPr>
          <w:p w:rsidR="00EB5971" w:rsidRPr="00EB5971" w:rsidRDefault="00EB5971">
            <w:pPr>
              <w:spacing w:after="300"/>
              <w:jc w:val="center"/>
              <w:rPr>
                <w:rFonts w:ascii="Times New Roman" w:hAnsi="Times New Roman" w:cs="Times New Roman"/>
                <w:sz w:val="24"/>
                <w:szCs w:val="24"/>
              </w:rPr>
            </w:pPr>
            <w:r w:rsidRPr="00EB5971">
              <w:rPr>
                <w:rStyle w:val="Strong"/>
                <w:rFonts w:ascii="Times New Roman" w:hAnsi="Times New Roman" w:cs="Times New Roman"/>
                <w:sz w:val="24"/>
                <w:szCs w:val="24"/>
              </w:rPr>
              <w:t>Data Redundancy</w:t>
            </w:r>
          </w:p>
        </w:tc>
        <w:tc>
          <w:tcPr>
            <w:tcW w:w="0" w:type="auto"/>
            <w:shd w:val="clear" w:color="auto" w:fill="F0F0F0"/>
            <w:vAlign w:val="center"/>
            <w:hideMark/>
          </w:tcPr>
          <w:p w:rsidR="00EB5971" w:rsidRPr="00EB5971" w:rsidRDefault="00EB5971">
            <w:pPr>
              <w:spacing w:after="300"/>
              <w:rPr>
                <w:rFonts w:ascii="Times New Roman" w:hAnsi="Times New Roman" w:cs="Times New Roman"/>
                <w:sz w:val="24"/>
                <w:szCs w:val="24"/>
              </w:rPr>
            </w:pPr>
            <w:r w:rsidRPr="00EB5971">
              <w:rPr>
                <w:rFonts w:ascii="Times New Roman" w:hAnsi="Times New Roman" w:cs="Times New Roman"/>
                <w:sz w:val="24"/>
                <w:szCs w:val="24"/>
              </w:rPr>
              <w:t>High</w:t>
            </w:r>
          </w:p>
        </w:tc>
        <w:tc>
          <w:tcPr>
            <w:tcW w:w="0" w:type="auto"/>
            <w:shd w:val="clear" w:color="auto" w:fill="F0F0F0"/>
            <w:vAlign w:val="center"/>
            <w:hideMark/>
          </w:tcPr>
          <w:p w:rsidR="00EB5971" w:rsidRPr="00EB5971" w:rsidRDefault="00EB5971">
            <w:pPr>
              <w:spacing w:after="300"/>
              <w:rPr>
                <w:rFonts w:ascii="Times New Roman" w:hAnsi="Times New Roman" w:cs="Times New Roman"/>
                <w:sz w:val="24"/>
                <w:szCs w:val="24"/>
              </w:rPr>
            </w:pPr>
            <w:r w:rsidRPr="00EB5971">
              <w:rPr>
                <w:rFonts w:ascii="Times New Roman" w:hAnsi="Times New Roman" w:cs="Times New Roman"/>
                <w:sz w:val="24"/>
                <w:szCs w:val="24"/>
              </w:rPr>
              <w:t>Low</w:t>
            </w:r>
          </w:p>
        </w:tc>
      </w:tr>
      <w:tr w:rsidR="00EB5971" w:rsidRPr="00EB5971" w:rsidTr="00EB5971">
        <w:tc>
          <w:tcPr>
            <w:tcW w:w="0" w:type="auto"/>
            <w:vAlign w:val="center"/>
            <w:hideMark/>
          </w:tcPr>
          <w:p w:rsidR="00EB5971" w:rsidRPr="00EB5971" w:rsidRDefault="00EB5971">
            <w:pPr>
              <w:spacing w:after="300"/>
              <w:jc w:val="center"/>
              <w:rPr>
                <w:rFonts w:ascii="Times New Roman" w:hAnsi="Times New Roman" w:cs="Times New Roman"/>
                <w:sz w:val="24"/>
                <w:szCs w:val="24"/>
              </w:rPr>
            </w:pPr>
            <w:r w:rsidRPr="00EB5971">
              <w:rPr>
                <w:rStyle w:val="Strong"/>
                <w:rFonts w:ascii="Times New Roman" w:hAnsi="Times New Roman" w:cs="Times New Roman"/>
                <w:sz w:val="24"/>
                <w:szCs w:val="24"/>
              </w:rPr>
              <w:t>Use case</w:t>
            </w:r>
          </w:p>
        </w:tc>
        <w:tc>
          <w:tcPr>
            <w:tcW w:w="0" w:type="auto"/>
            <w:vAlign w:val="center"/>
            <w:hideMark/>
          </w:tcPr>
          <w:p w:rsidR="00EB5971" w:rsidRPr="00EB5971" w:rsidRDefault="00EB5971">
            <w:pPr>
              <w:spacing w:after="300"/>
              <w:rPr>
                <w:rFonts w:ascii="Times New Roman" w:hAnsi="Times New Roman" w:cs="Times New Roman"/>
                <w:sz w:val="24"/>
                <w:szCs w:val="24"/>
              </w:rPr>
            </w:pPr>
            <w:r w:rsidRPr="00EB5971">
              <w:rPr>
                <w:rFonts w:ascii="Times New Roman" w:hAnsi="Times New Roman" w:cs="Times New Roman"/>
                <w:sz w:val="24"/>
                <w:szCs w:val="24"/>
              </w:rPr>
              <w:t>Dimension tables with several rows, typical with data marts</w:t>
            </w:r>
          </w:p>
        </w:tc>
        <w:tc>
          <w:tcPr>
            <w:tcW w:w="0" w:type="auto"/>
            <w:vAlign w:val="center"/>
            <w:hideMark/>
          </w:tcPr>
          <w:p w:rsidR="00EB5971" w:rsidRPr="00EB5971" w:rsidRDefault="00EB5971">
            <w:pPr>
              <w:spacing w:after="300"/>
              <w:rPr>
                <w:rFonts w:ascii="Times New Roman" w:hAnsi="Times New Roman" w:cs="Times New Roman"/>
                <w:sz w:val="24"/>
                <w:szCs w:val="24"/>
              </w:rPr>
            </w:pPr>
            <w:r w:rsidRPr="00EB5971">
              <w:rPr>
                <w:rFonts w:ascii="Times New Roman" w:hAnsi="Times New Roman" w:cs="Times New Roman"/>
                <w:sz w:val="24"/>
                <w:szCs w:val="24"/>
              </w:rPr>
              <w:t>Dimension tables with multiple rows found with data warehouses</w:t>
            </w:r>
          </w:p>
        </w:tc>
      </w:tr>
    </w:tbl>
    <w:p w:rsidR="00EB5971" w:rsidRPr="00EB5971" w:rsidRDefault="00EB5971" w:rsidP="00EB5971">
      <w:pPr>
        <w:pStyle w:val="NormalWeb"/>
        <w:rPr>
          <w:color w:val="404040"/>
        </w:rPr>
      </w:pPr>
      <w:r w:rsidRPr="00EB5971">
        <w:rPr>
          <w:color w:val="404040"/>
        </w:rPr>
        <w:t>Due to the complexity of the snowflake schema and the lower performances, the star schema is the preferred option whenever possible. One typical way to get around the problems in the snowflake schema is to decompose the </w:t>
      </w:r>
      <w:hyperlink r:id="rId44" w:tgtFrame="_blank" w:history="1">
        <w:r w:rsidRPr="00EB5971">
          <w:rPr>
            <w:rStyle w:val="Hyperlink"/>
            <w:color w:val="0074DB"/>
          </w:rPr>
          <w:t>dedicated storage</w:t>
        </w:r>
      </w:hyperlink>
      <w:r w:rsidRPr="00EB5971">
        <w:rPr>
          <w:color w:val="404040"/>
        </w:rPr>
        <w:t> into multiple smaller entities with a star schema.</w:t>
      </w:r>
    </w:p>
    <w:p w:rsidR="00EB5971" w:rsidRPr="00EB5971" w:rsidRDefault="00EB5971" w:rsidP="00EB5971">
      <w:pPr>
        <w:pStyle w:val="Heading2"/>
        <w:spacing w:before="0"/>
        <w:rPr>
          <w:rFonts w:ascii="Times New Roman" w:hAnsi="Times New Roman" w:cs="Times New Roman"/>
          <w:color w:val="404040"/>
          <w:sz w:val="24"/>
          <w:szCs w:val="24"/>
        </w:rPr>
      </w:pPr>
      <w:r w:rsidRPr="00EB5971">
        <w:rPr>
          <w:rFonts w:ascii="Times New Roman" w:hAnsi="Times New Roman" w:cs="Times New Roman"/>
          <w:color w:val="404040"/>
          <w:sz w:val="24"/>
          <w:szCs w:val="24"/>
        </w:rPr>
        <w:t>What Is a Star Schema?</w:t>
      </w:r>
    </w:p>
    <w:p w:rsidR="00EB5971" w:rsidRPr="00EB5971" w:rsidRDefault="00EB5971" w:rsidP="00EB5971">
      <w:pPr>
        <w:pStyle w:val="NormalWeb"/>
        <w:rPr>
          <w:color w:val="404040"/>
        </w:rPr>
      </w:pPr>
      <w:r w:rsidRPr="00EB5971">
        <w:rPr>
          <w:color w:val="404040"/>
        </w:rPr>
        <w:t xml:space="preserve">A star schema is a logical structure for the development of data marts and simpler data warehouses. The simple model consists of dimension tables connected to a facts table in the </w:t>
      </w:r>
      <w:proofErr w:type="spellStart"/>
      <w:r w:rsidRPr="00EB5971">
        <w:rPr>
          <w:color w:val="404040"/>
        </w:rPr>
        <w:t>center</w:t>
      </w:r>
      <w:proofErr w:type="spellEnd"/>
      <w:r w:rsidRPr="00EB5971">
        <w:rPr>
          <w:color w:val="404040"/>
        </w:rPr>
        <w:t>.</w:t>
      </w:r>
    </w:p>
    <w:p w:rsidR="00EB5971" w:rsidRPr="00EB5971" w:rsidRDefault="00EB5971" w:rsidP="00EB5971">
      <w:pPr>
        <w:rPr>
          <w:rFonts w:ascii="Times New Roman" w:hAnsi="Times New Roman" w:cs="Times New Roman"/>
          <w:sz w:val="24"/>
          <w:szCs w:val="24"/>
        </w:rPr>
      </w:pPr>
      <w:r w:rsidRPr="00EB5971">
        <w:rPr>
          <w:rFonts w:ascii="Times New Roman" w:hAnsi="Times New Roman" w:cs="Times New Roman"/>
          <w:noProof/>
          <w:sz w:val="24"/>
          <w:szCs w:val="24"/>
          <w:lang w:eastAsia="en-IN"/>
        </w:rPr>
        <w:lastRenderedPageBreak/>
        <w:drawing>
          <wp:inline distT="0" distB="0" distL="0" distR="0">
            <wp:extent cx="4701540" cy="1752600"/>
            <wp:effectExtent l="0" t="0" r="3810" b="0"/>
            <wp:docPr id="56" name="Picture 56" descr="Star Schema explained with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Star Schema explained with diagra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01540" cy="1752600"/>
                    </a:xfrm>
                    <a:prstGeom prst="rect">
                      <a:avLst/>
                    </a:prstGeom>
                    <a:noFill/>
                    <a:ln>
                      <a:noFill/>
                    </a:ln>
                  </pic:spPr>
                </pic:pic>
              </a:graphicData>
            </a:graphic>
          </wp:inline>
        </w:drawing>
      </w:r>
    </w:p>
    <w:p w:rsidR="00EB5971" w:rsidRPr="00EB5971" w:rsidRDefault="00EB5971" w:rsidP="00EB5971">
      <w:pPr>
        <w:pStyle w:val="NormalWeb"/>
        <w:rPr>
          <w:color w:val="404040"/>
        </w:rPr>
      </w:pPr>
      <w:r w:rsidRPr="00EB5971">
        <w:rPr>
          <w:color w:val="404040"/>
        </w:rPr>
        <w:t>The facts table typically consists of:</w:t>
      </w:r>
    </w:p>
    <w:p w:rsidR="00EB5971" w:rsidRPr="00EB5971" w:rsidRDefault="00EB5971" w:rsidP="00EB5971">
      <w:pPr>
        <w:numPr>
          <w:ilvl w:val="0"/>
          <w:numId w:val="4"/>
        </w:numPr>
        <w:spacing w:before="100" w:beforeAutospacing="1" w:after="100" w:afterAutospacing="1" w:line="240" w:lineRule="auto"/>
        <w:rPr>
          <w:rFonts w:ascii="Times New Roman" w:hAnsi="Times New Roman" w:cs="Times New Roman"/>
          <w:color w:val="404040"/>
          <w:sz w:val="24"/>
          <w:szCs w:val="24"/>
        </w:rPr>
      </w:pPr>
      <w:r w:rsidRPr="00EB5971">
        <w:rPr>
          <w:rFonts w:ascii="Times New Roman" w:hAnsi="Times New Roman" w:cs="Times New Roman"/>
          <w:color w:val="404040"/>
          <w:sz w:val="24"/>
          <w:szCs w:val="24"/>
        </w:rPr>
        <w:t>Quantifiable numerical data, such as values or counts.</w:t>
      </w:r>
    </w:p>
    <w:p w:rsidR="00EB5971" w:rsidRPr="00EB5971" w:rsidRDefault="00EB5971" w:rsidP="00EB5971">
      <w:pPr>
        <w:numPr>
          <w:ilvl w:val="0"/>
          <w:numId w:val="4"/>
        </w:numPr>
        <w:spacing w:before="100" w:beforeAutospacing="1" w:after="100" w:afterAutospacing="1" w:line="240" w:lineRule="auto"/>
        <w:rPr>
          <w:rFonts w:ascii="Times New Roman" w:hAnsi="Times New Roman" w:cs="Times New Roman"/>
          <w:color w:val="404040"/>
          <w:sz w:val="24"/>
          <w:szCs w:val="24"/>
        </w:rPr>
      </w:pPr>
      <w:r w:rsidRPr="00EB5971">
        <w:rPr>
          <w:rFonts w:ascii="Times New Roman" w:hAnsi="Times New Roman" w:cs="Times New Roman"/>
          <w:color w:val="404040"/>
          <w:sz w:val="24"/>
          <w:szCs w:val="24"/>
        </w:rPr>
        <w:t>References to the dimensions through foreign keys.</w:t>
      </w:r>
    </w:p>
    <w:p w:rsidR="00EB5971" w:rsidRPr="00EB5971" w:rsidRDefault="00EB5971" w:rsidP="00EB5971">
      <w:pPr>
        <w:pStyle w:val="NormalWeb"/>
        <w:rPr>
          <w:color w:val="404040"/>
        </w:rPr>
      </w:pPr>
      <w:r w:rsidRPr="00EB5971">
        <w:rPr>
          <w:color w:val="404040"/>
        </w:rPr>
        <w:t>The lookup tables represent descriptive information directly connected to the facts table.</w:t>
      </w:r>
    </w:p>
    <w:p w:rsidR="00EB5971" w:rsidRPr="00EB5971" w:rsidRDefault="00EB5971" w:rsidP="00EB5971">
      <w:pPr>
        <w:pStyle w:val="NormalWeb"/>
        <w:rPr>
          <w:color w:val="404040"/>
        </w:rPr>
      </w:pPr>
      <w:r w:rsidRPr="00EB5971">
        <w:rPr>
          <w:color w:val="404040"/>
        </w:rPr>
        <w:t>For example, to model the sales of an </w:t>
      </w:r>
      <w:hyperlink r:id="rId46" w:tgtFrame="_blank" w:history="1">
        <w:r w:rsidRPr="00EB5971">
          <w:rPr>
            <w:rStyle w:val="Hyperlink"/>
            <w:color w:val="0074DB"/>
          </w:rPr>
          <w:t>ecommerce</w:t>
        </w:r>
      </w:hyperlink>
      <w:r w:rsidRPr="00EB5971">
        <w:rPr>
          <w:color w:val="404040"/>
        </w:rPr>
        <w:t> business, the facts table for purchases might contain the total price of the purchase. On the other hand, dimensional tables have descriptive information about the items, customer data, the time or location of purchase.</w:t>
      </w:r>
    </w:p>
    <w:p w:rsidR="00EB5971" w:rsidRPr="00EB5971" w:rsidRDefault="00EB5971" w:rsidP="00EB5971">
      <w:pPr>
        <w:rPr>
          <w:rFonts w:ascii="Times New Roman" w:hAnsi="Times New Roman" w:cs="Times New Roman"/>
          <w:sz w:val="24"/>
          <w:szCs w:val="24"/>
        </w:rPr>
      </w:pPr>
      <w:r w:rsidRPr="00EB5971">
        <w:rPr>
          <w:rFonts w:ascii="Times New Roman" w:hAnsi="Times New Roman" w:cs="Times New Roman"/>
          <w:noProof/>
          <w:sz w:val="24"/>
          <w:szCs w:val="24"/>
          <w:lang w:eastAsia="en-IN"/>
        </w:rPr>
        <w:drawing>
          <wp:inline distT="0" distB="0" distL="0" distR="0">
            <wp:extent cx="5867400" cy="3147060"/>
            <wp:effectExtent l="0" t="0" r="0" b="0"/>
            <wp:docPr id="55" name="Picture 55" descr="Example of an ecommerce structure using star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Example of an ecommerce structure using star schem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67400" cy="3147060"/>
                    </a:xfrm>
                    <a:prstGeom prst="rect">
                      <a:avLst/>
                    </a:prstGeom>
                    <a:noFill/>
                    <a:ln>
                      <a:noFill/>
                    </a:ln>
                  </pic:spPr>
                </pic:pic>
              </a:graphicData>
            </a:graphic>
          </wp:inline>
        </w:drawing>
      </w:r>
    </w:p>
    <w:p w:rsidR="00EB5971" w:rsidRPr="00EB5971" w:rsidRDefault="00EB5971" w:rsidP="00EB5971">
      <w:pPr>
        <w:pStyle w:val="NormalWeb"/>
        <w:rPr>
          <w:color w:val="404040"/>
        </w:rPr>
      </w:pPr>
      <w:r w:rsidRPr="00EB5971">
        <w:rPr>
          <w:color w:val="404040"/>
        </w:rPr>
        <w:t>The star schema for the analysis of purchases in the example has four dimensions. The facts table connects to the dimensional tables through the concept of foreign and primary keys. Apart from the numerical data, the facts table therefore also consists of foreign keys to define relations between tables.</w:t>
      </w:r>
    </w:p>
    <w:p w:rsidR="00EB5971" w:rsidRPr="00EB5971" w:rsidRDefault="00EB5971" w:rsidP="00EB5971">
      <w:pPr>
        <w:pStyle w:val="Heading3"/>
        <w:spacing w:before="0" w:beforeAutospacing="0" w:after="0" w:afterAutospacing="0"/>
        <w:rPr>
          <w:color w:val="000000"/>
          <w:sz w:val="24"/>
          <w:szCs w:val="24"/>
        </w:rPr>
      </w:pPr>
      <w:r w:rsidRPr="00EB5971">
        <w:rPr>
          <w:color w:val="000000"/>
          <w:sz w:val="24"/>
          <w:szCs w:val="24"/>
        </w:rPr>
        <w:t>Characteristics of a Star Schema</w:t>
      </w:r>
    </w:p>
    <w:p w:rsidR="00EB5971" w:rsidRPr="00EB5971" w:rsidRDefault="00EB5971" w:rsidP="00EB5971">
      <w:pPr>
        <w:pStyle w:val="NormalWeb"/>
        <w:rPr>
          <w:color w:val="404040"/>
        </w:rPr>
      </w:pPr>
      <w:r w:rsidRPr="00EB5971">
        <w:rPr>
          <w:color w:val="404040"/>
        </w:rPr>
        <w:t>The main characteristics of the star schema are:</w:t>
      </w:r>
    </w:p>
    <w:p w:rsidR="00EB5971" w:rsidRPr="00EB5971" w:rsidRDefault="00EB5971" w:rsidP="00EB5971">
      <w:pPr>
        <w:numPr>
          <w:ilvl w:val="0"/>
          <w:numId w:val="5"/>
        </w:numPr>
        <w:spacing w:before="100" w:beforeAutospacing="1" w:after="100" w:afterAutospacing="1" w:line="240" w:lineRule="auto"/>
        <w:rPr>
          <w:rFonts w:ascii="Times New Roman" w:hAnsi="Times New Roman" w:cs="Times New Roman"/>
          <w:color w:val="404040"/>
          <w:sz w:val="24"/>
          <w:szCs w:val="24"/>
        </w:rPr>
      </w:pPr>
      <w:r w:rsidRPr="00EB5971">
        <w:rPr>
          <w:rStyle w:val="Strong"/>
          <w:rFonts w:ascii="Times New Roman" w:hAnsi="Times New Roman" w:cs="Times New Roman"/>
          <w:color w:val="404040"/>
          <w:sz w:val="24"/>
          <w:szCs w:val="24"/>
        </w:rPr>
        <w:lastRenderedPageBreak/>
        <w:t>Simplified and fast queries</w:t>
      </w:r>
      <w:r w:rsidRPr="00EB5971">
        <w:rPr>
          <w:rFonts w:ascii="Times New Roman" w:hAnsi="Times New Roman" w:cs="Times New Roman"/>
          <w:color w:val="404040"/>
          <w:sz w:val="24"/>
          <w:szCs w:val="24"/>
        </w:rPr>
        <w:t>. Fewer </w:t>
      </w:r>
      <w:hyperlink r:id="rId48" w:tgtFrame="_blank" w:history="1">
        <w:r w:rsidRPr="00EB5971">
          <w:rPr>
            <w:rStyle w:val="Hyperlink"/>
            <w:rFonts w:ascii="Times New Roman" w:hAnsi="Times New Roman" w:cs="Times New Roman"/>
            <w:color w:val="0074DB"/>
            <w:sz w:val="24"/>
            <w:szCs w:val="24"/>
          </w:rPr>
          <w:t>JOIN</w:t>
        </w:r>
      </w:hyperlink>
      <w:r w:rsidRPr="00EB5971">
        <w:rPr>
          <w:rFonts w:ascii="Times New Roman" w:hAnsi="Times New Roman" w:cs="Times New Roman"/>
          <w:color w:val="404040"/>
          <w:sz w:val="24"/>
          <w:szCs w:val="24"/>
        </w:rPr>
        <w:t xml:space="preserve"> operations due to </w:t>
      </w:r>
      <w:proofErr w:type="spellStart"/>
      <w:r w:rsidRPr="00EB5971">
        <w:rPr>
          <w:rFonts w:ascii="Times New Roman" w:hAnsi="Times New Roman" w:cs="Times New Roman"/>
          <w:color w:val="404040"/>
          <w:sz w:val="24"/>
          <w:szCs w:val="24"/>
        </w:rPr>
        <w:t>denormalization</w:t>
      </w:r>
      <w:proofErr w:type="spellEnd"/>
      <w:r w:rsidRPr="00EB5971">
        <w:rPr>
          <w:rFonts w:ascii="Times New Roman" w:hAnsi="Times New Roman" w:cs="Times New Roman"/>
          <w:color w:val="404040"/>
          <w:sz w:val="24"/>
          <w:szCs w:val="24"/>
        </w:rPr>
        <w:t xml:space="preserve"> make information more readily available.</w:t>
      </w:r>
    </w:p>
    <w:p w:rsidR="00EB5971" w:rsidRPr="00EB5971" w:rsidRDefault="00EB5971" w:rsidP="00EB5971">
      <w:pPr>
        <w:numPr>
          <w:ilvl w:val="0"/>
          <w:numId w:val="5"/>
        </w:numPr>
        <w:spacing w:before="100" w:beforeAutospacing="1" w:after="100" w:afterAutospacing="1" w:line="240" w:lineRule="auto"/>
        <w:rPr>
          <w:rFonts w:ascii="Times New Roman" w:hAnsi="Times New Roman" w:cs="Times New Roman"/>
          <w:color w:val="404040"/>
          <w:sz w:val="24"/>
          <w:szCs w:val="24"/>
        </w:rPr>
      </w:pPr>
      <w:r w:rsidRPr="00EB5971">
        <w:rPr>
          <w:rStyle w:val="Strong"/>
          <w:rFonts w:ascii="Times New Roman" w:hAnsi="Times New Roman" w:cs="Times New Roman"/>
          <w:color w:val="404040"/>
          <w:sz w:val="24"/>
          <w:szCs w:val="24"/>
        </w:rPr>
        <w:t>Simple relationships. </w:t>
      </w:r>
      <w:r w:rsidRPr="00EB5971">
        <w:rPr>
          <w:rFonts w:ascii="Times New Roman" w:hAnsi="Times New Roman" w:cs="Times New Roman"/>
          <w:color w:val="404040"/>
          <w:sz w:val="24"/>
          <w:szCs w:val="24"/>
        </w:rPr>
        <w:t>The schema works great with one-to-one or one-to-many relationships.</w:t>
      </w:r>
    </w:p>
    <w:p w:rsidR="00EB5971" w:rsidRPr="00EB5971" w:rsidRDefault="00EB5971" w:rsidP="00EB5971">
      <w:pPr>
        <w:numPr>
          <w:ilvl w:val="0"/>
          <w:numId w:val="5"/>
        </w:numPr>
        <w:spacing w:before="100" w:beforeAutospacing="1" w:after="100" w:afterAutospacing="1" w:line="240" w:lineRule="auto"/>
        <w:rPr>
          <w:rFonts w:ascii="Times New Roman" w:hAnsi="Times New Roman" w:cs="Times New Roman"/>
          <w:color w:val="404040"/>
          <w:sz w:val="24"/>
          <w:szCs w:val="24"/>
        </w:rPr>
      </w:pPr>
      <w:r w:rsidRPr="00EB5971">
        <w:rPr>
          <w:rStyle w:val="Strong"/>
          <w:rFonts w:ascii="Times New Roman" w:hAnsi="Times New Roman" w:cs="Times New Roman"/>
          <w:color w:val="404040"/>
          <w:sz w:val="24"/>
          <w:szCs w:val="24"/>
        </w:rPr>
        <w:t>Singular dimensionality</w:t>
      </w:r>
      <w:r w:rsidRPr="00EB5971">
        <w:rPr>
          <w:rFonts w:ascii="Times New Roman" w:hAnsi="Times New Roman" w:cs="Times New Roman"/>
          <w:color w:val="404040"/>
          <w:sz w:val="24"/>
          <w:szCs w:val="24"/>
        </w:rPr>
        <w:t>. One table describes each dimension.</w:t>
      </w:r>
    </w:p>
    <w:p w:rsidR="00EB5971" w:rsidRPr="00EB5971" w:rsidRDefault="00EB5971" w:rsidP="00EB5971">
      <w:pPr>
        <w:numPr>
          <w:ilvl w:val="0"/>
          <w:numId w:val="5"/>
        </w:numPr>
        <w:spacing w:before="100" w:beforeAutospacing="1" w:after="100" w:afterAutospacing="1" w:line="240" w:lineRule="auto"/>
        <w:rPr>
          <w:rFonts w:ascii="Times New Roman" w:hAnsi="Times New Roman" w:cs="Times New Roman"/>
          <w:color w:val="404040"/>
          <w:sz w:val="24"/>
          <w:szCs w:val="24"/>
        </w:rPr>
      </w:pPr>
      <w:r w:rsidRPr="00EB5971">
        <w:rPr>
          <w:rStyle w:val="Strong"/>
          <w:rFonts w:ascii="Times New Roman" w:hAnsi="Times New Roman" w:cs="Times New Roman"/>
          <w:color w:val="404040"/>
          <w:sz w:val="24"/>
          <w:szCs w:val="24"/>
        </w:rPr>
        <w:t>OLAP friendly</w:t>
      </w:r>
      <w:r w:rsidRPr="00EB5971">
        <w:rPr>
          <w:rFonts w:ascii="Times New Roman" w:hAnsi="Times New Roman" w:cs="Times New Roman"/>
          <w:color w:val="404040"/>
          <w:sz w:val="24"/>
          <w:szCs w:val="24"/>
        </w:rPr>
        <w:t>. </w:t>
      </w:r>
      <w:hyperlink r:id="rId49" w:tgtFrame="_blank" w:history="1">
        <w:r w:rsidRPr="00EB5971">
          <w:rPr>
            <w:rStyle w:val="Hyperlink"/>
            <w:rFonts w:ascii="Times New Roman" w:hAnsi="Times New Roman" w:cs="Times New Roman"/>
            <w:color w:val="0074DB"/>
            <w:sz w:val="24"/>
            <w:szCs w:val="24"/>
          </w:rPr>
          <w:t>OLAP </w:t>
        </w:r>
      </w:hyperlink>
      <w:r w:rsidRPr="00EB5971">
        <w:rPr>
          <w:rFonts w:ascii="Times New Roman" w:hAnsi="Times New Roman" w:cs="Times New Roman"/>
          <w:color w:val="404040"/>
          <w:sz w:val="24"/>
          <w:szCs w:val="24"/>
        </w:rPr>
        <w:t>systems widely use star schema to design data cubes.</w:t>
      </w:r>
    </w:p>
    <w:p w:rsidR="00EB5971" w:rsidRPr="00EB5971" w:rsidRDefault="00EB5971" w:rsidP="00EB5971">
      <w:pPr>
        <w:pStyle w:val="Heading3"/>
        <w:spacing w:before="0" w:beforeAutospacing="0" w:after="0" w:afterAutospacing="0"/>
        <w:rPr>
          <w:color w:val="000000"/>
          <w:sz w:val="24"/>
          <w:szCs w:val="24"/>
        </w:rPr>
      </w:pPr>
      <w:r w:rsidRPr="00EB5971">
        <w:rPr>
          <w:color w:val="000000"/>
          <w:sz w:val="24"/>
          <w:szCs w:val="24"/>
        </w:rPr>
        <w:t>Drawbacks of a Star Schema</w:t>
      </w:r>
    </w:p>
    <w:p w:rsidR="00EB5971" w:rsidRPr="00EB5971" w:rsidRDefault="00EB5971" w:rsidP="00EB5971">
      <w:pPr>
        <w:pStyle w:val="NormalWeb"/>
        <w:rPr>
          <w:color w:val="404040"/>
        </w:rPr>
      </w:pPr>
      <w:r w:rsidRPr="00EB5971">
        <w:rPr>
          <w:color w:val="404040"/>
        </w:rPr>
        <w:t>The disadvantages of using the star schema are:</w:t>
      </w:r>
    </w:p>
    <w:p w:rsidR="00EB5971" w:rsidRPr="00EB5971" w:rsidRDefault="00EB5971" w:rsidP="00EB5971">
      <w:pPr>
        <w:numPr>
          <w:ilvl w:val="0"/>
          <w:numId w:val="6"/>
        </w:numPr>
        <w:spacing w:before="100" w:beforeAutospacing="1" w:after="100" w:afterAutospacing="1" w:line="240" w:lineRule="auto"/>
        <w:rPr>
          <w:rFonts w:ascii="Times New Roman" w:hAnsi="Times New Roman" w:cs="Times New Roman"/>
          <w:color w:val="404040"/>
          <w:sz w:val="24"/>
          <w:szCs w:val="24"/>
        </w:rPr>
      </w:pPr>
      <w:r w:rsidRPr="00EB5971">
        <w:rPr>
          <w:rStyle w:val="Strong"/>
          <w:rFonts w:ascii="Times New Roman" w:hAnsi="Times New Roman" w:cs="Times New Roman"/>
          <w:color w:val="404040"/>
          <w:sz w:val="24"/>
          <w:szCs w:val="24"/>
        </w:rPr>
        <w:t>Redundancy</w:t>
      </w:r>
      <w:r w:rsidRPr="00EB5971">
        <w:rPr>
          <w:rFonts w:ascii="Times New Roman" w:hAnsi="Times New Roman" w:cs="Times New Roman"/>
          <w:color w:val="404040"/>
          <w:sz w:val="24"/>
          <w:szCs w:val="24"/>
        </w:rPr>
        <w:t>. The dimensional tables are one-dimensional, and data redundancy is present.</w:t>
      </w:r>
    </w:p>
    <w:p w:rsidR="00EB5971" w:rsidRPr="00EB5971" w:rsidRDefault="00EB5971" w:rsidP="00EB5971">
      <w:pPr>
        <w:numPr>
          <w:ilvl w:val="0"/>
          <w:numId w:val="6"/>
        </w:numPr>
        <w:spacing w:before="100" w:beforeAutospacing="1" w:after="100" w:afterAutospacing="1" w:line="240" w:lineRule="auto"/>
        <w:rPr>
          <w:rFonts w:ascii="Times New Roman" w:hAnsi="Times New Roman" w:cs="Times New Roman"/>
          <w:color w:val="404040"/>
          <w:sz w:val="24"/>
          <w:szCs w:val="24"/>
        </w:rPr>
      </w:pPr>
      <w:r w:rsidRPr="00EB5971">
        <w:rPr>
          <w:rStyle w:val="Strong"/>
          <w:rFonts w:ascii="Times New Roman" w:hAnsi="Times New Roman" w:cs="Times New Roman"/>
          <w:color w:val="404040"/>
          <w:sz w:val="24"/>
          <w:szCs w:val="24"/>
        </w:rPr>
        <w:t>Low integrity</w:t>
      </w:r>
      <w:r w:rsidRPr="00EB5971">
        <w:rPr>
          <w:rFonts w:ascii="Times New Roman" w:hAnsi="Times New Roman" w:cs="Times New Roman"/>
          <w:color w:val="404040"/>
          <w:sz w:val="24"/>
          <w:szCs w:val="24"/>
        </w:rPr>
        <w:t xml:space="preserve">. Due to </w:t>
      </w:r>
      <w:proofErr w:type="spellStart"/>
      <w:r w:rsidRPr="00EB5971">
        <w:rPr>
          <w:rFonts w:ascii="Times New Roman" w:hAnsi="Times New Roman" w:cs="Times New Roman"/>
          <w:color w:val="404040"/>
          <w:sz w:val="24"/>
          <w:szCs w:val="24"/>
        </w:rPr>
        <w:t>denormalization</w:t>
      </w:r>
      <w:proofErr w:type="spellEnd"/>
      <w:r w:rsidRPr="00EB5971">
        <w:rPr>
          <w:rFonts w:ascii="Times New Roman" w:hAnsi="Times New Roman" w:cs="Times New Roman"/>
          <w:color w:val="404040"/>
          <w:sz w:val="24"/>
          <w:szCs w:val="24"/>
        </w:rPr>
        <w:t>, updating information is a complex task.</w:t>
      </w:r>
    </w:p>
    <w:p w:rsidR="00EB5971" w:rsidRPr="00EB5971" w:rsidRDefault="00EB5971" w:rsidP="00EB5971">
      <w:pPr>
        <w:numPr>
          <w:ilvl w:val="0"/>
          <w:numId w:val="6"/>
        </w:numPr>
        <w:spacing w:before="100" w:beforeAutospacing="1" w:after="100" w:afterAutospacing="1" w:line="240" w:lineRule="auto"/>
        <w:rPr>
          <w:rFonts w:ascii="Times New Roman" w:hAnsi="Times New Roman" w:cs="Times New Roman"/>
          <w:color w:val="404040"/>
          <w:sz w:val="24"/>
          <w:szCs w:val="24"/>
        </w:rPr>
      </w:pPr>
      <w:r w:rsidRPr="00EB5971">
        <w:rPr>
          <w:rStyle w:val="Strong"/>
          <w:rFonts w:ascii="Times New Roman" w:hAnsi="Times New Roman" w:cs="Times New Roman"/>
          <w:color w:val="404040"/>
          <w:sz w:val="24"/>
          <w:szCs w:val="24"/>
        </w:rPr>
        <w:t>Limited queries</w:t>
      </w:r>
      <w:r w:rsidRPr="00EB5971">
        <w:rPr>
          <w:rFonts w:ascii="Times New Roman" w:hAnsi="Times New Roman" w:cs="Times New Roman"/>
          <w:color w:val="404040"/>
          <w:sz w:val="24"/>
          <w:szCs w:val="24"/>
        </w:rPr>
        <w:t>. The set of questions is limited, which also narrows down the analytical power.</w:t>
      </w:r>
    </w:p>
    <w:p w:rsidR="00EB5971" w:rsidRPr="00EB5971" w:rsidRDefault="00EB5971" w:rsidP="00EB5971">
      <w:pPr>
        <w:pStyle w:val="Heading2"/>
        <w:spacing w:before="0"/>
        <w:rPr>
          <w:rFonts w:ascii="Times New Roman" w:hAnsi="Times New Roman" w:cs="Times New Roman"/>
          <w:color w:val="404040"/>
          <w:sz w:val="24"/>
          <w:szCs w:val="24"/>
        </w:rPr>
      </w:pPr>
      <w:r w:rsidRPr="00EB5971">
        <w:rPr>
          <w:rFonts w:ascii="Times New Roman" w:hAnsi="Times New Roman" w:cs="Times New Roman"/>
          <w:color w:val="404040"/>
          <w:sz w:val="24"/>
          <w:szCs w:val="24"/>
        </w:rPr>
        <w:t>What Is a Snowflake Schema?</w:t>
      </w:r>
    </w:p>
    <w:p w:rsidR="00EB5971" w:rsidRPr="00EB5971" w:rsidRDefault="00EB5971" w:rsidP="00EB5971">
      <w:pPr>
        <w:pStyle w:val="NormalWeb"/>
        <w:rPr>
          <w:color w:val="404040"/>
        </w:rPr>
      </w:pPr>
      <w:r w:rsidRPr="00EB5971">
        <w:rPr>
          <w:color w:val="404040"/>
        </w:rPr>
        <w:t xml:space="preserve">The snowflake schema has a branched-out logical structure used in large data warehouses. From the </w:t>
      </w:r>
      <w:proofErr w:type="spellStart"/>
      <w:r w:rsidRPr="00EB5971">
        <w:rPr>
          <w:color w:val="404040"/>
        </w:rPr>
        <w:t>center</w:t>
      </w:r>
      <w:proofErr w:type="spellEnd"/>
      <w:r w:rsidRPr="00EB5971">
        <w:rPr>
          <w:color w:val="404040"/>
        </w:rPr>
        <w:t xml:space="preserve"> to the edges, entity information goes from general to more specific.</w:t>
      </w:r>
    </w:p>
    <w:p w:rsidR="00EB5971" w:rsidRPr="00EB5971" w:rsidRDefault="00EB5971" w:rsidP="00EB5971">
      <w:pPr>
        <w:pStyle w:val="NormalWeb"/>
        <w:rPr>
          <w:color w:val="404040"/>
        </w:rPr>
      </w:pPr>
      <w:r w:rsidRPr="00EB5971">
        <w:rPr>
          <w:color w:val="404040"/>
        </w:rPr>
        <w:t xml:space="preserve">Apart from the dimensional model's common elements, the snowflake schema further decomposes dimensional tables into </w:t>
      </w:r>
      <w:proofErr w:type="spellStart"/>
      <w:r w:rsidRPr="00EB5971">
        <w:rPr>
          <w:color w:val="404040"/>
        </w:rPr>
        <w:t>subdimensions</w:t>
      </w:r>
      <w:proofErr w:type="spellEnd"/>
      <w:r w:rsidRPr="00EB5971">
        <w:rPr>
          <w:color w:val="404040"/>
        </w:rPr>
        <w:t>.</w:t>
      </w:r>
    </w:p>
    <w:p w:rsidR="00EB5971" w:rsidRPr="00EB5971" w:rsidRDefault="00EB5971" w:rsidP="00EB5971">
      <w:pPr>
        <w:rPr>
          <w:rFonts w:ascii="Times New Roman" w:hAnsi="Times New Roman" w:cs="Times New Roman"/>
          <w:sz w:val="24"/>
          <w:szCs w:val="24"/>
        </w:rPr>
      </w:pPr>
      <w:r w:rsidRPr="00EB5971">
        <w:rPr>
          <w:rFonts w:ascii="Times New Roman" w:hAnsi="Times New Roman" w:cs="Times New Roman"/>
          <w:noProof/>
          <w:sz w:val="24"/>
          <w:szCs w:val="24"/>
          <w:lang w:eastAsia="en-IN"/>
        </w:rPr>
        <w:drawing>
          <wp:inline distT="0" distB="0" distL="0" distR="0">
            <wp:extent cx="5638800" cy="3810000"/>
            <wp:effectExtent l="0" t="0" r="0" b="0"/>
            <wp:docPr id="54" name="Picture 54" descr="Snowflake schema explained with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Snowflake schema explained with diagra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38800" cy="3810000"/>
                    </a:xfrm>
                    <a:prstGeom prst="rect">
                      <a:avLst/>
                    </a:prstGeom>
                    <a:noFill/>
                    <a:ln>
                      <a:noFill/>
                    </a:ln>
                  </pic:spPr>
                </pic:pic>
              </a:graphicData>
            </a:graphic>
          </wp:inline>
        </w:drawing>
      </w:r>
    </w:p>
    <w:p w:rsidR="00EB5971" w:rsidRPr="00EB5971" w:rsidRDefault="00EB5971" w:rsidP="00EB5971">
      <w:pPr>
        <w:pStyle w:val="NormalWeb"/>
        <w:rPr>
          <w:color w:val="404040"/>
        </w:rPr>
      </w:pPr>
      <w:r w:rsidRPr="00EB5971">
        <w:rPr>
          <w:color w:val="404040"/>
        </w:rPr>
        <w:t>The ecommerce sales analysis model from the previous example further branches ("snowflakes") into smaller categories and subcategories of interest.</w:t>
      </w:r>
    </w:p>
    <w:p w:rsidR="00EB5971" w:rsidRPr="00EB5971" w:rsidRDefault="00EB5971" w:rsidP="00EB5971">
      <w:pPr>
        <w:rPr>
          <w:rFonts w:ascii="Times New Roman" w:hAnsi="Times New Roman" w:cs="Times New Roman"/>
          <w:sz w:val="24"/>
          <w:szCs w:val="24"/>
        </w:rPr>
      </w:pPr>
      <w:r w:rsidRPr="00EB5971">
        <w:rPr>
          <w:rFonts w:ascii="Times New Roman" w:hAnsi="Times New Roman" w:cs="Times New Roman"/>
          <w:noProof/>
          <w:sz w:val="24"/>
          <w:szCs w:val="24"/>
          <w:lang w:eastAsia="en-IN"/>
        </w:rPr>
        <w:lastRenderedPageBreak/>
        <w:drawing>
          <wp:inline distT="0" distB="0" distL="0" distR="0">
            <wp:extent cx="5471160" cy="3810000"/>
            <wp:effectExtent l="0" t="0" r="0" b="0"/>
            <wp:docPr id="53" name="Picture 53" descr="Example of an ecommerce structure using snowflake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Example of an ecommerce structure using snowflake schem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1160" cy="3810000"/>
                    </a:xfrm>
                    <a:prstGeom prst="rect">
                      <a:avLst/>
                    </a:prstGeom>
                    <a:noFill/>
                    <a:ln>
                      <a:noFill/>
                    </a:ln>
                  </pic:spPr>
                </pic:pic>
              </a:graphicData>
            </a:graphic>
          </wp:inline>
        </w:drawing>
      </w:r>
    </w:p>
    <w:p w:rsidR="00EB5971" w:rsidRPr="00EB5971" w:rsidRDefault="00EB5971" w:rsidP="00EB5971">
      <w:pPr>
        <w:pStyle w:val="NormalWeb"/>
        <w:rPr>
          <w:color w:val="404040"/>
        </w:rPr>
      </w:pPr>
      <w:r w:rsidRPr="00EB5971">
        <w:rPr>
          <w:color w:val="404040"/>
        </w:rPr>
        <w:t xml:space="preserve">The four dimensions decompose into </w:t>
      </w:r>
      <w:proofErr w:type="spellStart"/>
      <w:r w:rsidRPr="00EB5971">
        <w:rPr>
          <w:color w:val="404040"/>
        </w:rPr>
        <w:t>subdimensions</w:t>
      </w:r>
      <w:proofErr w:type="spellEnd"/>
      <w:r w:rsidRPr="00EB5971">
        <w:rPr>
          <w:color w:val="404040"/>
        </w:rPr>
        <w:t>. The lookup tables further normalize through a series of connected objects.</w:t>
      </w:r>
    </w:p>
    <w:p w:rsidR="00EB5971" w:rsidRPr="00EB5971" w:rsidRDefault="00EB5971" w:rsidP="00EB5971">
      <w:pPr>
        <w:pStyle w:val="Heading3"/>
        <w:spacing w:before="0" w:beforeAutospacing="0" w:after="0" w:afterAutospacing="0"/>
        <w:rPr>
          <w:color w:val="000000"/>
          <w:sz w:val="24"/>
          <w:szCs w:val="24"/>
        </w:rPr>
      </w:pPr>
      <w:r w:rsidRPr="00EB5971">
        <w:rPr>
          <w:color w:val="000000"/>
          <w:sz w:val="24"/>
          <w:szCs w:val="24"/>
        </w:rPr>
        <w:t>Characteristics of a Snowflake Schema</w:t>
      </w:r>
    </w:p>
    <w:p w:rsidR="00EB5971" w:rsidRPr="00EB5971" w:rsidRDefault="00EB5971" w:rsidP="00EB5971">
      <w:pPr>
        <w:pStyle w:val="NormalWeb"/>
        <w:rPr>
          <w:color w:val="404040"/>
        </w:rPr>
      </w:pPr>
      <w:r w:rsidRPr="00EB5971">
        <w:rPr>
          <w:color w:val="404040"/>
        </w:rPr>
        <w:t>The main features of the snowflake schema include:</w:t>
      </w:r>
    </w:p>
    <w:p w:rsidR="00EB5971" w:rsidRPr="00EB5971" w:rsidRDefault="00EB5971" w:rsidP="00EB5971">
      <w:pPr>
        <w:numPr>
          <w:ilvl w:val="0"/>
          <w:numId w:val="7"/>
        </w:numPr>
        <w:spacing w:before="100" w:beforeAutospacing="1" w:after="100" w:afterAutospacing="1" w:line="240" w:lineRule="auto"/>
        <w:rPr>
          <w:rFonts w:ascii="Times New Roman" w:hAnsi="Times New Roman" w:cs="Times New Roman"/>
          <w:color w:val="404040"/>
          <w:sz w:val="24"/>
          <w:szCs w:val="24"/>
        </w:rPr>
      </w:pPr>
      <w:r w:rsidRPr="00EB5971">
        <w:rPr>
          <w:rStyle w:val="Strong"/>
          <w:rFonts w:ascii="Times New Roman" w:hAnsi="Times New Roman" w:cs="Times New Roman"/>
          <w:color w:val="404040"/>
          <w:sz w:val="24"/>
          <w:szCs w:val="24"/>
        </w:rPr>
        <w:t>Small storage</w:t>
      </w:r>
      <w:r w:rsidRPr="00EB5971">
        <w:rPr>
          <w:rFonts w:ascii="Times New Roman" w:hAnsi="Times New Roman" w:cs="Times New Roman"/>
          <w:color w:val="404040"/>
          <w:sz w:val="24"/>
          <w:szCs w:val="24"/>
        </w:rPr>
        <w:t>. The snowflake schema does not require as much storage space.</w:t>
      </w:r>
    </w:p>
    <w:p w:rsidR="00EB5971" w:rsidRPr="00EB5971" w:rsidRDefault="00EB5971" w:rsidP="00EB5971">
      <w:pPr>
        <w:numPr>
          <w:ilvl w:val="0"/>
          <w:numId w:val="7"/>
        </w:numPr>
        <w:spacing w:before="100" w:beforeAutospacing="1" w:after="100" w:afterAutospacing="1" w:line="240" w:lineRule="auto"/>
        <w:rPr>
          <w:rFonts w:ascii="Times New Roman" w:hAnsi="Times New Roman" w:cs="Times New Roman"/>
          <w:color w:val="404040"/>
          <w:sz w:val="24"/>
          <w:szCs w:val="24"/>
        </w:rPr>
      </w:pPr>
      <w:r w:rsidRPr="00EB5971">
        <w:rPr>
          <w:rStyle w:val="Strong"/>
          <w:rFonts w:ascii="Times New Roman" w:hAnsi="Times New Roman" w:cs="Times New Roman"/>
          <w:color w:val="404040"/>
          <w:sz w:val="24"/>
          <w:szCs w:val="24"/>
        </w:rPr>
        <w:t>High granularity</w:t>
      </w:r>
      <w:r w:rsidRPr="00EB5971">
        <w:rPr>
          <w:rFonts w:ascii="Times New Roman" w:hAnsi="Times New Roman" w:cs="Times New Roman"/>
          <w:color w:val="404040"/>
          <w:sz w:val="24"/>
          <w:szCs w:val="24"/>
        </w:rPr>
        <w:t xml:space="preserve">. Dividing tables into </w:t>
      </w:r>
      <w:proofErr w:type="spellStart"/>
      <w:r w:rsidRPr="00EB5971">
        <w:rPr>
          <w:rFonts w:ascii="Times New Roman" w:hAnsi="Times New Roman" w:cs="Times New Roman"/>
          <w:color w:val="404040"/>
          <w:sz w:val="24"/>
          <w:szCs w:val="24"/>
        </w:rPr>
        <w:t>subdimensions</w:t>
      </w:r>
      <w:proofErr w:type="spellEnd"/>
      <w:r w:rsidRPr="00EB5971">
        <w:rPr>
          <w:rFonts w:ascii="Times New Roman" w:hAnsi="Times New Roman" w:cs="Times New Roman"/>
          <w:color w:val="404040"/>
          <w:sz w:val="24"/>
          <w:szCs w:val="24"/>
        </w:rPr>
        <w:t xml:space="preserve"> allows analysis at various depths of interest. Adding new </w:t>
      </w:r>
      <w:proofErr w:type="spellStart"/>
      <w:r w:rsidRPr="00EB5971">
        <w:rPr>
          <w:rFonts w:ascii="Times New Roman" w:hAnsi="Times New Roman" w:cs="Times New Roman"/>
          <w:color w:val="404040"/>
          <w:sz w:val="24"/>
          <w:szCs w:val="24"/>
        </w:rPr>
        <w:t>subdimensions</w:t>
      </w:r>
      <w:proofErr w:type="spellEnd"/>
      <w:r w:rsidRPr="00EB5971">
        <w:rPr>
          <w:rFonts w:ascii="Times New Roman" w:hAnsi="Times New Roman" w:cs="Times New Roman"/>
          <w:color w:val="404040"/>
          <w:sz w:val="24"/>
          <w:szCs w:val="24"/>
        </w:rPr>
        <w:t xml:space="preserve"> is a simple process as well.</w:t>
      </w:r>
    </w:p>
    <w:p w:rsidR="00EB5971" w:rsidRPr="00EB5971" w:rsidRDefault="00EB5971" w:rsidP="00EB5971">
      <w:pPr>
        <w:numPr>
          <w:ilvl w:val="0"/>
          <w:numId w:val="7"/>
        </w:numPr>
        <w:spacing w:before="100" w:beforeAutospacing="1" w:after="100" w:afterAutospacing="1" w:line="240" w:lineRule="auto"/>
        <w:rPr>
          <w:rFonts w:ascii="Times New Roman" w:hAnsi="Times New Roman" w:cs="Times New Roman"/>
          <w:color w:val="404040"/>
          <w:sz w:val="24"/>
          <w:szCs w:val="24"/>
        </w:rPr>
      </w:pPr>
      <w:r w:rsidRPr="00EB5971">
        <w:rPr>
          <w:rStyle w:val="Strong"/>
          <w:rFonts w:ascii="Times New Roman" w:hAnsi="Times New Roman" w:cs="Times New Roman"/>
          <w:color w:val="404040"/>
          <w:sz w:val="24"/>
          <w:szCs w:val="24"/>
        </w:rPr>
        <w:t>Integrity</w:t>
      </w:r>
      <w:r w:rsidRPr="00EB5971">
        <w:rPr>
          <w:rFonts w:ascii="Times New Roman" w:hAnsi="Times New Roman" w:cs="Times New Roman"/>
          <w:color w:val="404040"/>
          <w:sz w:val="24"/>
          <w:szCs w:val="24"/>
        </w:rPr>
        <w:t>. Due to normalization, the schema has a higher level of data integrity and low redundancies.</w:t>
      </w:r>
    </w:p>
    <w:p w:rsidR="00EB5971" w:rsidRPr="00EB5971" w:rsidRDefault="00EB5971" w:rsidP="00EB5971">
      <w:pPr>
        <w:pStyle w:val="Heading3"/>
        <w:spacing w:before="0" w:beforeAutospacing="0" w:after="0" w:afterAutospacing="0"/>
        <w:rPr>
          <w:color w:val="000000"/>
          <w:sz w:val="24"/>
          <w:szCs w:val="24"/>
        </w:rPr>
      </w:pPr>
      <w:r w:rsidRPr="00EB5971">
        <w:rPr>
          <w:color w:val="000000"/>
          <w:sz w:val="24"/>
          <w:szCs w:val="24"/>
        </w:rPr>
        <w:t>Drawbacks of a Snowflake Schema</w:t>
      </w:r>
    </w:p>
    <w:p w:rsidR="00EB5971" w:rsidRPr="00EB5971" w:rsidRDefault="00EB5971" w:rsidP="00EB5971">
      <w:pPr>
        <w:pStyle w:val="NormalWeb"/>
        <w:rPr>
          <w:color w:val="404040"/>
        </w:rPr>
      </w:pPr>
      <w:r w:rsidRPr="00EB5971">
        <w:rPr>
          <w:color w:val="404040"/>
        </w:rPr>
        <w:t>The weaknesses of the snowflake schema are:</w:t>
      </w:r>
    </w:p>
    <w:p w:rsidR="00EB5971" w:rsidRPr="00EB5971" w:rsidRDefault="00EB5971" w:rsidP="00EB5971">
      <w:pPr>
        <w:numPr>
          <w:ilvl w:val="0"/>
          <w:numId w:val="8"/>
        </w:numPr>
        <w:spacing w:before="100" w:beforeAutospacing="1" w:after="100" w:afterAutospacing="1" w:line="240" w:lineRule="auto"/>
        <w:rPr>
          <w:rFonts w:ascii="Times New Roman" w:hAnsi="Times New Roman" w:cs="Times New Roman"/>
          <w:color w:val="404040"/>
          <w:sz w:val="24"/>
          <w:szCs w:val="24"/>
        </w:rPr>
      </w:pPr>
      <w:r w:rsidRPr="00EB5971">
        <w:rPr>
          <w:rStyle w:val="Strong"/>
          <w:rFonts w:ascii="Times New Roman" w:hAnsi="Times New Roman" w:cs="Times New Roman"/>
          <w:color w:val="404040"/>
          <w:sz w:val="24"/>
          <w:szCs w:val="24"/>
        </w:rPr>
        <w:t>Complexity</w:t>
      </w:r>
      <w:r w:rsidRPr="00EB5971">
        <w:rPr>
          <w:rFonts w:ascii="Times New Roman" w:hAnsi="Times New Roman" w:cs="Times New Roman"/>
          <w:color w:val="404040"/>
          <w:sz w:val="24"/>
          <w:szCs w:val="24"/>
        </w:rPr>
        <w:t>. The database model is complex, and so are the executed queries. Multiple multidimensional tables make the design complicated to work with overall.</w:t>
      </w:r>
    </w:p>
    <w:p w:rsidR="00EB5971" w:rsidRPr="00EB5971" w:rsidRDefault="00EB5971" w:rsidP="00EB5971">
      <w:pPr>
        <w:numPr>
          <w:ilvl w:val="0"/>
          <w:numId w:val="8"/>
        </w:numPr>
        <w:spacing w:before="100" w:beforeAutospacing="1" w:after="100" w:afterAutospacing="1" w:line="240" w:lineRule="auto"/>
        <w:rPr>
          <w:rFonts w:ascii="Times New Roman" w:hAnsi="Times New Roman" w:cs="Times New Roman"/>
          <w:color w:val="404040"/>
          <w:sz w:val="24"/>
          <w:szCs w:val="24"/>
        </w:rPr>
      </w:pPr>
      <w:r w:rsidRPr="00EB5971">
        <w:rPr>
          <w:rStyle w:val="Strong"/>
          <w:rFonts w:ascii="Times New Roman" w:hAnsi="Times New Roman" w:cs="Times New Roman"/>
          <w:color w:val="404040"/>
          <w:sz w:val="24"/>
          <w:szCs w:val="24"/>
        </w:rPr>
        <w:t>Slow processing</w:t>
      </w:r>
      <w:r w:rsidRPr="00EB5971">
        <w:rPr>
          <w:rFonts w:ascii="Times New Roman" w:hAnsi="Times New Roman" w:cs="Times New Roman"/>
          <w:color w:val="404040"/>
          <w:sz w:val="24"/>
          <w:szCs w:val="24"/>
        </w:rPr>
        <w:t>. Many lookup tables require multiple JOIN operations, which slows down information retrieval.</w:t>
      </w:r>
    </w:p>
    <w:p w:rsidR="00EB5971" w:rsidRDefault="00EB5971" w:rsidP="00EB5971">
      <w:pPr>
        <w:numPr>
          <w:ilvl w:val="0"/>
          <w:numId w:val="8"/>
        </w:numPr>
        <w:spacing w:before="100" w:beforeAutospacing="1" w:after="100" w:afterAutospacing="1" w:line="240" w:lineRule="auto"/>
        <w:rPr>
          <w:rFonts w:ascii="Times New Roman" w:hAnsi="Times New Roman" w:cs="Times New Roman"/>
          <w:color w:val="404040"/>
          <w:sz w:val="24"/>
          <w:szCs w:val="24"/>
        </w:rPr>
      </w:pPr>
      <w:r w:rsidRPr="00EB5971">
        <w:rPr>
          <w:rStyle w:val="Strong"/>
          <w:rFonts w:ascii="Times New Roman" w:hAnsi="Times New Roman" w:cs="Times New Roman"/>
          <w:color w:val="404040"/>
          <w:sz w:val="24"/>
          <w:szCs w:val="24"/>
        </w:rPr>
        <w:t>Hard to maintain</w:t>
      </w:r>
      <w:r w:rsidRPr="00EB5971">
        <w:rPr>
          <w:rFonts w:ascii="Times New Roman" w:hAnsi="Times New Roman" w:cs="Times New Roman"/>
          <w:color w:val="404040"/>
          <w:sz w:val="24"/>
          <w:szCs w:val="24"/>
        </w:rPr>
        <w:t>. A high level of granularity makes the schema hard to manage and maintain.</w:t>
      </w:r>
    </w:p>
    <w:p w:rsidR="0035568B" w:rsidRDefault="0035568B" w:rsidP="0035568B">
      <w:pPr>
        <w:spacing w:before="100" w:beforeAutospacing="1" w:after="100" w:afterAutospacing="1" w:line="240" w:lineRule="auto"/>
        <w:rPr>
          <w:rFonts w:ascii="Times New Roman" w:hAnsi="Times New Roman" w:cs="Times New Roman"/>
          <w:color w:val="404040"/>
          <w:sz w:val="24"/>
          <w:szCs w:val="24"/>
        </w:rPr>
      </w:pPr>
    </w:p>
    <w:p w:rsidR="0035568B" w:rsidRDefault="0035568B" w:rsidP="0035568B">
      <w:pPr>
        <w:spacing w:before="100" w:beforeAutospacing="1" w:after="100" w:afterAutospacing="1" w:line="240" w:lineRule="auto"/>
        <w:rPr>
          <w:rFonts w:ascii="Times New Roman" w:hAnsi="Times New Roman" w:cs="Times New Roman"/>
          <w:color w:val="404040"/>
          <w:sz w:val="24"/>
          <w:szCs w:val="24"/>
        </w:rPr>
      </w:pPr>
    </w:p>
    <w:p w:rsidR="0035568B" w:rsidRDefault="0035568B" w:rsidP="0035568B">
      <w:pPr>
        <w:spacing w:before="100" w:beforeAutospacing="1" w:after="100" w:afterAutospacing="1" w:line="240" w:lineRule="auto"/>
        <w:rPr>
          <w:rFonts w:ascii="Times New Roman" w:hAnsi="Times New Roman" w:cs="Times New Roman"/>
          <w:color w:val="404040"/>
          <w:sz w:val="24"/>
          <w:szCs w:val="24"/>
        </w:rPr>
      </w:pPr>
      <w:r>
        <w:rPr>
          <w:rFonts w:ascii="Times New Roman" w:hAnsi="Times New Roman" w:cs="Times New Roman"/>
          <w:color w:val="404040"/>
          <w:sz w:val="24"/>
          <w:szCs w:val="24"/>
        </w:rPr>
        <w:lastRenderedPageBreak/>
        <w:t>PART-A</w:t>
      </w:r>
    </w:p>
    <w:p w:rsidR="0035568B" w:rsidRDefault="0035568B" w:rsidP="0035568B">
      <w:pPr>
        <w:spacing w:before="100" w:beforeAutospacing="1" w:after="100" w:afterAutospacing="1" w:line="240" w:lineRule="auto"/>
        <w:rPr>
          <w:rFonts w:ascii="Times New Roman" w:hAnsi="Times New Roman" w:cs="Times New Roman"/>
          <w:color w:val="404040"/>
          <w:sz w:val="24"/>
          <w:szCs w:val="24"/>
        </w:rPr>
      </w:pPr>
      <w:r>
        <w:rPr>
          <w:rFonts w:ascii="Times New Roman" w:hAnsi="Times New Roman" w:cs="Times New Roman"/>
          <w:color w:val="404040"/>
          <w:sz w:val="24"/>
          <w:szCs w:val="24"/>
        </w:rPr>
        <w:t>1.</w:t>
      </w:r>
      <w:r w:rsidR="001B4410">
        <w:rPr>
          <w:rFonts w:ascii="Times New Roman" w:hAnsi="Times New Roman" w:cs="Times New Roman"/>
          <w:color w:val="404040"/>
          <w:sz w:val="24"/>
          <w:szCs w:val="24"/>
        </w:rPr>
        <w:t>List out</w:t>
      </w:r>
      <w:r>
        <w:rPr>
          <w:rFonts w:ascii="Times New Roman" w:hAnsi="Times New Roman" w:cs="Times New Roman"/>
          <w:color w:val="404040"/>
          <w:sz w:val="24"/>
          <w:szCs w:val="24"/>
        </w:rPr>
        <w:t xml:space="preserve"> th</w:t>
      </w:r>
      <w:r w:rsidR="00AD6666">
        <w:rPr>
          <w:rFonts w:ascii="Times New Roman" w:hAnsi="Times New Roman" w:cs="Times New Roman"/>
          <w:color w:val="404040"/>
          <w:sz w:val="24"/>
          <w:szCs w:val="24"/>
        </w:rPr>
        <w:t xml:space="preserve">e two categories of </w:t>
      </w:r>
      <w:r w:rsidR="001B4410">
        <w:rPr>
          <w:rFonts w:ascii="Times New Roman" w:hAnsi="Times New Roman" w:cs="Times New Roman"/>
          <w:color w:val="404040"/>
          <w:sz w:val="24"/>
          <w:szCs w:val="24"/>
        </w:rPr>
        <w:t>data mining</w:t>
      </w:r>
      <w:r w:rsidR="00AD6666">
        <w:rPr>
          <w:rFonts w:ascii="Times New Roman" w:hAnsi="Times New Roman" w:cs="Times New Roman"/>
          <w:color w:val="404040"/>
          <w:sz w:val="24"/>
          <w:szCs w:val="24"/>
        </w:rPr>
        <w:t xml:space="preserve"> tasks</w:t>
      </w:r>
      <w:r w:rsidR="001B4410">
        <w:rPr>
          <w:rFonts w:ascii="Times New Roman" w:hAnsi="Times New Roman" w:cs="Times New Roman"/>
          <w:color w:val="404040"/>
          <w:sz w:val="24"/>
          <w:szCs w:val="24"/>
        </w:rPr>
        <w:t>.</w:t>
      </w:r>
    </w:p>
    <w:p w:rsidR="00CB42D8" w:rsidRDefault="0035568B" w:rsidP="0035568B">
      <w:pPr>
        <w:spacing w:before="100" w:beforeAutospacing="1" w:after="100" w:afterAutospacing="1" w:line="240" w:lineRule="auto"/>
        <w:rPr>
          <w:rFonts w:ascii="Times New Roman" w:hAnsi="Times New Roman" w:cs="Times New Roman"/>
          <w:color w:val="404040"/>
          <w:sz w:val="24"/>
          <w:szCs w:val="24"/>
        </w:rPr>
      </w:pPr>
      <w:r>
        <w:rPr>
          <w:rFonts w:ascii="Times New Roman" w:hAnsi="Times New Roman" w:cs="Times New Roman"/>
          <w:color w:val="404040"/>
          <w:sz w:val="24"/>
          <w:szCs w:val="24"/>
        </w:rPr>
        <w:t>2.</w:t>
      </w:r>
      <w:r w:rsidR="001B4410">
        <w:rPr>
          <w:rFonts w:ascii="Times New Roman" w:hAnsi="Times New Roman" w:cs="Times New Roman"/>
          <w:color w:val="404040"/>
          <w:sz w:val="24"/>
          <w:szCs w:val="24"/>
        </w:rPr>
        <w:t xml:space="preserve"> Discuss</w:t>
      </w:r>
      <w:r w:rsidR="00EE4047">
        <w:rPr>
          <w:rFonts w:ascii="Times New Roman" w:hAnsi="Times New Roman" w:cs="Times New Roman"/>
          <w:color w:val="404040"/>
          <w:sz w:val="24"/>
          <w:szCs w:val="24"/>
        </w:rPr>
        <w:t xml:space="preserve"> on</w:t>
      </w:r>
      <w:r w:rsidR="00CB42D8">
        <w:rPr>
          <w:rFonts w:ascii="Times New Roman" w:hAnsi="Times New Roman" w:cs="Times New Roman"/>
          <w:color w:val="404040"/>
          <w:sz w:val="24"/>
          <w:szCs w:val="24"/>
        </w:rPr>
        <w:t xml:space="preserve"> the clustering methods.</w:t>
      </w:r>
    </w:p>
    <w:p w:rsidR="00CB42D8" w:rsidRDefault="00CB42D8" w:rsidP="0035568B">
      <w:pPr>
        <w:spacing w:before="100" w:beforeAutospacing="1" w:after="100" w:afterAutospacing="1" w:line="240" w:lineRule="auto"/>
        <w:rPr>
          <w:rFonts w:ascii="Times New Roman" w:hAnsi="Times New Roman" w:cs="Times New Roman"/>
          <w:color w:val="404040"/>
          <w:sz w:val="24"/>
          <w:szCs w:val="24"/>
        </w:rPr>
      </w:pPr>
      <w:r>
        <w:rPr>
          <w:rFonts w:ascii="Times New Roman" w:hAnsi="Times New Roman" w:cs="Times New Roman"/>
          <w:color w:val="404040"/>
          <w:sz w:val="24"/>
          <w:szCs w:val="24"/>
        </w:rPr>
        <w:t>3. Define Entity.</w:t>
      </w:r>
    </w:p>
    <w:p w:rsidR="00CB42D8" w:rsidRDefault="00CB42D8" w:rsidP="0035568B">
      <w:pPr>
        <w:spacing w:before="100" w:beforeAutospacing="1" w:after="100" w:afterAutospacing="1" w:line="240" w:lineRule="auto"/>
        <w:rPr>
          <w:rFonts w:ascii="Times New Roman" w:hAnsi="Times New Roman" w:cs="Times New Roman"/>
          <w:color w:val="404040"/>
          <w:sz w:val="24"/>
          <w:szCs w:val="24"/>
        </w:rPr>
      </w:pPr>
      <w:r>
        <w:rPr>
          <w:rFonts w:ascii="Times New Roman" w:hAnsi="Times New Roman" w:cs="Times New Roman"/>
          <w:color w:val="404040"/>
          <w:sz w:val="24"/>
          <w:szCs w:val="24"/>
        </w:rPr>
        <w:t>4.List out the characteristics of a star schema.</w:t>
      </w:r>
    </w:p>
    <w:p w:rsidR="00CB42D8" w:rsidRDefault="00CB42D8" w:rsidP="0035568B">
      <w:pPr>
        <w:spacing w:before="100" w:beforeAutospacing="1" w:after="100" w:afterAutospacing="1" w:line="240" w:lineRule="auto"/>
        <w:rPr>
          <w:rFonts w:ascii="Times New Roman" w:hAnsi="Times New Roman" w:cs="Times New Roman"/>
          <w:color w:val="404040"/>
          <w:sz w:val="24"/>
          <w:szCs w:val="24"/>
        </w:rPr>
      </w:pPr>
      <w:r>
        <w:rPr>
          <w:rFonts w:ascii="Times New Roman" w:hAnsi="Times New Roman" w:cs="Times New Roman"/>
          <w:color w:val="404040"/>
          <w:sz w:val="24"/>
          <w:szCs w:val="24"/>
        </w:rPr>
        <w:t>5.What are the two main elements of the dimensional model in star and snowflake schema?</w:t>
      </w:r>
    </w:p>
    <w:p w:rsidR="00CB42D8" w:rsidRDefault="00CB42D8" w:rsidP="0035568B">
      <w:pPr>
        <w:spacing w:before="100" w:beforeAutospacing="1" w:after="100" w:afterAutospacing="1" w:line="240" w:lineRule="auto"/>
        <w:rPr>
          <w:rFonts w:ascii="Times New Roman" w:hAnsi="Times New Roman" w:cs="Times New Roman"/>
          <w:color w:val="404040"/>
          <w:sz w:val="24"/>
          <w:szCs w:val="24"/>
        </w:rPr>
      </w:pPr>
      <w:r>
        <w:rPr>
          <w:rFonts w:ascii="Times New Roman" w:hAnsi="Times New Roman" w:cs="Times New Roman"/>
          <w:color w:val="404040"/>
          <w:sz w:val="24"/>
          <w:szCs w:val="24"/>
        </w:rPr>
        <w:t>6. State the different types of cardinality.</w:t>
      </w:r>
    </w:p>
    <w:p w:rsidR="00CB42D8" w:rsidRDefault="00CB42D8" w:rsidP="0035568B">
      <w:pPr>
        <w:spacing w:before="100" w:beforeAutospacing="1" w:after="100" w:afterAutospacing="1" w:line="240" w:lineRule="auto"/>
        <w:rPr>
          <w:rFonts w:ascii="Times New Roman" w:hAnsi="Times New Roman" w:cs="Times New Roman"/>
          <w:color w:val="404040"/>
          <w:sz w:val="24"/>
          <w:szCs w:val="24"/>
        </w:rPr>
      </w:pPr>
      <w:r>
        <w:rPr>
          <w:rFonts w:ascii="Times New Roman" w:hAnsi="Times New Roman" w:cs="Times New Roman"/>
          <w:color w:val="404040"/>
          <w:sz w:val="24"/>
          <w:szCs w:val="24"/>
        </w:rPr>
        <w:t>7. List out the drawbacks of snowflake schema.</w:t>
      </w:r>
    </w:p>
    <w:p w:rsidR="00CB42D8" w:rsidRDefault="00CB42D8" w:rsidP="0035568B">
      <w:pPr>
        <w:spacing w:before="100" w:beforeAutospacing="1" w:after="100" w:afterAutospacing="1" w:line="240" w:lineRule="auto"/>
        <w:rPr>
          <w:rFonts w:ascii="Times New Roman" w:hAnsi="Times New Roman" w:cs="Times New Roman"/>
          <w:color w:val="404040"/>
          <w:sz w:val="24"/>
          <w:szCs w:val="24"/>
        </w:rPr>
      </w:pPr>
      <w:r>
        <w:rPr>
          <w:rFonts w:ascii="Times New Roman" w:hAnsi="Times New Roman" w:cs="Times New Roman"/>
          <w:color w:val="404040"/>
          <w:sz w:val="24"/>
          <w:szCs w:val="24"/>
        </w:rPr>
        <w:t>8. Discuss on Analytical processing.</w:t>
      </w:r>
    </w:p>
    <w:p w:rsidR="00CB42D8" w:rsidRDefault="00CB42D8" w:rsidP="0035568B">
      <w:pPr>
        <w:spacing w:before="100" w:beforeAutospacing="1" w:after="100" w:afterAutospacing="1" w:line="240" w:lineRule="auto"/>
        <w:rPr>
          <w:rFonts w:ascii="Times New Roman" w:hAnsi="Times New Roman" w:cs="Times New Roman"/>
          <w:color w:val="404040"/>
          <w:sz w:val="24"/>
          <w:szCs w:val="24"/>
        </w:rPr>
      </w:pPr>
      <w:r>
        <w:rPr>
          <w:rFonts w:ascii="Times New Roman" w:hAnsi="Times New Roman" w:cs="Times New Roman"/>
          <w:color w:val="404040"/>
          <w:sz w:val="24"/>
          <w:szCs w:val="24"/>
        </w:rPr>
        <w:t>9. Discuss on transactional processing.</w:t>
      </w:r>
    </w:p>
    <w:p w:rsidR="00CB42D8" w:rsidRDefault="00CB42D8" w:rsidP="0035568B">
      <w:pPr>
        <w:spacing w:before="100" w:beforeAutospacing="1" w:after="100" w:afterAutospacing="1" w:line="240" w:lineRule="auto"/>
        <w:rPr>
          <w:rFonts w:ascii="Times New Roman" w:hAnsi="Times New Roman" w:cs="Times New Roman"/>
          <w:color w:val="404040"/>
          <w:sz w:val="24"/>
          <w:szCs w:val="24"/>
        </w:rPr>
      </w:pPr>
      <w:r>
        <w:rPr>
          <w:rFonts w:ascii="Times New Roman" w:hAnsi="Times New Roman" w:cs="Times New Roman"/>
          <w:color w:val="404040"/>
          <w:sz w:val="24"/>
          <w:szCs w:val="24"/>
        </w:rPr>
        <w:t>10.State the requirements for cluster analysis</w:t>
      </w:r>
    </w:p>
    <w:p w:rsidR="00CB42D8" w:rsidRDefault="00CB42D8" w:rsidP="0035568B">
      <w:pPr>
        <w:spacing w:before="100" w:beforeAutospacing="1" w:after="100" w:afterAutospacing="1" w:line="240" w:lineRule="auto"/>
        <w:rPr>
          <w:rFonts w:ascii="Times New Roman" w:hAnsi="Times New Roman" w:cs="Times New Roman"/>
          <w:color w:val="404040"/>
          <w:sz w:val="24"/>
          <w:szCs w:val="24"/>
        </w:rPr>
      </w:pPr>
      <w:r>
        <w:rPr>
          <w:rFonts w:ascii="Times New Roman" w:hAnsi="Times New Roman" w:cs="Times New Roman"/>
          <w:color w:val="404040"/>
          <w:sz w:val="24"/>
          <w:szCs w:val="24"/>
        </w:rPr>
        <w:t>PART-B</w:t>
      </w:r>
    </w:p>
    <w:p w:rsidR="00CB42D8" w:rsidRDefault="00CB42D8" w:rsidP="0035568B">
      <w:pPr>
        <w:spacing w:before="100" w:beforeAutospacing="1" w:after="100" w:afterAutospacing="1" w:line="240" w:lineRule="auto"/>
        <w:rPr>
          <w:rFonts w:ascii="Times New Roman" w:hAnsi="Times New Roman" w:cs="Times New Roman"/>
          <w:color w:val="404040"/>
          <w:sz w:val="24"/>
          <w:szCs w:val="24"/>
        </w:rPr>
      </w:pPr>
      <w:r>
        <w:rPr>
          <w:rFonts w:ascii="Times New Roman" w:hAnsi="Times New Roman" w:cs="Times New Roman"/>
          <w:color w:val="404040"/>
          <w:sz w:val="24"/>
          <w:szCs w:val="24"/>
        </w:rPr>
        <w:t xml:space="preserve">1.Discuss </w:t>
      </w:r>
      <w:r w:rsidR="001B4410">
        <w:rPr>
          <w:rFonts w:ascii="Times New Roman" w:hAnsi="Times New Roman" w:cs="Times New Roman"/>
          <w:color w:val="404040"/>
          <w:sz w:val="24"/>
          <w:szCs w:val="24"/>
        </w:rPr>
        <w:t xml:space="preserve">in detail </w:t>
      </w:r>
      <w:r>
        <w:rPr>
          <w:rFonts w:ascii="Times New Roman" w:hAnsi="Times New Roman" w:cs="Times New Roman"/>
          <w:color w:val="404040"/>
          <w:sz w:val="24"/>
          <w:szCs w:val="24"/>
        </w:rPr>
        <w:t>on the various Data Mining Techniques.</w:t>
      </w:r>
    </w:p>
    <w:p w:rsidR="00CB42D8" w:rsidRDefault="00CB42D8" w:rsidP="0035568B">
      <w:pPr>
        <w:spacing w:before="100" w:beforeAutospacing="1" w:after="100" w:afterAutospacing="1" w:line="240" w:lineRule="auto"/>
        <w:rPr>
          <w:rFonts w:ascii="Times New Roman" w:hAnsi="Times New Roman" w:cs="Times New Roman"/>
          <w:color w:val="404040"/>
          <w:sz w:val="24"/>
          <w:szCs w:val="24"/>
        </w:rPr>
      </w:pPr>
      <w:r>
        <w:rPr>
          <w:rFonts w:ascii="Times New Roman" w:hAnsi="Times New Roman" w:cs="Times New Roman"/>
          <w:color w:val="404040"/>
          <w:sz w:val="24"/>
          <w:szCs w:val="24"/>
        </w:rPr>
        <w:t xml:space="preserve">2.Explain in detail about the </w:t>
      </w:r>
      <w:r w:rsidR="001B4410">
        <w:rPr>
          <w:rFonts w:ascii="Times New Roman" w:hAnsi="Times New Roman" w:cs="Times New Roman"/>
          <w:color w:val="404040"/>
          <w:sz w:val="24"/>
          <w:szCs w:val="24"/>
        </w:rPr>
        <w:t xml:space="preserve">various </w:t>
      </w:r>
      <w:r>
        <w:rPr>
          <w:rFonts w:ascii="Times New Roman" w:hAnsi="Times New Roman" w:cs="Times New Roman"/>
          <w:color w:val="404040"/>
          <w:sz w:val="24"/>
          <w:szCs w:val="24"/>
        </w:rPr>
        <w:t>OLTP operations.</w:t>
      </w:r>
    </w:p>
    <w:p w:rsidR="00CB42D8" w:rsidRDefault="00CB42D8" w:rsidP="0035568B">
      <w:pPr>
        <w:spacing w:before="100" w:beforeAutospacing="1" w:after="100" w:afterAutospacing="1" w:line="240" w:lineRule="auto"/>
        <w:rPr>
          <w:rFonts w:ascii="Times New Roman" w:hAnsi="Times New Roman" w:cs="Times New Roman"/>
          <w:color w:val="404040"/>
          <w:sz w:val="24"/>
          <w:szCs w:val="24"/>
        </w:rPr>
      </w:pPr>
      <w:r>
        <w:rPr>
          <w:rFonts w:ascii="Times New Roman" w:hAnsi="Times New Roman" w:cs="Times New Roman"/>
          <w:color w:val="404040"/>
          <w:sz w:val="24"/>
          <w:szCs w:val="24"/>
        </w:rPr>
        <w:t xml:space="preserve">3. </w:t>
      </w:r>
      <w:r w:rsidR="00B0276B">
        <w:rPr>
          <w:rFonts w:ascii="Times New Roman" w:hAnsi="Times New Roman" w:cs="Times New Roman"/>
          <w:color w:val="404040"/>
          <w:sz w:val="24"/>
          <w:szCs w:val="24"/>
        </w:rPr>
        <w:t>Explain</w:t>
      </w:r>
      <w:r>
        <w:rPr>
          <w:rFonts w:ascii="Times New Roman" w:hAnsi="Times New Roman" w:cs="Times New Roman"/>
          <w:color w:val="404040"/>
          <w:sz w:val="24"/>
          <w:szCs w:val="24"/>
        </w:rPr>
        <w:t xml:space="preserve"> the concept of Association Analysis and clustering Analysis</w:t>
      </w:r>
      <w:bookmarkStart w:id="0" w:name="_GoBack"/>
      <w:bookmarkEnd w:id="0"/>
      <w:r>
        <w:rPr>
          <w:rFonts w:ascii="Times New Roman" w:hAnsi="Times New Roman" w:cs="Times New Roman"/>
          <w:color w:val="404040"/>
          <w:sz w:val="24"/>
          <w:szCs w:val="24"/>
        </w:rPr>
        <w:t>.</w:t>
      </w:r>
    </w:p>
    <w:p w:rsidR="00CB42D8" w:rsidRDefault="00CB42D8" w:rsidP="0035568B">
      <w:pPr>
        <w:spacing w:before="100" w:beforeAutospacing="1" w:after="100" w:afterAutospacing="1" w:line="240" w:lineRule="auto"/>
        <w:rPr>
          <w:rFonts w:ascii="Times New Roman" w:hAnsi="Times New Roman" w:cs="Times New Roman"/>
          <w:color w:val="404040"/>
          <w:sz w:val="24"/>
          <w:szCs w:val="24"/>
        </w:rPr>
      </w:pPr>
      <w:r>
        <w:rPr>
          <w:rFonts w:ascii="Times New Roman" w:hAnsi="Times New Roman" w:cs="Times New Roman"/>
          <w:color w:val="404040"/>
          <w:sz w:val="24"/>
          <w:szCs w:val="24"/>
        </w:rPr>
        <w:t>4. Differentiate between OLTP and OLAP.</w:t>
      </w:r>
    </w:p>
    <w:p w:rsidR="00CB42D8" w:rsidRDefault="00CB42D8" w:rsidP="0035568B">
      <w:pPr>
        <w:spacing w:before="100" w:beforeAutospacing="1" w:after="100" w:afterAutospacing="1" w:line="240" w:lineRule="auto"/>
        <w:rPr>
          <w:rFonts w:ascii="Times New Roman" w:hAnsi="Times New Roman" w:cs="Times New Roman"/>
          <w:color w:val="404040"/>
          <w:sz w:val="24"/>
          <w:szCs w:val="24"/>
        </w:rPr>
      </w:pPr>
      <w:r>
        <w:rPr>
          <w:rFonts w:ascii="Times New Roman" w:hAnsi="Times New Roman" w:cs="Times New Roman"/>
          <w:color w:val="404040"/>
          <w:sz w:val="24"/>
          <w:szCs w:val="24"/>
        </w:rPr>
        <w:t>5.Describe in detail about the ER model</w:t>
      </w:r>
      <w:r w:rsidR="001B4410">
        <w:rPr>
          <w:rFonts w:ascii="Times New Roman" w:hAnsi="Times New Roman" w:cs="Times New Roman"/>
          <w:color w:val="404040"/>
          <w:sz w:val="24"/>
          <w:szCs w:val="24"/>
        </w:rPr>
        <w:t xml:space="preserve"> with suitable diagrams</w:t>
      </w:r>
      <w:r>
        <w:rPr>
          <w:rFonts w:ascii="Times New Roman" w:hAnsi="Times New Roman" w:cs="Times New Roman"/>
          <w:color w:val="404040"/>
          <w:sz w:val="24"/>
          <w:szCs w:val="24"/>
        </w:rPr>
        <w:t>.</w:t>
      </w:r>
    </w:p>
    <w:p w:rsidR="00CB42D8" w:rsidRDefault="00CB42D8" w:rsidP="0035568B">
      <w:pPr>
        <w:spacing w:before="100" w:beforeAutospacing="1" w:after="100" w:afterAutospacing="1" w:line="240" w:lineRule="auto"/>
        <w:rPr>
          <w:rFonts w:ascii="Times New Roman" w:hAnsi="Times New Roman" w:cs="Times New Roman"/>
          <w:color w:val="404040"/>
          <w:sz w:val="24"/>
          <w:szCs w:val="24"/>
        </w:rPr>
      </w:pPr>
      <w:r>
        <w:rPr>
          <w:rFonts w:ascii="Times New Roman" w:hAnsi="Times New Roman" w:cs="Times New Roman"/>
          <w:color w:val="404040"/>
          <w:sz w:val="24"/>
          <w:szCs w:val="24"/>
        </w:rPr>
        <w:t>6.</w:t>
      </w:r>
      <w:r w:rsidR="001B4410">
        <w:rPr>
          <w:rFonts w:ascii="Times New Roman" w:hAnsi="Times New Roman" w:cs="Times New Roman"/>
          <w:color w:val="404040"/>
          <w:sz w:val="24"/>
          <w:szCs w:val="24"/>
        </w:rPr>
        <w:t xml:space="preserve">Discuss in detail about the star and snowflake schema with </w:t>
      </w:r>
      <w:r w:rsidR="001B4410">
        <w:rPr>
          <w:rFonts w:ascii="Times New Roman" w:hAnsi="Times New Roman" w:cs="Times New Roman"/>
          <w:color w:val="404040"/>
          <w:sz w:val="24"/>
          <w:szCs w:val="24"/>
        </w:rPr>
        <w:t>suitable diagrams</w:t>
      </w:r>
      <w:r w:rsidR="001B4410">
        <w:rPr>
          <w:rFonts w:ascii="Times New Roman" w:hAnsi="Times New Roman" w:cs="Times New Roman"/>
          <w:color w:val="404040"/>
          <w:sz w:val="24"/>
          <w:szCs w:val="24"/>
        </w:rPr>
        <w:t>.</w:t>
      </w:r>
    </w:p>
    <w:p w:rsidR="0035568B" w:rsidRPr="00EB5971" w:rsidRDefault="0035568B" w:rsidP="0035568B">
      <w:pPr>
        <w:spacing w:before="100" w:beforeAutospacing="1" w:after="100" w:afterAutospacing="1" w:line="240" w:lineRule="auto"/>
        <w:rPr>
          <w:rFonts w:ascii="Times New Roman" w:hAnsi="Times New Roman" w:cs="Times New Roman"/>
          <w:color w:val="404040"/>
          <w:sz w:val="24"/>
          <w:szCs w:val="24"/>
        </w:rPr>
      </w:pPr>
      <w:r>
        <w:rPr>
          <w:rFonts w:ascii="Times New Roman" w:hAnsi="Times New Roman" w:cs="Times New Roman"/>
          <w:color w:val="404040"/>
          <w:sz w:val="24"/>
          <w:szCs w:val="24"/>
        </w:rPr>
        <w:t xml:space="preserve"> </w:t>
      </w:r>
    </w:p>
    <w:p w:rsidR="00EB5971" w:rsidRPr="00EB5971" w:rsidRDefault="00EB5971" w:rsidP="00EB5971">
      <w:pPr>
        <w:rPr>
          <w:rFonts w:ascii="Times New Roman" w:hAnsi="Times New Roman" w:cs="Times New Roman"/>
          <w:b/>
          <w:bCs/>
          <w:color w:val="000000" w:themeColor="text1"/>
          <w:sz w:val="24"/>
          <w:szCs w:val="24"/>
          <w:shd w:val="clear" w:color="auto" w:fill="FFFFFF"/>
        </w:rPr>
      </w:pPr>
    </w:p>
    <w:p w:rsidR="00E92D1F" w:rsidRPr="00EB5971" w:rsidRDefault="00E92D1F" w:rsidP="001A6FC0">
      <w:pPr>
        <w:rPr>
          <w:rFonts w:ascii="Times New Roman" w:hAnsi="Times New Roman" w:cs="Times New Roman"/>
          <w:sz w:val="24"/>
          <w:szCs w:val="24"/>
        </w:rPr>
      </w:pPr>
    </w:p>
    <w:sectPr w:rsidR="00E92D1F" w:rsidRPr="00EB59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94B36"/>
    <w:multiLevelType w:val="multilevel"/>
    <w:tmpl w:val="12A21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A168D2"/>
    <w:multiLevelType w:val="multilevel"/>
    <w:tmpl w:val="3BC8D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1A30760"/>
    <w:multiLevelType w:val="multilevel"/>
    <w:tmpl w:val="53903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E01A27"/>
    <w:multiLevelType w:val="multilevel"/>
    <w:tmpl w:val="044E7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DC62AC"/>
    <w:multiLevelType w:val="multilevel"/>
    <w:tmpl w:val="36FCC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A465BC0"/>
    <w:multiLevelType w:val="multilevel"/>
    <w:tmpl w:val="302A0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CC0E6F"/>
    <w:multiLevelType w:val="multilevel"/>
    <w:tmpl w:val="F87090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9C5558"/>
    <w:multiLevelType w:val="multilevel"/>
    <w:tmpl w:val="B2063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777606"/>
    <w:multiLevelType w:val="multilevel"/>
    <w:tmpl w:val="5070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27737F7"/>
    <w:multiLevelType w:val="multilevel"/>
    <w:tmpl w:val="660E8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283BDE"/>
    <w:multiLevelType w:val="multilevel"/>
    <w:tmpl w:val="EB8296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2B4FDB"/>
    <w:multiLevelType w:val="multilevel"/>
    <w:tmpl w:val="9154C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7C5CED"/>
    <w:multiLevelType w:val="multilevel"/>
    <w:tmpl w:val="71F0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EFA2EEA"/>
    <w:multiLevelType w:val="multilevel"/>
    <w:tmpl w:val="18665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1F647CD"/>
    <w:multiLevelType w:val="multilevel"/>
    <w:tmpl w:val="7440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3"/>
  </w:num>
  <w:num w:numId="3">
    <w:abstractNumId w:val="6"/>
  </w:num>
  <w:num w:numId="4">
    <w:abstractNumId w:val="12"/>
  </w:num>
  <w:num w:numId="5">
    <w:abstractNumId w:val="5"/>
  </w:num>
  <w:num w:numId="6">
    <w:abstractNumId w:val="2"/>
  </w:num>
  <w:num w:numId="7">
    <w:abstractNumId w:val="8"/>
  </w:num>
  <w:num w:numId="8">
    <w:abstractNumId w:val="1"/>
  </w:num>
  <w:num w:numId="9">
    <w:abstractNumId w:val="3"/>
  </w:num>
  <w:num w:numId="10">
    <w:abstractNumId w:val="9"/>
  </w:num>
  <w:num w:numId="11">
    <w:abstractNumId w:val="14"/>
  </w:num>
  <w:num w:numId="12">
    <w:abstractNumId w:val="7"/>
  </w:num>
  <w:num w:numId="13">
    <w:abstractNumId w:val="11"/>
  </w:num>
  <w:num w:numId="14">
    <w:abstractNumId w:val="0"/>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956"/>
    <w:rsid w:val="000659A7"/>
    <w:rsid w:val="001A6FC0"/>
    <w:rsid w:val="001B4410"/>
    <w:rsid w:val="001F62A7"/>
    <w:rsid w:val="002D4060"/>
    <w:rsid w:val="002E1182"/>
    <w:rsid w:val="0035568B"/>
    <w:rsid w:val="00367A44"/>
    <w:rsid w:val="00431558"/>
    <w:rsid w:val="004C1766"/>
    <w:rsid w:val="00512ECD"/>
    <w:rsid w:val="005473DD"/>
    <w:rsid w:val="0056506F"/>
    <w:rsid w:val="005873C2"/>
    <w:rsid w:val="0059365D"/>
    <w:rsid w:val="005944C2"/>
    <w:rsid w:val="00640828"/>
    <w:rsid w:val="006519BC"/>
    <w:rsid w:val="00652A68"/>
    <w:rsid w:val="00675D7B"/>
    <w:rsid w:val="0068252B"/>
    <w:rsid w:val="006A0F74"/>
    <w:rsid w:val="006A36DC"/>
    <w:rsid w:val="006D6753"/>
    <w:rsid w:val="007500BA"/>
    <w:rsid w:val="007C7EC9"/>
    <w:rsid w:val="008B0F75"/>
    <w:rsid w:val="009013EE"/>
    <w:rsid w:val="00A85D0C"/>
    <w:rsid w:val="00AD6666"/>
    <w:rsid w:val="00AE07D0"/>
    <w:rsid w:val="00B0276B"/>
    <w:rsid w:val="00B73ED3"/>
    <w:rsid w:val="00BA3956"/>
    <w:rsid w:val="00BB289A"/>
    <w:rsid w:val="00C04EDA"/>
    <w:rsid w:val="00C112A0"/>
    <w:rsid w:val="00C72AB2"/>
    <w:rsid w:val="00C83621"/>
    <w:rsid w:val="00CB42D8"/>
    <w:rsid w:val="00CC5BD1"/>
    <w:rsid w:val="00CC646D"/>
    <w:rsid w:val="00CD4B3B"/>
    <w:rsid w:val="00D86FFE"/>
    <w:rsid w:val="00DA35F5"/>
    <w:rsid w:val="00E31206"/>
    <w:rsid w:val="00E44073"/>
    <w:rsid w:val="00E92D1F"/>
    <w:rsid w:val="00EA3F6D"/>
    <w:rsid w:val="00EB5971"/>
    <w:rsid w:val="00EE4047"/>
    <w:rsid w:val="00F151F0"/>
    <w:rsid w:val="00F258F6"/>
    <w:rsid w:val="00F37E0C"/>
    <w:rsid w:val="00FB4F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20CA3"/>
  <w15:chartTrackingRefBased/>
  <w15:docId w15:val="{CB48E8DD-E41C-4FF2-A096-CDB608495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A0F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367A4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text">
    <w:name w:val="q-text"/>
    <w:basedOn w:val="Normal"/>
    <w:rsid w:val="00675D7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675D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367A44"/>
    <w:rPr>
      <w:rFonts w:ascii="Times New Roman" w:eastAsia="Times New Roman" w:hAnsi="Times New Roman" w:cs="Times New Roman"/>
      <w:b/>
      <w:bCs/>
      <w:sz w:val="27"/>
      <w:szCs w:val="27"/>
      <w:lang w:eastAsia="en-IN"/>
    </w:rPr>
  </w:style>
  <w:style w:type="character" w:styleId="Emphasis">
    <w:name w:val="Emphasis"/>
    <w:basedOn w:val="DefaultParagraphFont"/>
    <w:uiPriority w:val="20"/>
    <w:qFormat/>
    <w:rsid w:val="00367A44"/>
    <w:rPr>
      <w:i/>
      <w:iCs/>
    </w:rPr>
  </w:style>
  <w:style w:type="character" w:styleId="Strong">
    <w:name w:val="Strong"/>
    <w:basedOn w:val="DefaultParagraphFont"/>
    <w:uiPriority w:val="22"/>
    <w:qFormat/>
    <w:rsid w:val="00367A44"/>
    <w:rPr>
      <w:b/>
      <w:bCs/>
    </w:rPr>
  </w:style>
  <w:style w:type="paragraph" w:styleId="ListParagraph">
    <w:name w:val="List Paragraph"/>
    <w:basedOn w:val="Normal"/>
    <w:uiPriority w:val="34"/>
    <w:qFormat/>
    <w:rsid w:val="007500BA"/>
    <w:pPr>
      <w:ind w:left="720"/>
      <w:contextualSpacing/>
    </w:pPr>
  </w:style>
  <w:style w:type="character" w:customStyle="1" w:styleId="Heading2Char">
    <w:name w:val="Heading 2 Char"/>
    <w:basedOn w:val="DefaultParagraphFont"/>
    <w:link w:val="Heading2"/>
    <w:uiPriority w:val="9"/>
    <w:semiHidden/>
    <w:rsid w:val="006A0F7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EB5971"/>
    <w:rPr>
      <w:color w:val="0000FF"/>
      <w:u w:val="single"/>
    </w:rPr>
  </w:style>
  <w:style w:type="paragraph" w:customStyle="1" w:styleId="content-mid-cta-heading">
    <w:name w:val="content-mid-cta-heading"/>
    <w:basedOn w:val="Normal"/>
    <w:rsid w:val="006A36D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6A36DC"/>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6A36DC"/>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6A36DC"/>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6A36DC"/>
    <w:rPr>
      <w:rFonts w:ascii="Arial" w:eastAsia="Times New Roman" w:hAnsi="Arial" w:cs="Arial"/>
      <w:vanish/>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689819">
      <w:bodyDiv w:val="1"/>
      <w:marLeft w:val="0"/>
      <w:marRight w:val="0"/>
      <w:marTop w:val="0"/>
      <w:marBottom w:val="0"/>
      <w:divBdr>
        <w:top w:val="none" w:sz="0" w:space="0" w:color="auto"/>
        <w:left w:val="none" w:sz="0" w:space="0" w:color="auto"/>
        <w:bottom w:val="none" w:sz="0" w:space="0" w:color="auto"/>
        <w:right w:val="none" w:sz="0" w:space="0" w:color="auto"/>
      </w:divBdr>
    </w:div>
    <w:div w:id="449588712">
      <w:bodyDiv w:val="1"/>
      <w:marLeft w:val="0"/>
      <w:marRight w:val="0"/>
      <w:marTop w:val="0"/>
      <w:marBottom w:val="0"/>
      <w:divBdr>
        <w:top w:val="none" w:sz="0" w:space="0" w:color="auto"/>
        <w:left w:val="none" w:sz="0" w:space="0" w:color="auto"/>
        <w:bottom w:val="none" w:sz="0" w:space="0" w:color="auto"/>
        <w:right w:val="none" w:sz="0" w:space="0" w:color="auto"/>
      </w:divBdr>
    </w:div>
    <w:div w:id="580791761">
      <w:bodyDiv w:val="1"/>
      <w:marLeft w:val="0"/>
      <w:marRight w:val="0"/>
      <w:marTop w:val="0"/>
      <w:marBottom w:val="0"/>
      <w:divBdr>
        <w:top w:val="none" w:sz="0" w:space="0" w:color="auto"/>
        <w:left w:val="none" w:sz="0" w:space="0" w:color="auto"/>
        <w:bottom w:val="none" w:sz="0" w:space="0" w:color="auto"/>
        <w:right w:val="none" w:sz="0" w:space="0" w:color="auto"/>
      </w:divBdr>
    </w:div>
    <w:div w:id="649947023">
      <w:bodyDiv w:val="1"/>
      <w:marLeft w:val="0"/>
      <w:marRight w:val="0"/>
      <w:marTop w:val="0"/>
      <w:marBottom w:val="0"/>
      <w:divBdr>
        <w:top w:val="none" w:sz="0" w:space="0" w:color="auto"/>
        <w:left w:val="none" w:sz="0" w:space="0" w:color="auto"/>
        <w:bottom w:val="none" w:sz="0" w:space="0" w:color="auto"/>
        <w:right w:val="none" w:sz="0" w:space="0" w:color="auto"/>
      </w:divBdr>
    </w:div>
    <w:div w:id="720518382">
      <w:bodyDiv w:val="1"/>
      <w:marLeft w:val="0"/>
      <w:marRight w:val="0"/>
      <w:marTop w:val="0"/>
      <w:marBottom w:val="0"/>
      <w:divBdr>
        <w:top w:val="none" w:sz="0" w:space="0" w:color="auto"/>
        <w:left w:val="none" w:sz="0" w:space="0" w:color="auto"/>
        <w:bottom w:val="none" w:sz="0" w:space="0" w:color="auto"/>
        <w:right w:val="none" w:sz="0" w:space="0" w:color="auto"/>
      </w:divBdr>
    </w:div>
    <w:div w:id="759721714">
      <w:bodyDiv w:val="1"/>
      <w:marLeft w:val="0"/>
      <w:marRight w:val="0"/>
      <w:marTop w:val="0"/>
      <w:marBottom w:val="0"/>
      <w:divBdr>
        <w:top w:val="none" w:sz="0" w:space="0" w:color="auto"/>
        <w:left w:val="none" w:sz="0" w:space="0" w:color="auto"/>
        <w:bottom w:val="none" w:sz="0" w:space="0" w:color="auto"/>
        <w:right w:val="none" w:sz="0" w:space="0" w:color="auto"/>
      </w:divBdr>
    </w:div>
    <w:div w:id="910040526">
      <w:bodyDiv w:val="1"/>
      <w:marLeft w:val="0"/>
      <w:marRight w:val="0"/>
      <w:marTop w:val="0"/>
      <w:marBottom w:val="0"/>
      <w:divBdr>
        <w:top w:val="none" w:sz="0" w:space="0" w:color="auto"/>
        <w:left w:val="none" w:sz="0" w:space="0" w:color="auto"/>
        <w:bottom w:val="none" w:sz="0" w:space="0" w:color="auto"/>
        <w:right w:val="none" w:sz="0" w:space="0" w:color="auto"/>
      </w:divBdr>
    </w:div>
    <w:div w:id="983461888">
      <w:bodyDiv w:val="1"/>
      <w:marLeft w:val="0"/>
      <w:marRight w:val="0"/>
      <w:marTop w:val="0"/>
      <w:marBottom w:val="0"/>
      <w:divBdr>
        <w:top w:val="none" w:sz="0" w:space="0" w:color="auto"/>
        <w:left w:val="none" w:sz="0" w:space="0" w:color="auto"/>
        <w:bottom w:val="none" w:sz="0" w:space="0" w:color="auto"/>
        <w:right w:val="none" w:sz="0" w:space="0" w:color="auto"/>
      </w:divBdr>
    </w:div>
    <w:div w:id="1179198167">
      <w:bodyDiv w:val="1"/>
      <w:marLeft w:val="0"/>
      <w:marRight w:val="0"/>
      <w:marTop w:val="0"/>
      <w:marBottom w:val="0"/>
      <w:divBdr>
        <w:top w:val="none" w:sz="0" w:space="0" w:color="auto"/>
        <w:left w:val="none" w:sz="0" w:space="0" w:color="auto"/>
        <w:bottom w:val="none" w:sz="0" w:space="0" w:color="auto"/>
        <w:right w:val="none" w:sz="0" w:space="0" w:color="auto"/>
      </w:divBdr>
    </w:div>
    <w:div w:id="1346207191">
      <w:bodyDiv w:val="1"/>
      <w:marLeft w:val="0"/>
      <w:marRight w:val="0"/>
      <w:marTop w:val="0"/>
      <w:marBottom w:val="0"/>
      <w:divBdr>
        <w:top w:val="none" w:sz="0" w:space="0" w:color="auto"/>
        <w:left w:val="none" w:sz="0" w:space="0" w:color="auto"/>
        <w:bottom w:val="none" w:sz="0" w:space="0" w:color="auto"/>
        <w:right w:val="none" w:sz="0" w:space="0" w:color="auto"/>
      </w:divBdr>
    </w:div>
    <w:div w:id="1609199933">
      <w:bodyDiv w:val="1"/>
      <w:marLeft w:val="0"/>
      <w:marRight w:val="0"/>
      <w:marTop w:val="0"/>
      <w:marBottom w:val="0"/>
      <w:divBdr>
        <w:top w:val="none" w:sz="0" w:space="0" w:color="auto"/>
        <w:left w:val="none" w:sz="0" w:space="0" w:color="auto"/>
        <w:bottom w:val="none" w:sz="0" w:space="0" w:color="auto"/>
        <w:right w:val="none" w:sz="0" w:space="0" w:color="auto"/>
      </w:divBdr>
      <w:divsChild>
        <w:div w:id="663894679">
          <w:marLeft w:val="0"/>
          <w:marRight w:val="0"/>
          <w:marTop w:val="240"/>
          <w:marBottom w:val="225"/>
          <w:divBdr>
            <w:top w:val="none" w:sz="0" w:space="0" w:color="auto"/>
            <w:left w:val="none" w:sz="0" w:space="0" w:color="auto"/>
            <w:bottom w:val="none" w:sz="0" w:space="0" w:color="auto"/>
            <w:right w:val="none" w:sz="0" w:space="0" w:color="auto"/>
          </w:divBdr>
          <w:divsChild>
            <w:div w:id="1858885639">
              <w:marLeft w:val="-75"/>
              <w:marRight w:val="-75"/>
              <w:marTop w:val="0"/>
              <w:marBottom w:val="0"/>
              <w:divBdr>
                <w:top w:val="none" w:sz="0" w:space="0" w:color="auto"/>
                <w:left w:val="none" w:sz="0" w:space="0" w:color="auto"/>
                <w:bottom w:val="none" w:sz="0" w:space="0" w:color="auto"/>
                <w:right w:val="none" w:sz="0" w:space="0" w:color="auto"/>
              </w:divBdr>
              <w:divsChild>
                <w:div w:id="2093624433">
                  <w:marLeft w:val="0"/>
                  <w:marRight w:val="0"/>
                  <w:marTop w:val="0"/>
                  <w:marBottom w:val="0"/>
                  <w:divBdr>
                    <w:top w:val="none" w:sz="0" w:space="0" w:color="auto"/>
                    <w:left w:val="none" w:sz="0" w:space="0" w:color="auto"/>
                    <w:bottom w:val="none" w:sz="0" w:space="0" w:color="auto"/>
                    <w:right w:val="none" w:sz="0" w:space="0" w:color="auto"/>
                  </w:divBdr>
                  <w:divsChild>
                    <w:div w:id="1299192373">
                      <w:marLeft w:val="0"/>
                      <w:marRight w:val="0"/>
                      <w:marTop w:val="0"/>
                      <w:marBottom w:val="0"/>
                      <w:divBdr>
                        <w:top w:val="none" w:sz="0" w:space="0" w:color="auto"/>
                        <w:left w:val="none" w:sz="0" w:space="0" w:color="auto"/>
                        <w:bottom w:val="none" w:sz="0" w:space="0" w:color="auto"/>
                        <w:right w:val="none" w:sz="0" w:space="0" w:color="auto"/>
                      </w:divBdr>
                      <w:divsChild>
                        <w:div w:id="828865877">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29171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556779">
      <w:bodyDiv w:val="1"/>
      <w:marLeft w:val="0"/>
      <w:marRight w:val="0"/>
      <w:marTop w:val="0"/>
      <w:marBottom w:val="0"/>
      <w:divBdr>
        <w:top w:val="none" w:sz="0" w:space="0" w:color="auto"/>
        <w:left w:val="none" w:sz="0" w:space="0" w:color="auto"/>
        <w:bottom w:val="none" w:sz="0" w:space="0" w:color="auto"/>
        <w:right w:val="none" w:sz="0" w:space="0" w:color="auto"/>
      </w:divBdr>
    </w:div>
    <w:div w:id="1743018188">
      <w:bodyDiv w:val="1"/>
      <w:marLeft w:val="0"/>
      <w:marRight w:val="0"/>
      <w:marTop w:val="0"/>
      <w:marBottom w:val="0"/>
      <w:divBdr>
        <w:top w:val="none" w:sz="0" w:space="0" w:color="auto"/>
        <w:left w:val="none" w:sz="0" w:space="0" w:color="auto"/>
        <w:bottom w:val="none" w:sz="0" w:space="0" w:color="auto"/>
        <w:right w:val="none" w:sz="0" w:space="0" w:color="auto"/>
      </w:divBdr>
      <w:divsChild>
        <w:div w:id="123232025">
          <w:blockQuote w:val="1"/>
          <w:marLeft w:val="0"/>
          <w:marRight w:val="0"/>
          <w:marTop w:val="0"/>
          <w:marBottom w:val="240"/>
          <w:divBdr>
            <w:top w:val="none" w:sz="0" w:space="0" w:color="auto"/>
            <w:left w:val="single" w:sz="24" w:space="12" w:color="DDDDDD"/>
            <w:bottom w:val="none" w:sz="0" w:space="0" w:color="auto"/>
            <w:right w:val="none" w:sz="0" w:space="0" w:color="auto"/>
          </w:divBdr>
        </w:div>
      </w:divsChild>
    </w:div>
    <w:div w:id="1946889057">
      <w:bodyDiv w:val="1"/>
      <w:marLeft w:val="0"/>
      <w:marRight w:val="0"/>
      <w:marTop w:val="0"/>
      <w:marBottom w:val="0"/>
      <w:divBdr>
        <w:top w:val="none" w:sz="0" w:space="0" w:color="auto"/>
        <w:left w:val="none" w:sz="0" w:space="0" w:color="auto"/>
        <w:bottom w:val="none" w:sz="0" w:space="0" w:color="auto"/>
        <w:right w:val="none" w:sz="0" w:space="0" w:color="auto"/>
      </w:divBdr>
      <w:divsChild>
        <w:div w:id="875964378">
          <w:blockQuote w:val="1"/>
          <w:marLeft w:val="0"/>
          <w:marRight w:val="0"/>
          <w:marTop w:val="0"/>
          <w:marBottom w:val="240"/>
          <w:divBdr>
            <w:top w:val="none" w:sz="0" w:space="0" w:color="auto"/>
            <w:left w:val="single" w:sz="24" w:space="12" w:color="00A000"/>
            <w:bottom w:val="none" w:sz="0" w:space="0" w:color="auto"/>
            <w:right w:val="none" w:sz="0" w:space="0" w:color="auto"/>
          </w:divBdr>
          <w:divsChild>
            <w:div w:id="98792661">
              <w:blockQuote w:val="1"/>
              <w:marLeft w:val="0"/>
              <w:marRight w:val="0"/>
              <w:marTop w:val="0"/>
              <w:marBottom w:val="240"/>
              <w:divBdr>
                <w:top w:val="none" w:sz="0" w:space="0" w:color="auto"/>
                <w:left w:val="single" w:sz="24" w:space="12" w:color="DDDDDD"/>
                <w:bottom w:val="none" w:sz="0" w:space="0" w:color="auto"/>
                <w:right w:val="none" w:sz="0" w:space="0" w:color="auto"/>
              </w:divBdr>
            </w:div>
          </w:divsChild>
        </w:div>
      </w:divsChild>
    </w:div>
    <w:div w:id="2053069844">
      <w:bodyDiv w:val="1"/>
      <w:marLeft w:val="0"/>
      <w:marRight w:val="0"/>
      <w:marTop w:val="0"/>
      <w:marBottom w:val="0"/>
      <w:divBdr>
        <w:top w:val="none" w:sz="0" w:space="0" w:color="auto"/>
        <w:left w:val="none" w:sz="0" w:space="0" w:color="auto"/>
        <w:bottom w:val="none" w:sz="0" w:space="0" w:color="auto"/>
        <w:right w:val="none" w:sz="0" w:space="0" w:color="auto"/>
      </w:divBdr>
    </w:div>
    <w:div w:id="2133131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phoenixnap.com/kb/database-denormalization" TargetMode="External"/><Relationship Id="rId47" Type="http://schemas.openxmlformats.org/officeDocument/2006/relationships/image" Target="media/image34.png"/><Relationship Id="rId50" Type="http://schemas.openxmlformats.org/officeDocument/2006/relationships/image" Target="media/image35.png"/><Relationship Id="rId7" Type="http://schemas.openxmlformats.org/officeDocument/2006/relationships/hyperlink" Target="https://intellipaat.com/wp-content/uploads/2016/01/rollup-and-drilldown.png" TargetMode="Externa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hyperlink" Target="https://intellipaat.com/mediaFiles/2016/01/Datawarehouse1.pn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hyperlink" Target="https://intellipaat.com/bi-reporting-tools-training/" TargetMode="Externa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hyperlink" Target="https://phoenixnap.com/servers/storage"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intellipaat.com/wp-content/uploads/2016/01/dice-and-slice.p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phoenixnap.com/kb/database-normalization" TargetMode="External"/><Relationship Id="rId48" Type="http://schemas.openxmlformats.org/officeDocument/2006/relationships/hyperlink" Target="https://phoenixnap.com/kb/mysql-join" TargetMode="Externa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phoenixnap.com/infrastructure-solutions/ecommerce-hosting" TargetMode="External"/><Relationship Id="rId20" Type="http://schemas.openxmlformats.org/officeDocument/2006/relationships/image" Target="media/image11.jpe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intellipaat.com/blog/tutorial/cognos-tm1/data-presentation-and-reporting/" TargetMode="Externa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phoenixnap.com/kb/oltp-vs-ol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409</TotalTime>
  <Pages>27</Pages>
  <Words>4367</Words>
  <Characters>24898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nancy</dc:creator>
  <cp:keywords/>
  <dc:description/>
  <cp:lastModifiedBy>nancy</cp:lastModifiedBy>
  <cp:revision>146</cp:revision>
  <dcterms:created xsi:type="dcterms:W3CDTF">2022-06-12T15:44:00Z</dcterms:created>
  <dcterms:modified xsi:type="dcterms:W3CDTF">2022-07-07T17:30:00Z</dcterms:modified>
</cp:coreProperties>
</file>