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5F" w:rsidRDefault="00FE3B07" w:rsidP="00FE3B07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DAC Phase 3</w:t>
      </w:r>
      <w:r w:rsidRPr="00FE3B07">
        <w:rPr>
          <w:rFonts w:ascii="Times New Roman" w:hAnsi="Times New Roman" w:cs="Times New Roman"/>
          <w:sz w:val="40"/>
        </w:rPr>
        <w:t xml:space="preserve"> </w:t>
      </w:r>
      <w:r w:rsidRPr="00FE3B07">
        <w:rPr>
          <w:rFonts w:ascii="Times New Roman" w:hAnsi="Times New Roman" w:cs="Times New Roman"/>
          <w:sz w:val="40"/>
        </w:rPr>
        <w:br/>
      </w:r>
      <w:r>
        <w:rPr>
          <w:rFonts w:ascii="Times New Roman" w:hAnsi="Times New Roman" w:cs="Times New Roman"/>
          <w:sz w:val="40"/>
        </w:rPr>
        <w:t xml:space="preserve">Problem Statement: COVID_19 CASES ANALYSIS </w:t>
      </w:r>
    </w:p>
    <w:p w:rsidR="00FE3B07" w:rsidRDefault="00FE3B07" w:rsidP="00FE3B07">
      <w:pPr>
        <w:rPr>
          <w:rFonts w:ascii="Times New Roman" w:hAnsi="Times New Roman" w:cs="Times New Roman"/>
          <w:sz w:val="40"/>
        </w:rPr>
      </w:pPr>
    </w:p>
    <w:p w:rsidR="00FE3B07" w:rsidRDefault="00FE3B07" w:rsidP="00FE3B07">
      <w:pPr>
        <w:rPr>
          <w:rFonts w:ascii="Times New Roman" w:hAnsi="Times New Roman" w:cs="Times New Roman"/>
          <w:sz w:val="40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32"/>
        </w:rPr>
      </w:pPr>
      <w:r w:rsidRPr="00FE3B07">
        <w:rPr>
          <w:rFonts w:ascii="Times New Roman" w:hAnsi="Times New Roman" w:cs="Times New Roman"/>
          <w:b/>
          <w:sz w:val="32"/>
        </w:rPr>
        <w:t>Loading and Pre-processing of data:</w:t>
      </w:r>
    </w:p>
    <w:p w:rsid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</w:pPr>
    </w:p>
    <w:p w:rsidR="00FE3B07" w:rsidRP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E3B0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proofErr w:type="gramEnd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google.colab</w:t>
      </w:r>
      <w:proofErr w:type="spellEnd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E3B0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drive</w:t>
      </w:r>
    </w:p>
    <w:p w:rsidR="00FE3B07" w:rsidRP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drive.mount</w:t>
      </w:r>
      <w:proofErr w:type="spellEnd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E3B0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'/content/drive'</w:t>
      </w:r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E3B07" w:rsidRP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52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32"/>
        </w:rPr>
      </w:pPr>
      <w:r w:rsidRPr="00FE3B07">
        <w:rPr>
          <w:rFonts w:ascii="Times New Roman" w:hAnsi="Times New Roman" w:cs="Times New Roman"/>
          <w:b/>
          <w:sz w:val="32"/>
        </w:rPr>
        <w:t>Loading data</w:t>
      </w:r>
    </w:p>
    <w:p w:rsid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</w:pPr>
    </w:p>
    <w:p w:rsidR="00FE3B07" w:rsidRP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E3B0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pandas </w:t>
      </w:r>
      <w:r w:rsidRPr="00FE3B0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</w:t>
      </w:r>
      <w:proofErr w:type="spellEnd"/>
    </w:p>
    <w:p w:rsidR="00FE3B07" w:rsidRP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E3B0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E3B0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np</w:t>
      </w:r>
    </w:p>
    <w:p w:rsidR="00FE3B07" w:rsidRP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E3B0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proofErr w:type="gramEnd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E3B07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:rsidR="00FE3B07" w:rsidRP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</w:t>
      </w:r>
      <w:proofErr w:type="gramEnd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pd.read_csv</w:t>
      </w:r>
      <w:proofErr w:type="spellEnd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E3B0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'/content/drive/</w:t>
      </w:r>
      <w:proofErr w:type="spellStart"/>
      <w:r w:rsidRPr="00FE3B0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MyDrive</w:t>
      </w:r>
      <w:proofErr w:type="spellEnd"/>
      <w:r w:rsidRPr="00FE3B07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/NAAN MUDHALVAN/Covid_19_cases4.csv'</w:t>
      </w:r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data.head</w:t>
      </w:r>
      <w:proofErr w:type="spellEnd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E3B0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</w:t>
      </w:r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:rsid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E3B07" w:rsidRP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en-IN" w:eastAsia="en-IN"/>
        </w:rPr>
      </w:pPr>
      <w:r w:rsidRPr="00FE3B07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en-IN" w:eastAsia="en-IN"/>
        </w:rPr>
        <w:t>OUTPUT</w:t>
      </w:r>
    </w:p>
    <w:p w:rsidR="00FE3B07" w:rsidRP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96"/>
        </w:rPr>
      </w:pPr>
      <w:r w:rsidRPr="00FE3B07">
        <w:rPr>
          <w:rFonts w:ascii="Times New Roman" w:hAnsi="Times New Roman" w:cs="Times New Roman"/>
          <w:b/>
          <w:sz w:val="96"/>
        </w:rPr>
        <w:drawing>
          <wp:inline distT="0" distB="0" distL="0" distR="0" wp14:anchorId="55ACAAC0" wp14:editId="530F15F4">
            <wp:extent cx="685800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07" w:rsidRDefault="00FE3B07" w:rsidP="00FE3B07">
      <w:pPr>
        <w:rPr>
          <w:rFonts w:ascii="Times New Roman" w:hAnsi="Times New Roman" w:cs="Times New Roman"/>
          <w:b/>
          <w:sz w:val="96"/>
        </w:rPr>
      </w:pPr>
    </w:p>
    <w:p w:rsidR="00FE3B07" w:rsidRP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data.describe</w:t>
      </w:r>
      <w:proofErr w:type="spellEnd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  <w:r w:rsidRPr="00FE3B07">
        <w:rPr>
          <w:rFonts w:ascii="Times New Roman" w:hAnsi="Times New Roman" w:cs="Times New Roman"/>
          <w:b/>
          <w:sz w:val="14"/>
        </w:rPr>
        <w:drawing>
          <wp:inline distT="0" distB="0" distL="0" distR="0" wp14:anchorId="56A463D1" wp14:editId="3772FDF8">
            <wp:extent cx="685800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/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  <w:r>
        <w:t xml:space="preserve">This command is used to view the brief summary of the dataset. We can see the mathematical parameters such as percentiles, standard </w:t>
      </w:r>
      <w:proofErr w:type="gramStart"/>
      <w:r>
        <w:t>deviation ,</w:t>
      </w:r>
      <w:proofErr w:type="gramEnd"/>
      <w:r>
        <w:t xml:space="preserve"> mean, minimum and maximum values and count of each column.</w:t>
      </w: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P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data.columns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br/>
      </w: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  <w:r w:rsidRPr="00FE3B07">
        <w:rPr>
          <w:rFonts w:ascii="Times New Roman" w:hAnsi="Times New Roman" w:cs="Times New Roman"/>
          <w:b/>
          <w:sz w:val="14"/>
        </w:rPr>
        <w:drawing>
          <wp:inline distT="0" distB="0" distL="0" distR="0" wp14:anchorId="3D61791C" wp14:editId="5DADA338">
            <wp:extent cx="6858000" cy="621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P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data.dtypes</w:t>
      </w:r>
      <w:proofErr w:type="spellEnd"/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  <w:r w:rsidRPr="00FE3B07">
        <w:rPr>
          <w:rFonts w:ascii="Times New Roman" w:hAnsi="Times New Roman" w:cs="Times New Roman"/>
          <w:b/>
          <w:sz w:val="14"/>
        </w:rPr>
        <w:drawing>
          <wp:inline distT="0" distB="0" distL="0" distR="0" wp14:anchorId="600FEA36" wp14:editId="27E81266">
            <wp:extent cx="4591691" cy="185763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23EB0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23EB0">
      <w:pPr>
        <w:rPr>
          <w:rFonts w:ascii="Times New Roman" w:hAnsi="Times New Roman" w:cs="Times New Roman"/>
          <w:b/>
          <w:sz w:val="14"/>
        </w:rPr>
      </w:pPr>
      <w:r>
        <w:t xml:space="preserve">Info command is used check the datatype of every column and the count of each column. The difference between the </w:t>
      </w:r>
      <w:proofErr w:type="gramStart"/>
      <w:r>
        <w:t>describe(</w:t>
      </w:r>
      <w:proofErr w:type="gramEnd"/>
      <w:r>
        <w:t>) and info() is that describe command will give the mathematical parameters but info command will not give the mathematical parameters such as mean and standard deviation</w:t>
      </w: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P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data.info()</w:t>
      </w:r>
      <w:proofErr w:type="gramEnd"/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  <w:r w:rsidRPr="00FE3B07">
        <w:rPr>
          <w:rFonts w:ascii="Times New Roman" w:hAnsi="Times New Roman" w:cs="Times New Roman"/>
          <w:b/>
          <w:sz w:val="14"/>
        </w:rPr>
        <w:drawing>
          <wp:inline distT="0" distB="0" distL="0" distR="0" wp14:anchorId="64E6AD2E" wp14:editId="5E05D7D5">
            <wp:extent cx="6858000" cy="123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P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data.isna</w:t>
      </w:r>
      <w:proofErr w:type="spellEnd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</w:t>
      </w:r>
      <w:r w:rsidRPr="00FE3B0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  <w:r w:rsidRPr="00FE3B07">
        <w:rPr>
          <w:rFonts w:ascii="Times New Roman" w:hAnsi="Times New Roman" w:cs="Times New Roman"/>
          <w:b/>
          <w:sz w:val="14"/>
        </w:rPr>
        <w:drawing>
          <wp:inline distT="0" distB="0" distL="0" distR="0" wp14:anchorId="792BD853" wp14:editId="57A02586">
            <wp:extent cx="6858000" cy="1664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  <w:r>
        <w:t xml:space="preserve">The above command is used to check for null values in each column. We can see that there are null values in </w:t>
      </w:r>
      <w:r>
        <w:t xml:space="preserve">the columns such as day, month, </w:t>
      </w:r>
      <w:proofErr w:type="gramStart"/>
      <w:r>
        <w:t>year</w:t>
      </w:r>
      <w:proofErr w:type="gramEnd"/>
      <w:r>
        <w:t>. It is very necessary to take action to clear the null values in the data set</w:t>
      </w: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Pr="00FE3B07" w:rsidRDefault="00FE3B07" w:rsidP="00FE3B07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data.nunique</w:t>
      </w:r>
      <w:proofErr w:type="spellEnd"/>
      <w:r w:rsidRPr="00FE3B0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proofErr w:type="gramEnd"/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  <w:r w:rsidRPr="00FE3B07">
        <w:rPr>
          <w:rFonts w:ascii="Times New Roman" w:hAnsi="Times New Roman" w:cs="Times New Roman"/>
          <w:b/>
          <w:sz w:val="14"/>
        </w:rPr>
        <w:drawing>
          <wp:inline distT="0" distB="0" distL="0" distR="0" wp14:anchorId="6E30951C" wp14:editId="1B3386AD">
            <wp:extent cx="6668431" cy="187668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sz w:val="28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  <w:r w:rsidRPr="00F23EB0">
        <w:rPr>
          <w:rFonts w:ascii="Times New Roman" w:hAnsi="Times New Roman" w:cs="Times New Roman"/>
          <w:sz w:val="28"/>
        </w:rPr>
        <w:t xml:space="preserve">The </w:t>
      </w:r>
      <w:proofErr w:type="spellStart"/>
      <w:proofErr w:type="gramStart"/>
      <w:r w:rsidRPr="00F23EB0">
        <w:rPr>
          <w:rFonts w:ascii="Times New Roman" w:hAnsi="Times New Roman" w:cs="Times New Roman"/>
          <w:sz w:val="28"/>
        </w:rPr>
        <w:t>data.nunique</w:t>
      </w:r>
      <w:proofErr w:type="spellEnd"/>
      <w:r w:rsidRPr="00F23EB0">
        <w:rPr>
          <w:rFonts w:ascii="Times New Roman" w:hAnsi="Times New Roman" w:cs="Times New Roman"/>
          <w:sz w:val="28"/>
        </w:rPr>
        <w:t>(</w:t>
      </w:r>
      <w:proofErr w:type="gramEnd"/>
      <w:r w:rsidRPr="00F23EB0">
        <w:rPr>
          <w:rFonts w:ascii="Times New Roman" w:hAnsi="Times New Roman" w:cs="Times New Roman"/>
          <w:sz w:val="28"/>
        </w:rPr>
        <w:t xml:space="preserve">) command is used in pandas to count the number of unique values in each column of a </w:t>
      </w:r>
      <w:proofErr w:type="spellStart"/>
      <w:r w:rsidRPr="00F23EB0">
        <w:rPr>
          <w:rFonts w:ascii="Times New Roman" w:hAnsi="Times New Roman" w:cs="Times New Roman"/>
          <w:sz w:val="28"/>
        </w:rPr>
        <w:t>DataFrame</w:t>
      </w:r>
      <w:proofErr w:type="spellEnd"/>
      <w:r w:rsidRPr="00F23EB0">
        <w:rPr>
          <w:rFonts w:ascii="Times New Roman" w:hAnsi="Times New Roman" w:cs="Times New Roman"/>
          <w:sz w:val="28"/>
        </w:rPr>
        <w:t xml:space="preserve">. When you execute </w:t>
      </w:r>
      <w:proofErr w:type="spellStart"/>
      <w:proofErr w:type="gramStart"/>
      <w:r w:rsidRPr="00F23EB0">
        <w:rPr>
          <w:rFonts w:ascii="Times New Roman" w:hAnsi="Times New Roman" w:cs="Times New Roman"/>
          <w:sz w:val="28"/>
        </w:rPr>
        <w:t>data.nunique</w:t>
      </w:r>
      <w:proofErr w:type="spellEnd"/>
      <w:r w:rsidRPr="00F23EB0">
        <w:rPr>
          <w:rFonts w:ascii="Times New Roman" w:hAnsi="Times New Roman" w:cs="Times New Roman"/>
          <w:sz w:val="28"/>
        </w:rPr>
        <w:t>(</w:t>
      </w:r>
      <w:proofErr w:type="gramEnd"/>
      <w:r w:rsidRPr="00F23EB0">
        <w:rPr>
          <w:rFonts w:ascii="Times New Roman" w:hAnsi="Times New Roman" w:cs="Times New Roman"/>
          <w:sz w:val="28"/>
        </w:rPr>
        <w:t>), it returns a Series where the index is the column names, and the values represent the count of unique values in each respective column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ED3DE6" w:rsidP="00FE3B07">
      <w:pPr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  <w:b/>
          <w:noProof/>
          <w:sz w:val="14"/>
          <w:lang w:val="en-IN" w:eastAsia="en-IN"/>
        </w:rPr>
        <w:drawing>
          <wp:inline distT="0" distB="0" distL="0" distR="0">
            <wp:extent cx="9696308" cy="7067794"/>
            <wp:effectExtent l="0" t="317" r="317" b="318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ase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52007" cy="710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  <w:bookmarkStart w:id="0" w:name="_GoBack"/>
      <w:bookmarkEnd w:id="0"/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ED3DE6" w:rsidRDefault="00ED3DE6" w:rsidP="00FE3B07">
      <w:pPr>
        <w:rPr>
          <w:rFonts w:ascii="Times New Roman" w:hAnsi="Times New Roman" w:cs="Times New Roman"/>
          <w:b/>
          <w:sz w:val="14"/>
        </w:rPr>
      </w:pPr>
    </w:p>
    <w:p w:rsidR="00F23EB0" w:rsidRPr="00F23EB0" w:rsidRDefault="00F23EB0" w:rsidP="00F23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14"/>
        </w:rPr>
      </w:pPr>
      <w:r w:rsidRPr="00F23EB0">
        <w:rPr>
          <w:rFonts w:ascii="Times New Roman" w:hAnsi="Times New Roman" w:cs="Times New Roman"/>
          <w:sz w:val="24"/>
        </w:rPr>
        <w:t xml:space="preserve"> Start by integrating COVID-19 data from various sources (e.g., John Hopkins University, government agencies) into the IBM </w:t>
      </w:r>
      <w:proofErr w:type="spellStart"/>
      <w:r w:rsidRPr="00F23EB0">
        <w:rPr>
          <w:rFonts w:ascii="Times New Roman" w:hAnsi="Times New Roman" w:cs="Times New Roman"/>
          <w:sz w:val="24"/>
        </w:rPr>
        <w:t>Cognos</w:t>
      </w:r>
      <w:proofErr w:type="spellEnd"/>
      <w:r w:rsidRPr="00F23EB0">
        <w:rPr>
          <w:rFonts w:ascii="Times New Roman" w:hAnsi="Times New Roman" w:cs="Times New Roman"/>
          <w:sz w:val="24"/>
        </w:rPr>
        <w:t xml:space="preserve"> platform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F23EB0" w:rsidRDefault="00F23EB0" w:rsidP="00F23EB0">
      <w:pPr>
        <w:pStyle w:val="ListParagraph"/>
        <w:ind w:left="1080"/>
        <w:rPr>
          <w:rFonts w:ascii="Segoe UI" w:hAnsi="Segoe UI" w:cs="Segoe UI"/>
          <w:color w:val="374151"/>
          <w:shd w:val="clear" w:color="auto" w:fill="F7F7F8"/>
        </w:rPr>
      </w:pPr>
    </w:p>
    <w:p w:rsidR="00F23EB0" w:rsidRPr="00F23EB0" w:rsidRDefault="00F23EB0" w:rsidP="00F23EB0">
      <w:pPr>
        <w:pStyle w:val="ListParagraph"/>
        <w:ind w:left="1080"/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23EB0" w:rsidRPr="00F23EB0" w:rsidRDefault="00F23EB0" w:rsidP="00F23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3EB0">
        <w:rPr>
          <w:rFonts w:ascii="Times New Roman" w:hAnsi="Times New Roman" w:cs="Times New Roman"/>
          <w:sz w:val="24"/>
        </w:rPr>
        <w:t xml:space="preserve">Use IBM </w:t>
      </w:r>
      <w:proofErr w:type="spellStart"/>
      <w:r w:rsidRPr="00F23EB0">
        <w:rPr>
          <w:rFonts w:ascii="Times New Roman" w:hAnsi="Times New Roman" w:cs="Times New Roman"/>
          <w:sz w:val="24"/>
        </w:rPr>
        <w:t>Cognos</w:t>
      </w:r>
      <w:proofErr w:type="spellEnd"/>
      <w:r w:rsidRPr="00F23EB0">
        <w:rPr>
          <w:rFonts w:ascii="Times New Roman" w:hAnsi="Times New Roman" w:cs="Times New Roman"/>
          <w:sz w:val="24"/>
        </w:rPr>
        <w:t xml:space="preserve"> to create interactive dashboards that visualize COVID-19 data</w:t>
      </w:r>
    </w:p>
    <w:p w:rsidR="00F23EB0" w:rsidRPr="00F23EB0" w:rsidRDefault="00F23EB0" w:rsidP="00F23EB0">
      <w:pPr>
        <w:pStyle w:val="ListParagraph"/>
        <w:rPr>
          <w:rFonts w:ascii="Times New Roman" w:hAnsi="Times New Roman" w:cs="Times New Roman"/>
        </w:rPr>
      </w:pPr>
    </w:p>
    <w:p w:rsidR="00F23EB0" w:rsidRPr="00F23EB0" w:rsidRDefault="00F23EB0" w:rsidP="00F23EB0">
      <w:pPr>
        <w:pStyle w:val="ListParagraph"/>
        <w:ind w:left="1080"/>
        <w:rPr>
          <w:rFonts w:ascii="Times New Roman" w:hAnsi="Times New Roman" w:cs="Times New Roman"/>
        </w:rPr>
      </w:pPr>
    </w:p>
    <w:p w:rsidR="00F23EB0" w:rsidRPr="00F23EB0" w:rsidRDefault="00F23EB0" w:rsidP="00F23EB0">
      <w:pPr>
        <w:pStyle w:val="ListParagraph"/>
        <w:rPr>
          <w:rFonts w:ascii="Times New Roman" w:hAnsi="Times New Roman" w:cs="Times New Roman"/>
        </w:rPr>
      </w:pPr>
    </w:p>
    <w:p w:rsidR="00F23EB0" w:rsidRDefault="00F23EB0" w:rsidP="00F23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23EB0">
        <w:rPr>
          <w:rFonts w:ascii="Times New Roman" w:hAnsi="Times New Roman" w:cs="Times New Roman"/>
          <w:sz w:val="24"/>
        </w:rPr>
        <w:t xml:space="preserve">Leverage geospatial capabilities in IBM </w:t>
      </w:r>
      <w:proofErr w:type="spellStart"/>
      <w:r w:rsidRPr="00F23EB0">
        <w:rPr>
          <w:rFonts w:ascii="Times New Roman" w:hAnsi="Times New Roman" w:cs="Times New Roman"/>
          <w:sz w:val="24"/>
        </w:rPr>
        <w:t>Cognos</w:t>
      </w:r>
      <w:proofErr w:type="spellEnd"/>
      <w:r w:rsidRPr="00F23EB0">
        <w:rPr>
          <w:rFonts w:ascii="Times New Roman" w:hAnsi="Times New Roman" w:cs="Times New Roman"/>
          <w:sz w:val="24"/>
        </w:rPr>
        <w:t xml:space="preserve"> to analyze the geographic spread of COVID-19.</w:t>
      </w:r>
    </w:p>
    <w:p w:rsidR="00F23EB0" w:rsidRPr="00F23EB0" w:rsidRDefault="00F23EB0" w:rsidP="00F23EB0">
      <w:pPr>
        <w:pStyle w:val="ListParagraph"/>
        <w:rPr>
          <w:rFonts w:ascii="Times New Roman" w:hAnsi="Times New Roman" w:cs="Times New Roman"/>
          <w:sz w:val="24"/>
        </w:rPr>
      </w:pPr>
    </w:p>
    <w:p w:rsidR="00F23EB0" w:rsidRPr="00F23EB0" w:rsidRDefault="00F23EB0" w:rsidP="00F23EB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E3B07">
      <w:pPr>
        <w:rPr>
          <w:rFonts w:ascii="Times New Roman" w:hAnsi="Times New Roman" w:cs="Times New Roman"/>
          <w:b/>
          <w:sz w:val="14"/>
        </w:rPr>
      </w:pPr>
    </w:p>
    <w:p w:rsidR="00F23EB0" w:rsidRDefault="00F23EB0" w:rsidP="00F23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23EB0">
        <w:rPr>
          <w:rFonts w:ascii="Times New Roman" w:hAnsi="Times New Roman" w:cs="Times New Roman"/>
          <w:sz w:val="24"/>
        </w:rPr>
        <w:t>Analyze the impact of COVID-19 on different demographics, such as age groups, gender, and pre-existing health conditions. Identify vulnerable populations and tailor interventions accordingly.</w:t>
      </w:r>
    </w:p>
    <w:p w:rsidR="00F23EB0" w:rsidRDefault="00F23EB0" w:rsidP="00F23EB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23EB0" w:rsidRDefault="00F23EB0" w:rsidP="00F23EB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F23EB0" w:rsidRPr="00F23EB0" w:rsidRDefault="00F23EB0" w:rsidP="00F23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23EB0">
        <w:rPr>
          <w:rFonts w:ascii="Times New Roman" w:hAnsi="Times New Roman" w:cs="Times New Roman"/>
          <w:sz w:val="24"/>
        </w:rPr>
        <w:t xml:space="preserve">IBM </w:t>
      </w:r>
      <w:proofErr w:type="spellStart"/>
      <w:r w:rsidRPr="00F23EB0">
        <w:rPr>
          <w:rFonts w:ascii="Times New Roman" w:hAnsi="Times New Roman" w:cs="Times New Roman"/>
          <w:sz w:val="24"/>
        </w:rPr>
        <w:t>Cognos</w:t>
      </w:r>
      <w:proofErr w:type="spellEnd"/>
      <w:r w:rsidRPr="00F23EB0">
        <w:rPr>
          <w:rFonts w:ascii="Times New Roman" w:hAnsi="Times New Roman" w:cs="Times New Roman"/>
          <w:sz w:val="24"/>
        </w:rPr>
        <w:t xml:space="preserve"> allows for easy data sharing and collaboration. Ensure that your analysis is accessible to decision-makers, public health authorities, and the general public, as needed.</w:t>
      </w: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p w:rsidR="00FE3B07" w:rsidRPr="00FE3B07" w:rsidRDefault="00FE3B07" w:rsidP="00FE3B07">
      <w:pPr>
        <w:rPr>
          <w:rFonts w:ascii="Times New Roman" w:hAnsi="Times New Roman" w:cs="Times New Roman"/>
          <w:b/>
          <w:sz w:val="14"/>
        </w:rPr>
      </w:pPr>
    </w:p>
    <w:sectPr w:rsidR="00FE3B07" w:rsidRPr="00FE3B07">
      <w:footerReference w:type="default" r:id="rId15"/>
      <w:pgSz w:w="11900" w:h="16840"/>
      <w:pgMar w:top="480" w:right="460" w:bottom="440" w:left="640" w:header="269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0FB" w:rsidRDefault="008540FB">
      <w:r>
        <w:separator/>
      </w:r>
    </w:p>
  </w:endnote>
  <w:endnote w:type="continuationSeparator" w:id="0">
    <w:p w:rsidR="008540FB" w:rsidRDefault="00854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65F" w:rsidRDefault="00FE3B0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92928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10391775</wp:posOffset>
              </wp:positionV>
              <wp:extent cx="5522595" cy="13906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25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265F" w:rsidRDefault="004C265F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4.5pt;margin-top:818.25pt;width:434.85pt;height:10.95pt;z-index:-160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TMUrQIAAKk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" filled="f" stroked="f">
              <v:textbox inset="0,0,0,0">
                <w:txbxContent>
                  <w:p w:rsidR="004C265F" w:rsidRDefault="004C265F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93440" behindDoc="1" locked="0" layoutInCell="1" allowOverlap="1">
              <wp:simplePos x="0" y="0"/>
              <wp:positionH relativeFrom="page">
                <wp:posOffset>7055485</wp:posOffset>
              </wp:positionH>
              <wp:positionV relativeFrom="page">
                <wp:posOffset>10391775</wp:posOffset>
              </wp:positionV>
              <wp:extent cx="230505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265F" w:rsidRDefault="004C265F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555.55pt;margin-top:818.25pt;width:18.15pt;height:10.95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" filled="f" stroked="f">
              <v:textbox inset="0,0,0,0">
                <w:txbxContent>
                  <w:p w:rsidR="004C265F" w:rsidRDefault="004C265F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0FB" w:rsidRDefault="008540FB">
      <w:r>
        <w:separator/>
      </w:r>
    </w:p>
  </w:footnote>
  <w:footnote w:type="continuationSeparator" w:id="0">
    <w:p w:rsidR="008540FB" w:rsidRDefault="00854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35CB"/>
    <w:multiLevelType w:val="hybridMultilevel"/>
    <w:tmpl w:val="A4D05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90861"/>
    <w:multiLevelType w:val="hybridMultilevel"/>
    <w:tmpl w:val="AA168D4C"/>
    <w:lvl w:ilvl="0" w:tplc="845C1F0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5F"/>
    <w:rsid w:val="00071791"/>
    <w:rsid w:val="004C265F"/>
    <w:rsid w:val="008540FB"/>
    <w:rsid w:val="00CB328B"/>
    <w:rsid w:val="00ED3DE6"/>
    <w:rsid w:val="00F23EB0"/>
    <w:rsid w:val="00FE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DCEA3"/>
  <w15:docId w15:val="{20531577-856A-40D4-8C8C-F8F5ED5F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FE3B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07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FE3B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07"/>
    <w:rPr>
      <w:rFonts w:ascii="Consolas" w:eastAsia="Consolas" w:hAnsi="Consolas" w:cs="Consolas"/>
    </w:rPr>
  </w:style>
  <w:style w:type="character" w:styleId="HTMLCode">
    <w:name w:val="HTML Code"/>
    <w:basedOn w:val="DefaultParagraphFont"/>
    <w:uiPriority w:val="99"/>
    <w:semiHidden/>
    <w:unhideWhenUsed/>
    <w:rsid w:val="00F23E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Yokesh .A</dc:creator>
  <cp:lastModifiedBy>Yokesh .A</cp:lastModifiedBy>
  <cp:revision>2</cp:revision>
  <dcterms:created xsi:type="dcterms:W3CDTF">2023-10-18T17:00:00Z</dcterms:created>
  <dcterms:modified xsi:type="dcterms:W3CDTF">2023-10-18T17:00:00Z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2023-10-18T00:00:00Z</vt:filetime>
  </property>
</Properties>
</file>