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A8052" w14:textId="77777777" w:rsidR="003A5361" w:rsidRDefault="00F76878">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5A98DEF8" wp14:editId="35AEC462">
            <wp:simplePos x="0" y="0"/>
            <wp:positionH relativeFrom="page">
              <wp:posOffset>271012</wp:posOffset>
            </wp:positionH>
            <wp:positionV relativeFrom="page">
              <wp:posOffset>123825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 xml:space="preserve">Business Question and Visualization </w:t>
      </w:r>
      <w:r>
        <w:rPr>
          <w:rFonts w:ascii="Cambria" w:eastAsia="Cambria" w:hAnsi="Cambria" w:cs="Cambria"/>
          <w:b/>
          <w:bCs/>
          <w:sz w:val="32"/>
          <w:szCs w:val="32"/>
        </w:rPr>
        <w:t>Report</w:t>
      </w:r>
    </w:p>
    <w:p w14:paraId="72C9A5A6" w14:textId="77777777" w:rsidR="003A5361" w:rsidRDefault="003A536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A5361" w14:paraId="5EB58B17" w14:textId="77777777">
        <w:trPr>
          <w:jc w:val="center"/>
        </w:trPr>
        <w:tc>
          <w:tcPr>
            <w:tcW w:w="4508" w:type="dxa"/>
          </w:tcPr>
          <w:p w14:paraId="3CE4C5AB" w14:textId="77777777" w:rsidR="003A5361" w:rsidRDefault="00F76878">
            <w:pPr>
              <w:rPr>
                <w:rFonts w:ascii="Arial" w:eastAsia="Arial" w:hAnsi="Arial" w:cs="Arial"/>
              </w:rPr>
            </w:pPr>
            <w:r>
              <w:rPr>
                <w:rFonts w:ascii="Arial" w:eastAsia="Arial" w:hAnsi="Arial" w:cs="Arial"/>
              </w:rPr>
              <w:t>Date</w:t>
            </w:r>
          </w:p>
        </w:tc>
        <w:tc>
          <w:tcPr>
            <w:tcW w:w="4843" w:type="dxa"/>
          </w:tcPr>
          <w:p w14:paraId="2F800E68" w14:textId="42E3D745" w:rsidR="003A5361" w:rsidRDefault="00027A90">
            <w:pPr>
              <w:rPr>
                <w:rFonts w:ascii="Arial" w:eastAsia="Arial" w:hAnsi="Arial" w:cs="Arial"/>
              </w:rPr>
            </w:pPr>
            <w:r>
              <w:rPr>
                <w:rFonts w:ascii="Arial" w:eastAsia="Arial" w:hAnsi="Arial" w:cs="Arial"/>
              </w:rPr>
              <w:t>18 August 2026</w:t>
            </w:r>
          </w:p>
        </w:tc>
      </w:tr>
      <w:tr w:rsidR="003A5361" w14:paraId="06ECEE83" w14:textId="77777777">
        <w:trPr>
          <w:jc w:val="center"/>
        </w:trPr>
        <w:tc>
          <w:tcPr>
            <w:tcW w:w="4508" w:type="dxa"/>
          </w:tcPr>
          <w:p w14:paraId="75A5CCFD" w14:textId="77777777" w:rsidR="003A5361" w:rsidRDefault="00F76878">
            <w:pPr>
              <w:rPr>
                <w:rFonts w:ascii="Arial" w:eastAsia="Arial" w:hAnsi="Arial" w:cs="Arial"/>
              </w:rPr>
            </w:pPr>
            <w:r>
              <w:rPr>
                <w:rFonts w:ascii="Arial" w:eastAsia="Arial" w:hAnsi="Arial" w:cs="Arial"/>
              </w:rPr>
              <w:t>Team ID</w:t>
            </w:r>
          </w:p>
        </w:tc>
        <w:tc>
          <w:tcPr>
            <w:tcW w:w="4843" w:type="dxa"/>
          </w:tcPr>
          <w:p w14:paraId="74B60BBB" w14:textId="34E7B480" w:rsidR="003A5361" w:rsidRDefault="00027A90">
            <w:pPr>
              <w:rPr>
                <w:rFonts w:ascii="Arial" w:eastAsia="Arial" w:hAnsi="Arial" w:cs="Arial"/>
              </w:rPr>
            </w:pPr>
            <w:r>
              <w:rPr>
                <w:rFonts w:ascii="Arial" w:eastAsia="Arial" w:hAnsi="Arial" w:cs="Arial"/>
              </w:rPr>
              <w:t>--</w:t>
            </w:r>
          </w:p>
        </w:tc>
      </w:tr>
      <w:tr w:rsidR="003A5361" w14:paraId="0EEA79F1" w14:textId="77777777">
        <w:trPr>
          <w:jc w:val="center"/>
        </w:trPr>
        <w:tc>
          <w:tcPr>
            <w:tcW w:w="4508" w:type="dxa"/>
          </w:tcPr>
          <w:p w14:paraId="4A86C885" w14:textId="77777777" w:rsidR="003A5361" w:rsidRDefault="00F76878">
            <w:pPr>
              <w:rPr>
                <w:rFonts w:ascii="Arial" w:eastAsia="Arial" w:hAnsi="Arial" w:cs="Arial"/>
              </w:rPr>
            </w:pPr>
            <w:r>
              <w:rPr>
                <w:rFonts w:ascii="Arial" w:eastAsia="Arial" w:hAnsi="Arial" w:cs="Arial"/>
              </w:rPr>
              <w:t>Project Name</w:t>
            </w:r>
          </w:p>
        </w:tc>
        <w:tc>
          <w:tcPr>
            <w:tcW w:w="4843" w:type="dxa"/>
          </w:tcPr>
          <w:p w14:paraId="2FC7613F" w14:textId="5464AFCB" w:rsidR="003A5361" w:rsidRDefault="00B12FE4">
            <w:pPr>
              <w:rPr>
                <w:rFonts w:ascii="Arial" w:eastAsia="Arial" w:hAnsi="Arial" w:cs="Arial"/>
              </w:rPr>
            </w:pPr>
            <w:r w:rsidRPr="00B12FE4">
              <w:rPr>
                <w:rFonts w:ascii="Arial" w:eastAsia="Arial" w:hAnsi="Arial" w:cs="Arial"/>
              </w:rPr>
              <w:t>India's Agricultural Crop Production Analysis (1997–2021</w:t>
            </w:r>
            <w:r w:rsidR="00AE7996">
              <w:rPr>
                <w:rFonts w:ascii="Arial" w:eastAsia="Arial" w:hAnsi="Arial" w:cs="Arial"/>
              </w:rPr>
              <w:t>)</w:t>
            </w:r>
          </w:p>
        </w:tc>
      </w:tr>
      <w:tr w:rsidR="003A5361" w14:paraId="123F8CED" w14:textId="77777777">
        <w:trPr>
          <w:jc w:val="center"/>
        </w:trPr>
        <w:tc>
          <w:tcPr>
            <w:tcW w:w="4508" w:type="dxa"/>
          </w:tcPr>
          <w:p w14:paraId="5454D40A" w14:textId="77777777" w:rsidR="003A5361" w:rsidRDefault="00F76878">
            <w:pPr>
              <w:rPr>
                <w:rFonts w:ascii="Arial" w:eastAsia="Arial" w:hAnsi="Arial" w:cs="Arial"/>
              </w:rPr>
            </w:pPr>
            <w:r>
              <w:rPr>
                <w:rFonts w:ascii="Arial" w:eastAsia="Arial" w:hAnsi="Arial" w:cs="Arial"/>
              </w:rPr>
              <w:t>Maximum Marks</w:t>
            </w:r>
          </w:p>
        </w:tc>
        <w:tc>
          <w:tcPr>
            <w:tcW w:w="4843" w:type="dxa"/>
          </w:tcPr>
          <w:p w14:paraId="55575408" w14:textId="77777777" w:rsidR="003A5361" w:rsidRDefault="00F76878">
            <w:pPr>
              <w:rPr>
                <w:rFonts w:ascii="Arial" w:eastAsia="Arial" w:hAnsi="Arial" w:cs="Arial"/>
              </w:rPr>
            </w:pPr>
            <w:r>
              <w:rPr>
                <w:rFonts w:ascii="Arial" w:eastAsia="Arial" w:hAnsi="Arial" w:cs="Arial"/>
              </w:rPr>
              <w:t>5 Marks</w:t>
            </w:r>
          </w:p>
        </w:tc>
      </w:tr>
    </w:tbl>
    <w:p w14:paraId="2B0E27A8" w14:textId="77777777" w:rsidR="003A5361" w:rsidRDefault="003A5361">
      <w:pPr>
        <w:rPr>
          <w:rFonts w:ascii="Cambria" w:eastAsia="Cambria" w:hAnsi="Cambria" w:cs="Cambria"/>
          <w:b/>
          <w:bCs/>
          <w:color w:val="000000"/>
          <w:sz w:val="32"/>
          <w:szCs w:val="32"/>
        </w:rPr>
      </w:pPr>
    </w:p>
    <w:p w14:paraId="59141D6A" w14:textId="77777777" w:rsidR="003A5361" w:rsidRDefault="00F76878">
      <w:pPr>
        <w:jc w:val="both"/>
        <w:rPr>
          <w:rFonts w:ascii="Cambria" w:eastAsia="Cambria" w:hAnsi="Cambria" w:cs="Cambria"/>
          <w:color w:val="000000"/>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w:t>
      </w:r>
      <w:r>
        <w:rPr>
          <w:rFonts w:ascii="Cambria" w:eastAsia="Cambria" w:hAnsi="Cambria" w:cs="Cambria"/>
          <w:color w:val="000000"/>
          <w:sz w:val="24"/>
          <w:szCs w:val="24"/>
        </w:rPr>
        <w:t>lization tools and platforms, and it plays a crucial role in business intelligence, analytics, and reporting</w:t>
      </w:r>
    </w:p>
    <w:p w14:paraId="73B94CFD" w14:textId="77777777" w:rsidR="003A5361" w:rsidRDefault="00F76878">
      <w:pPr>
        <w:ind w:left="720"/>
        <w:rPr>
          <w:rFonts w:ascii="Cambria" w:eastAsia="Cambria" w:hAnsi="Cambria" w:cs="Cambria"/>
          <w:b/>
          <w:bCs/>
          <w:color w:val="000000"/>
          <w:sz w:val="24"/>
          <w:szCs w:val="24"/>
          <w:highlight w:val="white"/>
        </w:rPr>
      </w:pPr>
      <w:r>
        <w:rPr>
          <w:rFonts w:ascii="Cambria" w:eastAsia="Cambria" w:hAnsi="Cambria" w:cs="Cambria"/>
          <w:b/>
          <w:bCs/>
          <w:color w:val="000000"/>
          <w:sz w:val="24"/>
          <w:szCs w:val="24"/>
          <w:highlight w:val="white"/>
        </w:rPr>
        <w:t>Business Questions and Visualisation</w:t>
      </w:r>
    </w:p>
    <w:p w14:paraId="26CB6BD1" w14:textId="77777777" w:rsidR="003A5361" w:rsidRDefault="00F76878">
      <w:pPr>
        <w:ind w:left="72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The process involves defining specific business questions to guide the creation of meaningful and actionable visualizations in Tableau. Well-framed questions help in identifying key metrics, selecting relevant data, and building visualisation that provide insights.</w:t>
      </w:r>
    </w:p>
    <w:p w14:paraId="3DFBBB42" w14:textId="77777777" w:rsidR="003A5361" w:rsidRDefault="003A5361">
      <w:pPr>
        <w:ind w:left="1440"/>
        <w:rPr>
          <w:rFonts w:ascii="Cambria" w:eastAsia="Cambria" w:hAnsi="Cambria" w:cs="Cambria"/>
          <w:color w:val="000000"/>
          <w:sz w:val="24"/>
          <w:szCs w:val="24"/>
          <w:highlight w:val="white"/>
        </w:rPr>
      </w:pPr>
    </w:p>
    <w:p w14:paraId="5C2034DD" w14:textId="1067D89F" w:rsidR="003A5361" w:rsidRDefault="0077352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t>1</w:t>
      </w:r>
      <w:r w:rsidR="005929DF">
        <w:rPr>
          <w:rFonts w:ascii="Cambria" w:eastAsia="Cambria" w:hAnsi="Cambria" w:cs="Cambria"/>
          <w:b/>
          <w:bCs/>
          <w:color w:val="000000"/>
          <w:sz w:val="24"/>
          <w:szCs w:val="24"/>
        </w:rPr>
        <w:t>.</w:t>
      </w:r>
      <w:r w:rsidRPr="00773521">
        <w:rPr>
          <w:rFonts w:ascii="Cambria" w:eastAsia="Cambria" w:hAnsi="Cambria" w:cs="Cambria"/>
          <w:b/>
          <w:bCs/>
          <w:color w:val="000000"/>
          <w:sz w:val="24"/>
          <w:szCs w:val="24"/>
        </w:rPr>
        <w:t>What is the total agricultural production trend in India from 1997–2021?</w:t>
      </w:r>
    </w:p>
    <w:p w14:paraId="1BAF76B0" w14:textId="77777777" w:rsidR="0042018E" w:rsidRDefault="0042018E">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8C5615E" w14:textId="77777777" w:rsidR="0042018E" w:rsidRDefault="0042018E">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170F5CB7" w14:textId="2FF9ED0C" w:rsidR="005929DF" w:rsidRPr="0082422B" w:rsidRDefault="0042018E">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r w:rsidRPr="0082422B">
        <w:rPr>
          <w:rFonts w:ascii="Cambria" w:eastAsia="Cambria" w:hAnsi="Cambria" w:cs="Cambria"/>
          <w:color w:val="000000"/>
          <w:sz w:val="24"/>
          <w:szCs w:val="24"/>
        </w:rPr>
        <w:t>Visualization: Column/Bar Chart – Year wise total agricultural production (1997–2021)</w:t>
      </w:r>
    </w:p>
    <w:p w14:paraId="65E2D6BD" w14:textId="77777777" w:rsidR="00E511AA" w:rsidRDefault="00E511AA">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38784DDE" w14:textId="649581E3" w:rsidR="00E511AA" w:rsidRDefault="00D17E26">
      <w:pPr>
        <w:rPr>
          <w:rFonts w:ascii="Cambria" w:eastAsia="Cambria" w:hAnsi="Cambria" w:cs="Cambria"/>
          <w:b/>
          <w:bCs/>
          <w:color w:val="000000"/>
          <w:sz w:val="24"/>
          <w:szCs w:val="24"/>
        </w:rPr>
      </w:pPr>
      <w:r>
        <w:rPr>
          <w:rFonts w:ascii="Cambria" w:eastAsia="Cambria" w:hAnsi="Cambria" w:cs="Cambria"/>
          <w:b/>
          <w:bCs/>
          <w:noProof/>
          <w:color w:val="000000"/>
          <w:sz w:val="24"/>
          <w:szCs w:val="24"/>
        </w:rPr>
        <w:drawing>
          <wp:anchor distT="0" distB="0" distL="114300" distR="114300" simplePos="0" relativeHeight="251660288" behindDoc="0" locked="0" layoutInCell="1" allowOverlap="1" wp14:anchorId="56A4D634" wp14:editId="0CBA6295">
            <wp:simplePos x="0" y="0"/>
            <wp:positionH relativeFrom="column">
              <wp:posOffset>0</wp:posOffset>
            </wp:positionH>
            <wp:positionV relativeFrom="paragraph">
              <wp:posOffset>274320</wp:posOffset>
            </wp:positionV>
            <wp:extent cx="5731510" cy="3053715"/>
            <wp:effectExtent l="0" t="0" r="2540" b="0"/>
            <wp:wrapTopAndBottom/>
            <wp:docPr id="48776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62753"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53715"/>
                    </a:xfrm>
                    <a:prstGeom prst="rect">
                      <a:avLst/>
                    </a:prstGeom>
                  </pic:spPr>
                </pic:pic>
              </a:graphicData>
            </a:graphic>
          </wp:anchor>
        </w:drawing>
      </w:r>
    </w:p>
    <w:p w14:paraId="049079B6" w14:textId="4EB53CF4" w:rsidR="005929DF" w:rsidRDefault="00E938C7">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Pr>
          <w:rFonts w:ascii="Cambria" w:eastAsia="Cambria" w:hAnsi="Cambria" w:cs="Cambria"/>
          <w:b/>
          <w:bCs/>
          <w:color w:val="000000"/>
          <w:sz w:val="24"/>
          <w:szCs w:val="24"/>
        </w:rPr>
        <w:lastRenderedPageBreak/>
        <w:t>2</w:t>
      </w:r>
      <w:r w:rsidRPr="00E938C7">
        <w:rPr>
          <w:rFonts w:ascii="Cambria" w:eastAsia="Cambria" w:hAnsi="Cambria" w:cs="Cambria"/>
          <w:b/>
          <w:bCs/>
          <w:color w:val="000000"/>
          <w:sz w:val="24"/>
          <w:szCs w:val="24"/>
        </w:rPr>
        <w:t>. Which season contributes the highest share of agricultural production?</w:t>
      </w:r>
    </w:p>
    <w:p w14:paraId="2EF3E388" w14:textId="77777777" w:rsidR="00E938C7" w:rsidRDefault="00E938C7">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29E2DBE5" w14:textId="7353E7DD" w:rsidR="00E938C7" w:rsidRDefault="00E938C7">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r w:rsidRPr="00610F4A">
        <w:rPr>
          <w:rFonts w:ascii="Cambria" w:eastAsia="Cambria" w:hAnsi="Cambria" w:cs="Cambria"/>
          <w:color w:val="000000"/>
          <w:sz w:val="24"/>
          <w:szCs w:val="24"/>
        </w:rPr>
        <w:t>Visualization: Pie Chart – Season wise agricultural production share</w:t>
      </w:r>
    </w:p>
    <w:p w14:paraId="0849C103" w14:textId="3CD0AC8A" w:rsidR="00610F4A" w:rsidRDefault="00610F4A">
      <w:pPr>
        <w:pBdr>
          <w:top w:val="nil"/>
          <w:left w:val="nil"/>
          <w:bottom w:val="nil"/>
          <w:right w:val="nil"/>
          <w:between w:val="nil"/>
        </w:pBdr>
        <w:shd w:val="clear" w:color="auto" w:fill="FFFFFF"/>
        <w:spacing w:after="0" w:line="240" w:lineRule="auto"/>
        <w:rPr>
          <w:rFonts w:ascii="Cambria" w:eastAsia="Cambria" w:hAnsi="Cambria" w:cs="Cambria"/>
          <w:noProof/>
          <w:color w:val="000000"/>
          <w:sz w:val="24"/>
          <w:szCs w:val="24"/>
        </w:rPr>
      </w:pPr>
    </w:p>
    <w:p w14:paraId="0F97032A" w14:textId="77777777" w:rsidR="008B5CE6" w:rsidRDefault="008B5CE6">
      <w:pPr>
        <w:pBdr>
          <w:top w:val="nil"/>
          <w:left w:val="nil"/>
          <w:bottom w:val="nil"/>
          <w:right w:val="nil"/>
          <w:between w:val="nil"/>
        </w:pBdr>
        <w:shd w:val="clear" w:color="auto" w:fill="FFFFFF"/>
        <w:spacing w:after="0" w:line="240" w:lineRule="auto"/>
        <w:rPr>
          <w:rFonts w:ascii="Cambria" w:eastAsia="Cambria" w:hAnsi="Cambria" w:cs="Cambria"/>
          <w:noProof/>
          <w:color w:val="000000"/>
          <w:sz w:val="24"/>
          <w:szCs w:val="24"/>
        </w:rPr>
      </w:pPr>
    </w:p>
    <w:p w14:paraId="387C86C0" w14:textId="005F964D" w:rsidR="00CE03EE" w:rsidRDefault="008B5CE6">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r>
        <w:rPr>
          <w:rFonts w:ascii="Cambria" w:eastAsia="Cambria" w:hAnsi="Cambria" w:cs="Cambria"/>
          <w:noProof/>
          <w:color w:val="000000"/>
          <w:sz w:val="24"/>
          <w:szCs w:val="24"/>
        </w:rPr>
        <w:drawing>
          <wp:anchor distT="0" distB="0" distL="114300" distR="114300" simplePos="0" relativeHeight="251662336" behindDoc="0" locked="0" layoutInCell="1" allowOverlap="1" wp14:anchorId="00583859" wp14:editId="53764F60">
            <wp:simplePos x="0" y="0"/>
            <wp:positionH relativeFrom="column">
              <wp:posOffset>0</wp:posOffset>
            </wp:positionH>
            <wp:positionV relativeFrom="paragraph">
              <wp:posOffset>182245</wp:posOffset>
            </wp:positionV>
            <wp:extent cx="5731510" cy="3012440"/>
            <wp:effectExtent l="0" t="0" r="2540" b="0"/>
            <wp:wrapTopAndBottom/>
            <wp:docPr id="1649845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845589" name="Picture 16498455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12440"/>
                    </a:xfrm>
                    <a:prstGeom prst="rect">
                      <a:avLst/>
                    </a:prstGeom>
                  </pic:spPr>
                </pic:pic>
              </a:graphicData>
            </a:graphic>
          </wp:anchor>
        </w:drawing>
      </w:r>
    </w:p>
    <w:p w14:paraId="227512D1" w14:textId="77777777" w:rsidR="008B5CE6" w:rsidRDefault="008B5CE6">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p>
    <w:p w14:paraId="35656194" w14:textId="77777777" w:rsidR="00CE03EE" w:rsidRDefault="00CE03EE">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p>
    <w:p w14:paraId="4D6E67DE" w14:textId="1BB4FFB4" w:rsidR="00CE03EE" w:rsidRDefault="00CE03EE">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r w:rsidRPr="00586D81">
        <w:rPr>
          <w:rFonts w:ascii="Cambria" w:eastAsia="Cambria" w:hAnsi="Cambria" w:cs="Cambria"/>
          <w:b/>
          <w:bCs/>
          <w:color w:val="000000"/>
          <w:sz w:val="24"/>
          <w:szCs w:val="24"/>
        </w:rPr>
        <w:t>3. How is agricultural production distributed by production unit?</w:t>
      </w:r>
    </w:p>
    <w:p w14:paraId="11E84655" w14:textId="77777777" w:rsidR="00586D81" w:rsidRDefault="00586D81">
      <w:pPr>
        <w:pBdr>
          <w:top w:val="nil"/>
          <w:left w:val="nil"/>
          <w:bottom w:val="nil"/>
          <w:right w:val="nil"/>
          <w:between w:val="nil"/>
        </w:pBdr>
        <w:shd w:val="clear" w:color="auto" w:fill="FFFFFF"/>
        <w:spacing w:after="0" w:line="240" w:lineRule="auto"/>
        <w:rPr>
          <w:rFonts w:ascii="Cambria" w:eastAsia="Cambria" w:hAnsi="Cambria" w:cs="Cambria"/>
          <w:b/>
          <w:bCs/>
          <w:color w:val="000000"/>
          <w:sz w:val="24"/>
          <w:szCs w:val="24"/>
        </w:rPr>
      </w:pPr>
    </w:p>
    <w:p w14:paraId="00442C61" w14:textId="375D8E10" w:rsidR="00586D81" w:rsidRDefault="00586D81">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r w:rsidRPr="00700236">
        <w:rPr>
          <w:rFonts w:ascii="Cambria" w:eastAsia="Cambria" w:hAnsi="Cambria" w:cs="Cambria"/>
          <w:color w:val="000000"/>
          <w:sz w:val="24"/>
          <w:szCs w:val="24"/>
        </w:rPr>
        <w:t>Visualization: Donut Chart – Production distribution by unit type</w:t>
      </w:r>
    </w:p>
    <w:p w14:paraId="6C072545" w14:textId="77777777" w:rsidR="00700236" w:rsidRDefault="00700236">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p>
    <w:p w14:paraId="28F038C6" w14:textId="77777777" w:rsidR="002F6E21" w:rsidRDefault="002F6E21">
      <w:pPr>
        <w:rPr>
          <w:rFonts w:ascii="Cambria" w:eastAsia="Cambria" w:hAnsi="Cambria" w:cs="Cambria"/>
          <w:color w:val="000000"/>
          <w:sz w:val="24"/>
          <w:szCs w:val="24"/>
        </w:rPr>
      </w:pPr>
      <w:r>
        <w:rPr>
          <w:rFonts w:ascii="Cambria" w:eastAsia="Cambria" w:hAnsi="Cambria" w:cs="Cambria"/>
          <w:noProof/>
          <w:color w:val="000000"/>
          <w:sz w:val="24"/>
          <w:szCs w:val="24"/>
        </w:rPr>
        <w:drawing>
          <wp:anchor distT="0" distB="0" distL="114300" distR="114300" simplePos="0" relativeHeight="251664384" behindDoc="0" locked="0" layoutInCell="1" allowOverlap="1" wp14:anchorId="4022916A" wp14:editId="0931598A">
            <wp:simplePos x="0" y="0"/>
            <wp:positionH relativeFrom="column">
              <wp:posOffset>0</wp:posOffset>
            </wp:positionH>
            <wp:positionV relativeFrom="paragraph">
              <wp:posOffset>294005</wp:posOffset>
            </wp:positionV>
            <wp:extent cx="5731510" cy="3058795"/>
            <wp:effectExtent l="0" t="0" r="2540" b="8255"/>
            <wp:wrapTopAndBottom/>
            <wp:docPr id="133359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97619" name="Picture 13335976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anchor>
        </w:drawing>
      </w:r>
    </w:p>
    <w:p w14:paraId="0F5FDF77" w14:textId="77777777" w:rsidR="002F6E21" w:rsidRDefault="002F6E21">
      <w:pPr>
        <w:rPr>
          <w:rFonts w:ascii="Cambria" w:eastAsia="Cambria" w:hAnsi="Cambria" w:cs="Cambria"/>
          <w:color w:val="000000"/>
          <w:sz w:val="24"/>
          <w:szCs w:val="24"/>
        </w:rPr>
      </w:pPr>
    </w:p>
    <w:p w14:paraId="2A0E6C8D" w14:textId="77777777" w:rsidR="00AF7C37" w:rsidRDefault="00AF7C37">
      <w:pPr>
        <w:rPr>
          <w:rFonts w:ascii="Cambria" w:eastAsia="Cambria" w:hAnsi="Cambria" w:cs="Cambria"/>
          <w:b/>
          <w:bCs/>
          <w:color w:val="000000"/>
          <w:sz w:val="24"/>
          <w:szCs w:val="24"/>
        </w:rPr>
      </w:pPr>
      <w:r w:rsidRPr="00AF7C37">
        <w:rPr>
          <w:rFonts w:ascii="Cambria" w:eastAsia="Cambria" w:hAnsi="Cambria" w:cs="Cambria"/>
          <w:b/>
          <w:bCs/>
          <w:color w:val="000000"/>
          <w:sz w:val="24"/>
          <w:szCs w:val="24"/>
        </w:rPr>
        <w:lastRenderedPageBreak/>
        <w:t>4. Which states are the leading contributors to agricultural production?</w:t>
      </w:r>
    </w:p>
    <w:p w14:paraId="29E8B35E" w14:textId="77777777" w:rsidR="00AF7C37" w:rsidRDefault="00AF7C37">
      <w:pPr>
        <w:rPr>
          <w:rFonts w:ascii="Cambria" w:eastAsia="Cambria" w:hAnsi="Cambria" w:cs="Cambria"/>
          <w:color w:val="000000"/>
          <w:sz w:val="24"/>
          <w:szCs w:val="24"/>
        </w:rPr>
      </w:pPr>
      <w:r w:rsidRPr="00AF7C37">
        <w:rPr>
          <w:rFonts w:ascii="Cambria" w:eastAsia="Cambria" w:hAnsi="Cambria" w:cs="Cambria"/>
          <w:color w:val="000000"/>
          <w:sz w:val="24"/>
          <w:szCs w:val="24"/>
        </w:rPr>
        <w:t>Visualization: Bar Chart – Leading states by agricultural production</w:t>
      </w:r>
    </w:p>
    <w:p w14:paraId="5898ADB5" w14:textId="77777777" w:rsidR="00603CA9" w:rsidRDefault="00603CA9">
      <w:pPr>
        <w:rPr>
          <w:rFonts w:ascii="Cambria" w:eastAsia="Cambria" w:hAnsi="Cambria" w:cs="Cambria"/>
          <w:b/>
          <w:bCs/>
          <w:color w:val="000000"/>
          <w:sz w:val="24"/>
          <w:szCs w:val="24"/>
        </w:rPr>
      </w:pPr>
      <w:r>
        <w:rPr>
          <w:rFonts w:ascii="Cambria" w:eastAsia="Cambria" w:hAnsi="Cambria" w:cs="Cambria"/>
          <w:b/>
          <w:bCs/>
          <w:noProof/>
          <w:color w:val="000000"/>
          <w:sz w:val="24"/>
          <w:szCs w:val="24"/>
        </w:rPr>
        <w:drawing>
          <wp:anchor distT="0" distB="0" distL="114300" distR="114300" simplePos="0" relativeHeight="251665408" behindDoc="0" locked="0" layoutInCell="1" allowOverlap="1" wp14:anchorId="27450B05" wp14:editId="398B1E2A">
            <wp:simplePos x="0" y="0"/>
            <wp:positionH relativeFrom="column">
              <wp:posOffset>0</wp:posOffset>
            </wp:positionH>
            <wp:positionV relativeFrom="paragraph">
              <wp:posOffset>294005</wp:posOffset>
            </wp:positionV>
            <wp:extent cx="5731510" cy="3013075"/>
            <wp:effectExtent l="0" t="0" r="2540" b="0"/>
            <wp:wrapTopAndBottom/>
            <wp:docPr id="795705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05848" name="Picture 7957058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anchor>
        </w:drawing>
      </w:r>
    </w:p>
    <w:p w14:paraId="44B04670" w14:textId="77777777" w:rsidR="00603CA9" w:rsidRDefault="00603CA9">
      <w:pPr>
        <w:rPr>
          <w:rFonts w:ascii="Cambria" w:eastAsia="Cambria" w:hAnsi="Cambria" w:cs="Cambria"/>
          <w:b/>
          <w:bCs/>
          <w:color w:val="000000"/>
          <w:sz w:val="24"/>
          <w:szCs w:val="24"/>
        </w:rPr>
      </w:pPr>
    </w:p>
    <w:p w14:paraId="7D1C6874" w14:textId="74DE6360" w:rsidR="00C150DA" w:rsidRPr="00A24BF6" w:rsidRDefault="00A24BF6">
      <w:pPr>
        <w:rPr>
          <w:rFonts w:ascii="Cambria" w:eastAsia="Cambria" w:hAnsi="Cambria" w:cs="Cambria"/>
          <w:color w:val="000000"/>
          <w:sz w:val="24"/>
          <w:szCs w:val="24"/>
        </w:rPr>
      </w:pPr>
      <w:r w:rsidRPr="00A24BF6">
        <w:rPr>
          <w:rFonts w:ascii="Cambria" w:eastAsia="Cambria" w:hAnsi="Cambria" w:cs="Cambria"/>
          <w:b/>
          <w:bCs/>
          <w:color w:val="000000"/>
          <w:sz w:val="24"/>
          <w:szCs w:val="24"/>
        </w:rPr>
        <w:t>5. Which states have the largest cultivated agricultural area?</w:t>
      </w:r>
    </w:p>
    <w:p w14:paraId="6D388878" w14:textId="04653BB1" w:rsidR="00E2504A" w:rsidRDefault="00A24BF6">
      <w:pPr>
        <w:rPr>
          <w:rFonts w:ascii="Cambria" w:eastAsia="Cambria" w:hAnsi="Cambria" w:cs="Cambria"/>
          <w:color w:val="000000"/>
          <w:sz w:val="24"/>
          <w:szCs w:val="24"/>
        </w:rPr>
      </w:pPr>
      <w:r w:rsidRPr="00A24BF6">
        <w:rPr>
          <w:rFonts w:ascii="Cambria" w:eastAsia="Cambria" w:hAnsi="Cambria" w:cs="Cambria"/>
          <w:color w:val="000000"/>
          <w:sz w:val="24"/>
          <w:szCs w:val="24"/>
        </w:rPr>
        <w:t>Visualization: Bar Chart – State wise cultivated Area comparison</w:t>
      </w:r>
      <w:r w:rsidR="00E2504A">
        <w:rPr>
          <w:rFonts w:ascii="Cambria" w:eastAsia="Cambria" w:hAnsi="Cambria" w:cs="Cambria"/>
          <w:color w:val="000000"/>
          <w:sz w:val="24"/>
          <w:szCs w:val="24"/>
        </w:rPr>
        <w:t>.</w:t>
      </w:r>
    </w:p>
    <w:p w14:paraId="7E6C5D29" w14:textId="77777777" w:rsidR="00E2504A" w:rsidRDefault="00E2504A">
      <w:pPr>
        <w:rPr>
          <w:rFonts w:ascii="Cambria" w:eastAsia="Cambria" w:hAnsi="Cambria" w:cs="Cambria"/>
          <w:color w:val="000000"/>
          <w:sz w:val="24"/>
          <w:szCs w:val="24"/>
        </w:rPr>
      </w:pPr>
    </w:p>
    <w:p w14:paraId="70D65484" w14:textId="58469437" w:rsidR="00E2504A" w:rsidRDefault="00B67F38">
      <w:pPr>
        <w:rPr>
          <w:rFonts w:ascii="Cambria" w:eastAsia="Cambria" w:hAnsi="Cambria" w:cs="Cambria"/>
          <w:color w:val="000000"/>
          <w:sz w:val="24"/>
          <w:szCs w:val="24"/>
        </w:rPr>
      </w:pPr>
      <w:r>
        <w:rPr>
          <w:rFonts w:ascii="Cambria" w:eastAsia="Cambria" w:hAnsi="Cambria" w:cs="Cambria"/>
          <w:noProof/>
          <w:color w:val="000000"/>
          <w:sz w:val="24"/>
          <w:szCs w:val="24"/>
        </w:rPr>
        <w:drawing>
          <wp:anchor distT="0" distB="0" distL="114300" distR="114300" simplePos="0" relativeHeight="251666432" behindDoc="0" locked="0" layoutInCell="1" allowOverlap="1" wp14:anchorId="26B0F5E5" wp14:editId="2119D932">
            <wp:simplePos x="0" y="0"/>
            <wp:positionH relativeFrom="column">
              <wp:posOffset>0</wp:posOffset>
            </wp:positionH>
            <wp:positionV relativeFrom="paragraph">
              <wp:posOffset>293370</wp:posOffset>
            </wp:positionV>
            <wp:extent cx="5731510" cy="3039745"/>
            <wp:effectExtent l="0" t="0" r="2540" b="8255"/>
            <wp:wrapTopAndBottom/>
            <wp:docPr id="8320908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0896" name="Picture 8320908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39745"/>
                    </a:xfrm>
                    <a:prstGeom prst="rect">
                      <a:avLst/>
                    </a:prstGeom>
                  </pic:spPr>
                </pic:pic>
              </a:graphicData>
            </a:graphic>
          </wp:anchor>
        </w:drawing>
      </w:r>
    </w:p>
    <w:p w14:paraId="054EA5C9" w14:textId="77777777" w:rsidR="00B67F38" w:rsidRPr="00B67F38" w:rsidRDefault="00B67F38">
      <w:pPr>
        <w:rPr>
          <w:rFonts w:ascii="Cambria" w:eastAsia="Cambria" w:hAnsi="Cambria" w:cs="Cambria"/>
          <w:b/>
          <w:bCs/>
          <w:color w:val="000000"/>
          <w:sz w:val="24"/>
          <w:szCs w:val="24"/>
        </w:rPr>
      </w:pPr>
    </w:p>
    <w:p w14:paraId="2BB541F0" w14:textId="2CB4A169" w:rsidR="00B67F38" w:rsidRDefault="00B67F38">
      <w:pPr>
        <w:rPr>
          <w:rFonts w:ascii="Cambria" w:eastAsia="Cambria" w:hAnsi="Cambria" w:cs="Cambria"/>
          <w:b/>
          <w:bCs/>
          <w:color w:val="000000"/>
          <w:sz w:val="24"/>
          <w:szCs w:val="24"/>
        </w:rPr>
      </w:pPr>
      <w:r w:rsidRPr="00B67F38">
        <w:rPr>
          <w:rFonts w:ascii="Cambria" w:eastAsia="Cambria" w:hAnsi="Cambria" w:cs="Cambria"/>
          <w:b/>
          <w:bCs/>
          <w:color w:val="000000"/>
          <w:sz w:val="24"/>
          <w:szCs w:val="24"/>
        </w:rPr>
        <w:lastRenderedPageBreak/>
        <w:t>6. Which crops occupy the largest cultivated area?</w:t>
      </w:r>
    </w:p>
    <w:p w14:paraId="5A8DE5DA" w14:textId="76707B10" w:rsidR="004F1CD3" w:rsidRDefault="004F1CD3">
      <w:pPr>
        <w:rPr>
          <w:rFonts w:ascii="Cambria" w:eastAsia="Cambria" w:hAnsi="Cambria" w:cs="Cambria"/>
          <w:color w:val="000000"/>
          <w:sz w:val="24"/>
          <w:szCs w:val="24"/>
        </w:rPr>
      </w:pPr>
      <w:r w:rsidRPr="004F1CD3">
        <w:rPr>
          <w:rFonts w:ascii="Cambria" w:eastAsia="Cambria" w:hAnsi="Cambria" w:cs="Cambria"/>
          <w:color w:val="000000"/>
          <w:sz w:val="24"/>
          <w:szCs w:val="24"/>
        </w:rPr>
        <w:t>Visualization: Horizontal Bar Chart – Comparison of cultivated area by crop</w:t>
      </w:r>
      <w:r>
        <w:rPr>
          <w:rFonts w:ascii="Cambria" w:eastAsia="Cambria" w:hAnsi="Cambria" w:cs="Cambria"/>
          <w:color w:val="000000"/>
          <w:sz w:val="24"/>
          <w:szCs w:val="24"/>
        </w:rPr>
        <w:t>.</w:t>
      </w:r>
    </w:p>
    <w:p w14:paraId="04458A85" w14:textId="77777777" w:rsidR="004F1CD3" w:rsidRDefault="004F1CD3">
      <w:pPr>
        <w:rPr>
          <w:rFonts w:ascii="Cambria" w:eastAsia="Cambria" w:hAnsi="Cambria" w:cs="Cambria"/>
          <w:color w:val="000000"/>
          <w:sz w:val="24"/>
          <w:szCs w:val="24"/>
        </w:rPr>
      </w:pPr>
    </w:p>
    <w:p w14:paraId="76BD2506" w14:textId="24C8EDE7" w:rsidR="004F1CD3" w:rsidRPr="004F1CD3" w:rsidRDefault="00F2308F">
      <w:pPr>
        <w:rPr>
          <w:rFonts w:ascii="Cambria" w:eastAsia="Cambria" w:hAnsi="Cambria" w:cs="Cambria"/>
          <w:color w:val="000000"/>
          <w:sz w:val="24"/>
          <w:szCs w:val="24"/>
        </w:rPr>
      </w:pPr>
      <w:r>
        <w:rPr>
          <w:rFonts w:ascii="Cambria" w:eastAsia="Cambria" w:hAnsi="Cambria" w:cs="Cambria"/>
          <w:noProof/>
          <w:color w:val="000000"/>
          <w:sz w:val="24"/>
          <w:szCs w:val="24"/>
        </w:rPr>
        <w:drawing>
          <wp:anchor distT="0" distB="0" distL="114300" distR="114300" simplePos="0" relativeHeight="251667456" behindDoc="0" locked="0" layoutInCell="1" allowOverlap="1" wp14:anchorId="4B5B6DB1" wp14:editId="2A592065">
            <wp:simplePos x="0" y="0"/>
            <wp:positionH relativeFrom="column">
              <wp:posOffset>0</wp:posOffset>
            </wp:positionH>
            <wp:positionV relativeFrom="paragraph">
              <wp:posOffset>293370</wp:posOffset>
            </wp:positionV>
            <wp:extent cx="5731510" cy="3012440"/>
            <wp:effectExtent l="0" t="0" r="2540" b="0"/>
            <wp:wrapTopAndBottom/>
            <wp:docPr id="605201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01715" name="Picture 6052017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12440"/>
                    </a:xfrm>
                    <a:prstGeom prst="rect">
                      <a:avLst/>
                    </a:prstGeom>
                  </pic:spPr>
                </pic:pic>
              </a:graphicData>
            </a:graphic>
          </wp:anchor>
        </w:drawing>
      </w:r>
    </w:p>
    <w:p w14:paraId="71C802A1" w14:textId="77777777" w:rsidR="00B67F38" w:rsidRPr="00B67F38" w:rsidRDefault="00B67F38">
      <w:pPr>
        <w:rPr>
          <w:rFonts w:ascii="Cambria" w:eastAsia="Cambria" w:hAnsi="Cambria" w:cs="Cambria"/>
          <w:b/>
          <w:bCs/>
          <w:color w:val="000000"/>
          <w:sz w:val="24"/>
          <w:szCs w:val="24"/>
        </w:rPr>
      </w:pPr>
    </w:p>
    <w:p w14:paraId="154FE6DE" w14:textId="616B7A1D" w:rsidR="00C150DA" w:rsidRDefault="00E6013D">
      <w:pPr>
        <w:rPr>
          <w:rFonts w:ascii="Cambria" w:eastAsia="Cambria" w:hAnsi="Cambria" w:cs="Cambria"/>
          <w:color w:val="000000"/>
          <w:sz w:val="24"/>
          <w:szCs w:val="24"/>
        </w:rPr>
      </w:pPr>
      <w:r w:rsidRPr="00E6013D">
        <w:rPr>
          <w:rFonts w:ascii="Cambria" w:eastAsia="Cambria" w:hAnsi="Cambria" w:cs="Cambria"/>
          <w:b/>
          <w:bCs/>
          <w:color w:val="000000"/>
          <w:sz w:val="24"/>
          <w:szCs w:val="24"/>
        </w:rPr>
        <w:t>7. How is agricultural production geographically distributed across Indian states?</w:t>
      </w:r>
    </w:p>
    <w:p w14:paraId="5B495C64" w14:textId="550320C2" w:rsidR="00E6013D" w:rsidRDefault="001628EB">
      <w:pPr>
        <w:rPr>
          <w:rFonts w:ascii="Cambria" w:eastAsia="Cambria" w:hAnsi="Cambria" w:cs="Cambria"/>
          <w:color w:val="000000"/>
          <w:sz w:val="24"/>
          <w:szCs w:val="24"/>
        </w:rPr>
      </w:pPr>
      <w:r w:rsidRPr="001628EB">
        <w:rPr>
          <w:rFonts w:ascii="Cambria" w:eastAsia="Cambria" w:hAnsi="Cambria" w:cs="Cambria"/>
          <w:color w:val="000000"/>
          <w:sz w:val="24"/>
          <w:szCs w:val="24"/>
        </w:rPr>
        <w:t>Visualization: Map – State-Wise Agricultural Production Distribution (India)</w:t>
      </w:r>
    </w:p>
    <w:p w14:paraId="216FA597" w14:textId="340F92DB" w:rsidR="001628EB" w:rsidRPr="00E6013D" w:rsidRDefault="004A34D3">
      <w:pPr>
        <w:rPr>
          <w:rFonts w:ascii="Cambria" w:eastAsia="Cambria" w:hAnsi="Cambria" w:cs="Cambria"/>
          <w:color w:val="000000"/>
          <w:sz w:val="24"/>
          <w:szCs w:val="24"/>
        </w:rPr>
      </w:pPr>
      <w:r>
        <w:rPr>
          <w:rFonts w:ascii="Cambria" w:eastAsia="Cambria" w:hAnsi="Cambria" w:cs="Cambria"/>
          <w:noProof/>
          <w:color w:val="000000"/>
          <w:sz w:val="24"/>
          <w:szCs w:val="24"/>
        </w:rPr>
        <w:drawing>
          <wp:anchor distT="0" distB="0" distL="114300" distR="114300" simplePos="0" relativeHeight="251668480" behindDoc="0" locked="0" layoutInCell="1" allowOverlap="1" wp14:anchorId="5481A06B" wp14:editId="5C229EA2">
            <wp:simplePos x="0" y="0"/>
            <wp:positionH relativeFrom="column">
              <wp:posOffset>0</wp:posOffset>
            </wp:positionH>
            <wp:positionV relativeFrom="paragraph">
              <wp:posOffset>293370</wp:posOffset>
            </wp:positionV>
            <wp:extent cx="5731510" cy="3014345"/>
            <wp:effectExtent l="0" t="0" r="2540" b="0"/>
            <wp:wrapTopAndBottom/>
            <wp:docPr id="2094101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01587" name="Picture 20941015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14345"/>
                    </a:xfrm>
                    <a:prstGeom prst="rect">
                      <a:avLst/>
                    </a:prstGeom>
                  </pic:spPr>
                </pic:pic>
              </a:graphicData>
            </a:graphic>
          </wp:anchor>
        </w:drawing>
      </w:r>
    </w:p>
    <w:p w14:paraId="1EFF219A" w14:textId="5DAE07B2" w:rsidR="00C150DA" w:rsidRDefault="00C150DA">
      <w:pPr>
        <w:rPr>
          <w:rFonts w:ascii="Cambria" w:eastAsia="Cambria" w:hAnsi="Cambria" w:cs="Cambria"/>
          <w:color w:val="000000"/>
          <w:sz w:val="24"/>
          <w:szCs w:val="24"/>
        </w:rPr>
      </w:pPr>
    </w:p>
    <w:p w14:paraId="46B4340F" w14:textId="77777777" w:rsidR="0073236E" w:rsidRDefault="0073236E">
      <w:pPr>
        <w:rPr>
          <w:rFonts w:ascii="Cambria" w:eastAsia="Cambria" w:hAnsi="Cambria" w:cs="Cambria"/>
          <w:color w:val="000000"/>
          <w:sz w:val="24"/>
          <w:szCs w:val="24"/>
        </w:rPr>
      </w:pPr>
    </w:p>
    <w:p w14:paraId="08B1BFF8" w14:textId="44E15EA1" w:rsidR="0073236E" w:rsidRDefault="00970C50">
      <w:pPr>
        <w:rPr>
          <w:rFonts w:ascii="Cambria" w:eastAsia="Cambria" w:hAnsi="Cambria" w:cs="Cambria"/>
          <w:color w:val="000000"/>
          <w:sz w:val="24"/>
          <w:szCs w:val="24"/>
        </w:rPr>
      </w:pPr>
      <w:r w:rsidRPr="00970C50">
        <w:rPr>
          <w:rFonts w:ascii="Cambria" w:eastAsia="Cambria" w:hAnsi="Cambria" w:cs="Cambria"/>
          <w:b/>
          <w:bCs/>
          <w:color w:val="000000"/>
          <w:sz w:val="24"/>
          <w:szCs w:val="24"/>
        </w:rPr>
        <w:lastRenderedPageBreak/>
        <w:t>8. What is the trend of agricultural yield from 1997–2021?</w:t>
      </w:r>
    </w:p>
    <w:p w14:paraId="10220F7D" w14:textId="6271CDF3" w:rsidR="00970C50" w:rsidRDefault="00970C50">
      <w:pPr>
        <w:rPr>
          <w:rFonts w:ascii="Cambria" w:eastAsia="Cambria" w:hAnsi="Cambria" w:cs="Cambria"/>
          <w:color w:val="000000"/>
          <w:sz w:val="24"/>
          <w:szCs w:val="24"/>
        </w:rPr>
      </w:pPr>
      <w:r w:rsidRPr="00970C50">
        <w:rPr>
          <w:rFonts w:ascii="Cambria" w:eastAsia="Cambria" w:hAnsi="Cambria" w:cs="Cambria"/>
          <w:color w:val="000000"/>
          <w:sz w:val="24"/>
          <w:szCs w:val="24"/>
        </w:rPr>
        <w:t>Visualization: Line Chart – Trend of Agricultural Yield (1997–2021)</w:t>
      </w:r>
    </w:p>
    <w:p w14:paraId="0FE16CA4" w14:textId="0A1FD6C6" w:rsidR="00970C50" w:rsidRPr="00970C50" w:rsidRDefault="00BC48E0">
      <w:pPr>
        <w:rPr>
          <w:rFonts w:ascii="Cambria" w:eastAsia="Cambria" w:hAnsi="Cambria" w:cs="Cambria"/>
          <w:color w:val="000000"/>
          <w:sz w:val="24"/>
          <w:szCs w:val="24"/>
        </w:rPr>
      </w:pPr>
      <w:r>
        <w:rPr>
          <w:rFonts w:ascii="Cambria" w:eastAsia="Cambria" w:hAnsi="Cambria" w:cs="Cambria"/>
          <w:noProof/>
          <w:color w:val="000000"/>
          <w:sz w:val="24"/>
          <w:szCs w:val="24"/>
        </w:rPr>
        <w:drawing>
          <wp:anchor distT="0" distB="0" distL="114300" distR="114300" simplePos="0" relativeHeight="251669504" behindDoc="0" locked="0" layoutInCell="1" allowOverlap="1" wp14:anchorId="027F2221" wp14:editId="7AEE01D2">
            <wp:simplePos x="0" y="0"/>
            <wp:positionH relativeFrom="column">
              <wp:posOffset>0</wp:posOffset>
            </wp:positionH>
            <wp:positionV relativeFrom="paragraph">
              <wp:posOffset>294005</wp:posOffset>
            </wp:positionV>
            <wp:extent cx="5731510" cy="3063875"/>
            <wp:effectExtent l="0" t="0" r="2540" b="3175"/>
            <wp:wrapTopAndBottom/>
            <wp:docPr id="15483227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2788" name="Picture 15483227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63875"/>
                    </a:xfrm>
                    <a:prstGeom prst="rect">
                      <a:avLst/>
                    </a:prstGeom>
                  </pic:spPr>
                </pic:pic>
              </a:graphicData>
            </a:graphic>
          </wp:anchor>
        </w:drawing>
      </w:r>
    </w:p>
    <w:p w14:paraId="19D3AE90" w14:textId="79B7D262" w:rsidR="00700236" w:rsidRPr="00700236" w:rsidRDefault="00700236">
      <w:pPr>
        <w:pBdr>
          <w:top w:val="nil"/>
          <w:left w:val="nil"/>
          <w:bottom w:val="nil"/>
          <w:right w:val="nil"/>
          <w:between w:val="nil"/>
        </w:pBdr>
        <w:shd w:val="clear" w:color="auto" w:fill="FFFFFF"/>
        <w:spacing w:after="0" w:line="240" w:lineRule="auto"/>
        <w:rPr>
          <w:rFonts w:ascii="Cambria" w:eastAsia="Cambria" w:hAnsi="Cambria" w:cs="Cambria"/>
          <w:color w:val="000000"/>
          <w:sz w:val="24"/>
          <w:szCs w:val="24"/>
        </w:rPr>
      </w:pPr>
    </w:p>
    <w:sectPr w:rsidR="00700236" w:rsidRPr="0070023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B8558" w14:textId="77777777" w:rsidR="00E511AA" w:rsidRDefault="00E511AA" w:rsidP="00E511AA">
      <w:pPr>
        <w:spacing w:after="0" w:line="240" w:lineRule="auto"/>
      </w:pPr>
      <w:r>
        <w:separator/>
      </w:r>
    </w:p>
  </w:endnote>
  <w:endnote w:type="continuationSeparator" w:id="0">
    <w:p w14:paraId="2A578427" w14:textId="77777777" w:rsidR="00E511AA" w:rsidRDefault="00E511AA" w:rsidP="00E51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91511" w14:textId="77777777" w:rsidR="00E511AA" w:rsidRDefault="00E511AA" w:rsidP="00E511AA">
      <w:pPr>
        <w:spacing w:after="0" w:line="240" w:lineRule="auto"/>
      </w:pPr>
      <w:r>
        <w:separator/>
      </w:r>
    </w:p>
  </w:footnote>
  <w:footnote w:type="continuationSeparator" w:id="0">
    <w:p w14:paraId="6202AD9B" w14:textId="77777777" w:rsidR="00E511AA" w:rsidRDefault="00E511AA" w:rsidP="00E51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91F66"/>
    <w:multiLevelType w:val="multilevel"/>
    <w:tmpl w:val="FFFFFFFF"/>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516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361"/>
    <w:rsid w:val="00027A90"/>
    <w:rsid w:val="00082116"/>
    <w:rsid w:val="00091268"/>
    <w:rsid w:val="00105D9B"/>
    <w:rsid w:val="001628EB"/>
    <w:rsid w:val="00162E80"/>
    <w:rsid w:val="002F6E21"/>
    <w:rsid w:val="003A5361"/>
    <w:rsid w:val="0042018E"/>
    <w:rsid w:val="004A34D3"/>
    <w:rsid w:val="004F1CD3"/>
    <w:rsid w:val="0053571E"/>
    <w:rsid w:val="00586D81"/>
    <w:rsid w:val="005929DF"/>
    <w:rsid w:val="005E68EA"/>
    <w:rsid w:val="00603CA9"/>
    <w:rsid w:val="00610F4A"/>
    <w:rsid w:val="0063089D"/>
    <w:rsid w:val="006E7B7D"/>
    <w:rsid w:val="00700236"/>
    <w:rsid w:val="0073236E"/>
    <w:rsid w:val="00732EB8"/>
    <w:rsid w:val="00773521"/>
    <w:rsid w:val="0082422B"/>
    <w:rsid w:val="008B5CE6"/>
    <w:rsid w:val="008C11A1"/>
    <w:rsid w:val="00970C50"/>
    <w:rsid w:val="00A24BF6"/>
    <w:rsid w:val="00A70EBB"/>
    <w:rsid w:val="00AD5190"/>
    <w:rsid w:val="00AE7996"/>
    <w:rsid w:val="00AF7C37"/>
    <w:rsid w:val="00B12FE4"/>
    <w:rsid w:val="00B67F38"/>
    <w:rsid w:val="00BC48E0"/>
    <w:rsid w:val="00BE1666"/>
    <w:rsid w:val="00C150DA"/>
    <w:rsid w:val="00C64147"/>
    <w:rsid w:val="00CE03EE"/>
    <w:rsid w:val="00D17E26"/>
    <w:rsid w:val="00DF75ED"/>
    <w:rsid w:val="00E2504A"/>
    <w:rsid w:val="00E511AA"/>
    <w:rsid w:val="00E6013D"/>
    <w:rsid w:val="00E938C7"/>
    <w:rsid w:val="00F2308F"/>
    <w:rsid w:val="00F65247"/>
    <w:rsid w:val="00F76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87A3DD1"/>
  <w15:docId w15:val="{61D7860C-C572-FE40-B2E8-1CBE5ACE5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7738B3"/>
    <w:rPr>
      <w:color w:val="0563C1" w:themeColor="hyperlink"/>
      <w:u w:val="single"/>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E51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1AA"/>
  </w:style>
  <w:style w:type="paragraph" w:styleId="Footer">
    <w:name w:val="footer"/>
    <w:basedOn w:val="Normal"/>
    <w:link w:val="FooterChar"/>
    <w:uiPriority w:val="99"/>
    <w:unhideWhenUsed/>
    <w:rsid w:val="00E51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5" Type="http://schemas.openxmlformats.org/officeDocument/2006/relationships/webSettings" Target="webSettings.xml" /><Relationship Id="rId15" Type="http://schemas.openxmlformats.org/officeDocument/2006/relationships/image" Target="media/image8.jpeg" /><Relationship Id="rId10" Type="http://schemas.openxmlformats.org/officeDocument/2006/relationships/image" Target="media/image3.jpe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To4J5x1+Q+cEYouv0ECmGHbURg==">CgMxLjA4AHIhMXExUjdleXZJVFhDT25LbDdwcWJ5UHlUbWIzRXViNkhu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vishnurajput00001@outlook.com</cp:lastModifiedBy>
  <cp:revision>2</cp:revision>
  <dcterms:created xsi:type="dcterms:W3CDTF">2026-09-04T07:38:00Z</dcterms:created>
  <dcterms:modified xsi:type="dcterms:W3CDTF">2026-09-04T07:38:00Z</dcterms:modified>
</cp:coreProperties>
</file>