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Bdr/>
        <w:ind/>
        <w:jc w:val="left"/>
      </w:pPr>
      <w:r>
        <w:rPr>
          <w:rFonts w:eastAsia="微软雅黑" w:ascii="微软雅黑" w:hAnsi="微软雅黑" w:cs="微软雅黑"/>
          <w:sz w:val="28"/>
          <w:u w:color="auto"/>
        </w:rPr>
        <w:t>PHISHING EMAIL DETECTION &amp; ANALYSIS REPORT.</w:t>
      </w:r>
      <w:r>
        <w:rPr>
          <w:u w:color="auto"/>
        </w:rPr>
        <w:t>﻿</w:t>
        <w:cr/>
        <w:t/>
        <w:cr/>
        <w:t/>
      </w:r>
      <w:r>
        <w:rPr>
          <w:rFonts w:eastAsia="微软雅黑" w:ascii="微软雅黑" w:hAnsi="微软雅黑" w:cs="微软雅黑"/>
          <w:sz w:val="28"/>
          <w:u w:color="auto"/>
        </w:rPr>
        <w:t>Future intern | Task 2</w:t>
      </w:r>
      <w:r>
        <w:rPr>
          <w:u w:color="auto"/>
        </w:rPr>
        <w:t>﻿</w:t>
        <w:cr/>
        <w:t/>
      </w:r>
      <w:r>
        <w:rPr>
          <w:rFonts w:eastAsia="微软雅黑" w:ascii="微软雅黑" w:hAnsi="微软雅黑" w:cs="微软雅黑"/>
          <w:sz w:val="28"/>
          <w:u w:color="auto"/>
        </w:rPr>
        <w:t>Submitted by:vishnu surendran | Date: 18 May 2026</w:t>
      </w:r>
      <w:r>
        <w:rPr>
          <w:u w:color="auto"/>
        </w:rPr>
        <w:t>﻿</w:t>
        <w:cr/>
        <w:t/>
      </w:r>
      <w:r>
        <w:rPr>
          <w:rFonts w:eastAsia="微软雅黑" w:ascii="微软雅黑" w:hAnsi="微软雅黑" w:cs="微软雅黑"/>
          <w:sz w:val="28"/>
          <w:u w:color="auto"/>
        </w:rPr>
        <w:t>1. OBJECTIVE</w:t>
      </w:r>
      <w:r>
        <w:rPr>
          <w:u w:color="auto"/>
        </w:rPr>
        <w:t>﻿</w:t>
        <w:cr/>
        <w:t/>
      </w:r>
      <w:r>
        <w:rPr>
          <w:rFonts w:eastAsia="微软雅黑" w:ascii="微软雅黑" w:hAnsi="微软雅黑" w:cs="微软雅黑"/>
          <w:sz w:val="28"/>
          <w:u w:color="auto"/>
        </w:rPr>
        <w:t>To analyze a suspicious job offer email, identify phishing indicators using open-source tools, and document findings to determine if the email is malicious.</w:t>
      </w:r>
      <w:r>
        <w:rPr>
          <w:u w:color="auto"/>
        </w:rPr>
        <w:t>﻿</w:t>
        <w:cr/>
        <w:t/>
      </w:r>
      <w:r>
        <w:rPr>
          <w:rFonts w:eastAsia="微软雅黑" w:ascii="微软雅黑" w:hAnsi="微软雅黑" w:cs="微软雅黑"/>
          <w:sz w:val="28"/>
          <w:u w:color="auto"/>
        </w:rPr>
        <w:t>2. TOOLS USED</w:t>
      </w:r>
      <w:r>
        <w:rPr>
          <w:u w:color="auto"/>
        </w:rPr>
        <w:t>﻿</w:t>
        <w:cr/>
        <w:t/>
      </w:r>
      <w:r>
        <w:rPr>
          <w:rFonts w:eastAsia="微软雅黑" w:ascii="微软雅黑" w:hAnsi="微软雅黑" w:cs="微软雅黑"/>
          <w:sz w:val="28"/>
          <w:u w:color="auto"/>
        </w:rPr>
        <w:t>| Tool Name | Purpose |</w:t>
      </w:r>
      <w:r>
        <w:rPr>
          <w:u w:color="auto"/>
        </w:rPr>
        <w:t>﻿</w:t>
        <w:cr/>
        <w:t/>
      </w:r>
      <w:r>
        <w:rPr>
          <w:rFonts w:eastAsia="微软雅黑" w:ascii="微软雅黑" w:hAnsi="微软雅黑" w:cs="微软雅黑"/>
          <w:sz w:val="28"/>
          <w:u w:color="auto"/>
        </w:rPr>
        <w:t>| --- | --- |</w:t>
      </w:r>
      <w:r>
        <w:rPr>
          <w:u w:color="auto"/>
        </w:rPr>
        <w:t>﻿</w:t>
        <w:cr/>
        <w:t/>
      </w:r>
      <w:r>
        <w:rPr>
          <w:rFonts w:eastAsia="微软雅黑" w:ascii="微软雅黑" w:hAnsi="微软雅黑" w:cs="微软雅黑"/>
          <w:sz w:val="28"/>
          <w:u w:color="auto"/>
        </w:rPr>
        <w:t>| 1. Manual Email Analysis | To identify social engineering tactics in email content |</w:t>
      </w:r>
      <w:r>
        <w:rPr>
          <w:u w:color="auto"/>
        </w:rPr>
        <w:t>﻿</w:t>
        <w:cr/>
        <w:t/>
      </w:r>
      <w:r>
        <w:rPr>
          <w:rFonts w:eastAsia="微软雅黑" w:ascii="微软雅黑" w:hAnsi="微软雅黑" w:cs="微软雅黑"/>
          <w:sz w:val="28"/>
          <w:u w:color="auto"/>
        </w:rPr>
        <w:t>| 2. Google Admin Toolbox - Messageheader | To verify SPF, DKIM, DMARC authentication results |</w:t>
      </w:r>
      <w:r>
        <w:rPr>
          <w:u w:color="auto"/>
        </w:rPr>
        <w:t>﻿</w:t>
        <w:cr/>
        <w:t/>
      </w:r>
      <w:r>
        <w:rPr>
          <w:rFonts w:eastAsia="微软雅黑" w:ascii="微软雅黑" w:hAnsi="微软雅黑" w:cs="微软雅黑"/>
          <w:sz w:val="28"/>
          <w:u w:color="auto"/>
        </w:rPr>
        <w:t>| 3. VirusTotal | To check reputation of URLs found in the email |</w:t>
      </w:r>
      <w:r>
        <w:rPr>
          <w:u w:color="auto"/>
        </w:rPr>
        <w:t>﻿</w:t>
        <w:cr/>
        <w:t/>
        <w:cr/>
        <w:t/>
      </w:r>
      <w:r>
        <w:rPr>
          <w:rFonts w:eastAsia="微软雅黑" w:ascii="微软雅黑" w:hAnsi="微软雅黑" w:cs="微软雅黑"/>
          <w:sz w:val="28"/>
          <w:u w:color="auto"/>
        </w:rPr>
        <w:t xml:space="preserve"> 4. Browser/ISP Alert System | To validate real-time blocking of malicious links .</w:t>
      </w:r>
      <w:r>
        <w:rPr>
          <w:u w:color="auto"/>
        </w:rPr>
        <w:t>﻿</w:t>
        <w:cr/>
        <w:t/>
      </w:r>
      <w:r>
        <w:rPr>
          <w:rFonts w:eastAsia="微软雅黑" w:ascii="微软雅黑" w:hAnsi="微软雅黑" w:cs="微软雅黑"/>
          <w:sz w:val="28"/>
          <w:u w:color="auto"/>
        </w:rPr>
        <w:t>3. CASE STUDY: SUSPICIOUS OFFER of free software though EMAIL</w:t>
      </w:r>
      <w:r>
        <w:rPr>
          <w:u w:color="auto"/>
        </w:rPr>
        <w:t>﻿</w:t>
        <w:cr/>
        <w:t/>
      </w:r>
      <w:r>
        <w:rPr>
          <w:rFonts w:eastAsia="微软雅黑" w:ascii="微软雅黑" w:hAnsi="微软雅黑" w:cs="微软雅黑"/>
          <w:sz w:val="28"/>
          <w:u w:color="auto"/>
        </w:rPr>
        <w:t>3.1 Email Summary</w:t>
      </w:r>
      <w:r>
        <w:rPr>
          <w:u w:color="auto"/>
        </w:rPr>
        <w:t>﻿</w:t>
        <w:cr/>
        <w:t/>
      </w:r>
      <w:r>
        <w:rPr>
          <w:rFonts w:eastAsia="微软雅黑" w:ascii="微软雅黑" w:hAnsi="微软雅黑" w:cs="微软雅黑"/>
          <w:sz w:val="28"/>
          <w:u w:color="auto"/>
        </w:rPr>
        <w:t>- From:</w:t>
      </w:r>
      <w:hyperlink r:id="rId2" w:anchor="splank.xzy.@hotmail.org">
        <w:r>
          <w:rPr>
            <w:rFonts w:eastAsia="微软雅黑" w:ascii="微软雅黑" w:hAnsi="微软雅黑" w:cs="微软雅黑"/>
            <w:color w:val="0000FF"/>
            <w:sz w:val="28"/>
            <w:u w:color="auto" w:val="single"/>
          </w:rPr>
          <w:t>splank.xzy.@hotmail.org</w:t>
        </w:r>
      </w:hyperlink>
      <w:r>
        <w:rPr>
          <w:u w:color="auto"/>
        </w:rPr>
        <w:t/>
      </w:r>
      <w:r>
        <w:rPr>
          <w:u w:color="auto"/>
        </w:rPr>
        <w:t>﻿</w:t>
        <w:cr/>
        <w:t/>
      </w:r>
      <w:r>
        <w:rPr>
          <w:rFonts w:eastAsia="微软雅黑" w:ascii="微软雅黑" w:hAnsi="微软雅黑" w:cs="微软雅黑"/>
          <w:sz w:val="28"/>
          <w:u w:color="auto"/>
        </w:rPr>
        <w:t xml:space="preserve">- Reply-To: </w:t>
      </w:r>
      <w:hyperlink r:id="rId3" w:anchor="vsurendr1@gmail.com">
        <w:r>
          <w:rPr>
            <w:rFonts w:eastAsia="微软雅黑" w:ascii="微软雅黑" w:hAnsi="微软雅黑" w:cs="微软雅黑"/>
            <w:color w:val="0000FF"/>
            <w:sz w:val="28"/>
            <w:u w:color="auto" w:val="single"/>
          </w:rPr>
          <w:t>vsurendr1@gmail.com</w:t>
        </w:r>
      </w:hyperlink>
      <w:r>
        <w:rPr>
          <w:u w:color="auto"/>
        </w:rPr>
        <w:t/>
      </w:r>
      <w:r>
        <w:rPr>
          <w:u w:color="auto"/>
        </w:rPr>
        <w:t>﻿</w:t>
        <w:cr/>
        <w:t/>
      </w:r>
      <w:r>
        <w:rPr>
          <w:rFonts w:eastAsia="微软雅黑" w:ascii="微软雅黑" w:hAnsi="微软雅黑" w:cs="微软雅黑"/>
          <w:sz w:val="28"/>
          <w:u w:color="auto"/>
        </w:rPr>
        <w:t>- Date Received: 16 Oct 2025</w:t>
      </w:r>
      <w:r>
        <w:rPr>
          <w:u w:color="auto"/>
        </w:rPr>
        <w:t>﻿</w:t>
        <w:cr/>
        <w:t/>
      </w:r>
      <w:r>
        <w:rPr>
          <w:rFonts w:eastAsia="微软雅黑" w:ascii="微软雅黑" w:hAnsi="微软雅黑" w:cs="微软雅黑"/>
          <w:sz w:val="28"/>
          <w:u w:color="auto"/>
        </w:rPr>
        <w:t xml:space="preserve">- Suspicious URL Found: </w:t>
      </w:r>
      <w:hyperlink r:id="rId4" w:anchor="https://urlto.me/29AC2">
        <w:r>
          <w:rPr>
            <w:rFonts w:eastAsia="微软雅黑" w:ascii="微软雅黑" w:hAnsi="微软雅黑" w:cs="微软雅黑"/>
            <w:color w:val="0000FF"/>
            <w:sz w:val="28"/>
            <w:u w:color="auto" w:val="single"/>
          </w:rPr>
          <w:t>https://urlto.me/29AC2</w:t>
        </w:r>
      </w:hyperlink>
      <w:r>
        <w:rPr>
          <w:u w:color="auto"/>
        </w:rPr>
        <w:t/>
      </w:r>
      <w:r>
        <w:rPr>
          <w:u w:color="auto"/>
        </w:rPr>
        <w:t>﻿</w:t>
        <w:cr/>
        <w:t/>
      </w:r>
      <w:r>
        <w:rPr>
          <w:rFonts w:eastAsia="微软雅黑" w:ascii="微软雅黑" w:hAnsi="微软雅黑" w:cs="微软雅黑"/>
          <w:sz w:val="28"/>
          <w:u w:color="auto"/>
        </w:rPr>
        <w:t>3.2 Visual Evidence</w:t>
      </w:r>
      <w:r>
        <w:rPr>
          <w:u w:color="auto"/>
        </w:rPr>
        <w:t>﻿</w:t>
        <w:cr/>
        <w:t/>
      </w:r>
      <w:r>
        <w:rPr>
          <w:rFonts w:eastAsia="微软雅黑" w:ascii="微软雅黑" w:hAnsi="微软雅黑" w:cs="微软雅黑"/>
          <w:sz w:val="28"/>
          <w:u w:color="auto"/>
        </w:rPr>
        <w:t>Figure 1: Screenshot of the suspicious email contant .</w:t>
      </w:r>
      <w:r>
        <w:rPr>
          <w:u/>
        </w:rPr>
      </w:r>
    </w:p>
    <w:p>
      <w:pPr>
        <w:pBdr/>
        <w:ind/>
        <w:jc w:val="left"/>
      </w:pPr>
      <w:r>
        <w:rPr>
          <w:u w:color="auto"/>
        </w:rPr>
        <w:drawing>
          <wp:inline distT="0" distR="0" distB="0" distL="0">
            <wp:extent cx="4057650" cy="8848725"/>
            <wp:docPr id="0" name="Drawing 0" descr="content://com.coloros.note.fileprovider/data_files/9b16ee96-fda6-4d83-826a-165eaadef770/3a2b915b-8c62-48c7-b3c6-4791c89565ef_thumb.png"/>
            <a:graphic xmlns:a="http://schemas.openxmlformats.org/drawingml/2006/main">
              <a:graphicData uri="http://schemas.openxmlformats.org/drawingml/2006/picture">
                <pic:pic xmlns:pic="http://schemas.openxmlformats.org/drawingml/2006/picture">
                  <pic:nvPicPr>
                    <pic:cNvPr id="0" name="Picture 0" descr="content://com.coloros.note.fileprovider/data_files/9b16ee96-fda6-4d83-826a-165eaadef770/3a2b915b-8c62-48c7-b3c6-4791c89565ef_thumb.png"/>
                    <pic:cNvPicPr>
                      <a:picLocks noChangeAspect="true"/>
                    </pic:cNvPicPr>
                  </pic:nvPicPr>
                  <pic:blipFill>
                    <a:blip r:embed="rId6"/>
                    <a:stretch>
                      <a:fillRect/>
                    </a:stretch>
                  </pic:blipFill>
                  <pic:spPr>
                    <a:xfrm>
                      <a:off x="0" y="0"/>
                      <a:ext cx="4057650" cy="8848725"/>
                    </a:xfrm>
                    <a:prstGeom prst="rect">
                      <a:avLst/>
                    </a:prstGeom>
                  </pic:spPr>
                </pic:pic>
              </a:graphicData>
            </a:graphic>
          </wp:inline>
        </w:drawing>
      </w:r>
      <w:r>
        <w:rPr>
          <w:u/>
        </w:rPr>
      </w:r>
    </w:p>
    <w:p>
      <w:pPr>
        <w:pBdr/>
        <w:ind/>
        <w:jc w:val="left"/>
      </w:pPr>
      <w:r>
        <w:rPr>
          <w:u w:color="auto"/>
        </w:rPr>
        <w:t>﻿</w:t>
        <w:cr/>
        <w:t/>
      </w:r>
      <w:r>
        <w:rPr>
          <w:rFonts w:eastAsia="微软雅黑" w:ascii="微软雅黑" w:hAnsi="微软雅黑" w:cs="微软雅黑"/>
          <w:sz w:val="28"/>
          <w:u w:color="auto"/>
        </w:rPr>
        <w:t>Figure 2: VirusTotal analysis of the URL `</w:t>
      </w:r>
      <w:hyperlink r:id="" w:anchor="https://urlto.me/29AC2`">
        <w:r>
          <w:rPr>
            <w:rFonts w:eastAsia="微软雅黑" w:ascii="微软雅黑" w:hAnsi="微软雅黑" w:cs="微软雅黑"/>
            <w:color w:val="0000FF"/>
            <w:sz w:val="28"/>
            <w:u w:color="auto" w:val="single"/>
          </w:rPr>
          <w:t>https://urlto.me/29AC2`</w:t>
        </w:r>
      </w:hyperlink>
      <w:r>
        <w:rPr>
          <w:u w:color="auto"/>
        </w:rPr>
        <w:t/>
      </w:r>
      <w:r>
        <w:rPr>
          <w:rFonts w:eastAsia="微软雅黑" w:ascii="微软雅黑" w:hAnsi="微软雅黑" w:cs="微软雅黑"/>
          <w:sz w:val="28"/>
          <w:u w:color="auto"/>
        </w:rPr>
        <w:t>.</w:t>
      </w:r>
      <w:r>
        <w:rPr>
          <w:u/>
        </w:rPr>
      </w:r>
    </w:p>
    <w:p>
      <w:pPr>
        <w:pBdr/>
        <w:ind/>
        <w:jc w:val="left"/>
      </w:pPr>
      <w:r>
        <w:rPr>
          <w:u w:color="auto"/>
        </w:rPr>
        <w:drawing>
          <wp:inline distT="0" distR="0" distB="0" distL="0">
            <wp:extent cx="4057650" cy="8848725"/>
            <wp:docPr id="1" name="Drawing 1" descr="content://com.coloros.note.fileprovider/data_files/9b16ee96-fda6-4d83-826a-165eaadef770/7151b99a-bb87-45f7-8da2-4d62a110e9c1_thumb.png"/>
            <a:graphic xmlns:a="http://schemas.openxmlformats.org/drawingml/2006/main">
              <a:graphicData uri="http://schemas.openxmlformats.org/drawingml/2006/picture">
                <pic:pic xmlns:pic="http://schemas.openxmlformats.org/drawingml/2006/picture">
                  <pic:nvPicPr>
                    <pic:cNvPr id="0" name="Picture 1" descr="content://com.coloros.note.fileprovider/data_files/9b16ee96-fda6-4d83-826a-165eaadef770/7151b99a-bb87-45f7-8da2-4d62a110e9c1_thumb.png"/>
                    <pic:cNvPicPr>
                      <a:picLocks noChangeAspect="true"/>
                    </pic:cNvPicPr>
                  </pic:nvPicPr>
                  <pic:blipFill>
                    <a:blip r:embed="rId7"/>
                    <a:stretch>
                      <a:fillRect/>
                    </a:stretch>
                  </pic:blipFill>
                  <pic:spPr>
                    <a:xfrm>
                      <a:off x="0" y="0"/>
                      <a:ext cx="4057650" cy="8848725"/>
                    </a:xfrm>
                    <a:prstGeom prst="rect">
                      <a:avLst/>
                    </a:prstGeom>
                  </pic:spPr>
                </pic:pic>
              </a:graphicData>
            </a:graphic>
          </wp:inline>
        </w:drawing>
      </w:r>
      <w:r>
        <w:rPr>
          <w:u/>
        </w:rPr>
      </w:r>
    </w:p>
    <w:p>
      <w:pPr>
        <w:pBdr/>
        <w:ind/>
        <w:jc w:val="left"/>
      </w:pPr>
      <w:r>
        <w:rPr>
          <w:u w:color="auto"/>
        </w:rPr>
        <w:drawing>
          <wp:inline distT="0" distR="0" distB="0" distL="0">
            <wp:extent cx="4057650" cy="8848725"/>
            <wp:docPr id="2" name="Drawing 2" descr="content://com.coloros.note.fileprovider/data_files/9b16ee96-fda6-4d83-826a-165eaadef770/8c32d89a-c2da-40b4-9a0a-b3a557c82f50_thumb.png"/>
            <a:graphic xmlns:a="http://schemas.openxmlformats.org/drawingml/2006/main">
              <a:graphicData uri="http://schemas.openxmlformats.org/drawingml/2006/picture">
                <pic:pic xmlns:pic="http://schemas.openxmlformats.org/drawingml/2006/picture">
                  <pic:nvPicPr>
                    <pic:cNvPr id="0" name="Picture 2" descr="content://com.coloros.note.fileprovider/data_files/9b16ee96-fda6-4d83-826a-165eaadef770/8c32d89a-c2da-40b4-9a0a-b3a557c82f50_thumb.png"/>
                    <pic:cNvPicPr>
                      <a:picLocks noChangeAspect="true"/>
                    </pic:cNvPicPr>
                  </pic:nvPicPr>
                  <pic:blipFill>
                    <a:blip r:embed="rId8"/>
                    <a:stretch>
                      <a:fillRect/>
                    </a:stretch>
                  </pic:blipFill>
                  <pic:spPr>
                    <a:xfrm>
                      <a:off x="0" y="0"/>
                      <a:ext cx="4057650" cy="8848725"/>
                    </a:xfrm>
                    <a:prstGeom prst="rect">
                      <a:avLst/>
                    </a:prstGeom>
                  </pic:spPr>
                </pic:pic>
              </a:graphicData>
            </a:graphic>
          </wp:inline>
        </w:drawing>
      </w:r>
      <w:r>
        <w:rPr>
          <w:u/>
        </w:rPr>
      </w:r>
    </w:p>
    <w:p>
      <w:pPr>
        <w:pBdr/>
        <w:ind/>
        <w:jc w:val="left"/>
      </w:pPr>
      <w:r>
        <w:rPr>
          <w:u w:color="auto"/>
        </w:rPr>
        <w:drawing>
          <wp:inline distT="0" distR="0" distB="0" distL="0">
            <wp:extent cx="4057650" cy="8848725"/>
            <wp:docPr id="3" name="Drawing 3" descr="content://com.coloros.note.fileprovider/data_files/9b16ee96-fda6-4d83-826a-165eaadef770/b874f32b-e424-41b3-a94c-3c45f4f7132d_thumb.png"/>
            <a:graphic xmlns:a="http://schemas.openxmlformats.org/drawingml/2006/main">
              <a:graphicData uri="http://schemas.openxmlformats.org/drawingml/2006/picture">
                <pic:pic xmlns:pic="http://schemas.openxmlformats.org/drawingml/2006/picture">
                  <pic:nvPicPr>
                    <pic:cNvPr id="0" name="Picture 3" descr="content://com.coloros.note.fileprovider/data_files/9b16ee96-fda6-4d83-826a-165eaadef770/b874f32b-e424-41b3-a94c-3c45f4f7132d_thumb.png"/>
                    <pic:cNvPicPr>
                      <a:picLocks noChangeAspect="true"/>
                    </pic:cNvPicPr>
                  </pic:nvPicPr>
                  <pic:blipFill>
                    <a:blip r:embed="rId9"/>
                    <a:stretch>
                      <a:fillRect/>
                    </a:stretch>
                  </pic:blipFill>
                  <pic:spPr>
                    <a:xfrm>
                      <a:off x="0" y="0"/>
                      <a:ext cx="4057650" cy="8848725"/>
                    </a:xfrm>
                    <a:prstGeom prst="rect">
                      <a:avLst/>
                    </a:prstGeom>
                  </pic:spPr>
                </pic:pic>
              </a:graphicData>
            </a:graphic>
          </wp:inline>
        </w:drawing>
      </w:r>
      <w:r>
        <w:rPr>
          <w:u/>
        </w:rPr>
      </w:r>
    </w:p>
    <w:p>
      <w:pPr>
        <w:pBdr/>
        <w:ind/>
        <w:jc w:val="left"/>
      </w:pPr>
      <w:r>
        <w:rPr>
          <w:rFonts w:eastAsia="微软雅黑" w:ascii="微软雅黑" w:hAnsi="微软雅黑" w:cs="微软雅黑"/>
          <w:sz w:val="28"/>
          <w:u w:color="auto"/>
        </w:rPr>
        <w:t>Figure 3: ISP level blocking by Vi Protect.</w:t>
      </w:r>
      <w:r>
        <w:rPr>
          <w:u/>
        </w:rPr>
      </w:r>
    </w:p>
    <w:p>
      <w:pPr>
        <w:pBdr/>
        <w:ind/>
        <w:jc w:val="left"/>
      </w:pPr>
      <w:r>
        <w:rPr>
          <w:u w:color="auto"/>
        </w:rPr>
        <w:drawing>
          <wp:inline distT="0" distR="0" distB="0" distL="0">
            <wp:extent cx="4057650" cy="8848725"/>
            <wp:docPr id="4" name="Drawing 4" descr="content://com.coloros.note.fileprovider/data_files/9b16ee96-fda6-4d83-826a-165eaadef770/e24b34c9-f622-465b-a5c3-b80737f43345_thumb.png"/>
            <a:graphic xmlns:a="http://schemas.openxmlformats.org/drawingml/2006/main">
              <a:graphicData uri="http://schemas.openxmlformats.org/drawingml/2006/picture">
                <pic:pic xmlns:pic="http://schemas.openxmlformats.org/drawingml/2006/picture">
                  <pic:nvPicPr>
                    <pic:cNvPr id="0" name="Picture 4" descr="content://com.coloros.note.fileprovider/data_files/9b16ee96-fda6-4d83-826a-165eaadef770/e24b34c9-f622-465b-a5c3-b80737f43345_thumb.png"/>
                    <pic:cNvPicPr>
                      <a:picLocks noChangeAspect="true"/>
                    </pic:cNvPicPr>
                  </pic:nvPicPr>
                  <pic:blipFill>
                    <a:blip r:embed="rId10"/>
                    <a:stretch>
                      <a:fillRect/>
                    </a:stretch>
                  </pic:blipFill>
                  <pic:spPr>
                    <a:xfrm>
                      <a:off x="0" y="0"/>
                      <a:ext cx="4057650" cy="8848725"/>
                    </a:xfrm>
                    <a:prstGeom prst="rect">
                      <a:avLst/>
                    </a:prstGeom>
                  </pic:spPr>
                </pic:pic>
              </a:graphicData>
            </a:graphic>
          </wp:inline>
        </w:drawing>
      </w:r>
      <w:r>
        <w:rPr>
          <w:u/>
        </w:rPr>
      </w:r>
    </w:p>
    <w:p>
      <w:pPr>
        <w:pBdr/>
        <w:ind/>
        <w:jc w:val="left"/>
      </w:pPr>
      <w:r>
        <w:rPr>
          <w:rFonts w:eastAsia="微软雅黑" w:ascii="微软雅黑" w:hAnsi="微软雅黑" w:cs="微软雅黑"/>
          <w:sz w:val="28"/>
          <w:u w:color="auto"/>
        </w:rPr>
        <w:t>3.3 Phishing Indicator Analysis</w:t>
      </w:r>
      <w:r>
        <w:rPr>
          <w:u w:color="auto"/>
        </w:rPr>
        <w:t>﻿</w:t>
        <w:cr/>
        <w:t/>
      </w:r>
      <w:r>
        <w:rPr>
          <w:rFonts w:eastAsia="微软雅黑" w:ascii="微软雅黑" w:hAnsi="微软雅黑" w:cs="微软雅黑"/>
          <w:sz w:val="28"/>
          <w:u w:color="auto"/>
        </w:rPr>
        <w:t xml:space="preserve">| </w:t>
      </w:r>
      <w:hyperlink r:id="rId11" w:anchor="Sl.No">
        <w:r>
          <w:rPr>
            <w:rFonts w:eastAsia="微软雅黑" w:ascii="微软雅黑" w:hAnsi="微软雅黑" w:cs="微软雅黑"/>
            <w:color w:val="0000FF"/>
            <w:sz w:val="28"/>
            <w:u w:color="auto" w:val="single"/>
          </w:rPr>
          <w:t>Sl.No</w:t>
        </w:r>
      </w:hyperlink>
      <w:r>
        <w:rPr>
          <w:u w:color="auto"/>
        </w:rPr>
        <w:t/>
      </w:r>
      <w:r>
        <w:rPr>
          <w:rFonts w:eastAsia="微软雅黑" w:ascii="微软雅黑" w:hAnsi="微软雅黑" w:cs="微软雅黑"/>
          <w:sz w:val="28"/>
          <w:u w:color="auto"/>
        </w:rPr>
        <w:t xml:space="preserve"> | Phishing Indicator | Status | Evidence &amp; Observation | Risk Level |</w:t>
      </w:r>
      <w:r>
        <w:rPr>
          <w:u w:color="auto"/>
        </w:rPr>
        <w:t>﻿</w:t>
        <w:cr/>
        <w:t/>
      </w:r>
      <w:r>
        <w:rPr>
          <w:rFonts w:eastAsia="微软雅黑" w:ascii="微软雅黑" w:hAnsi="微软雅黑" w:cs="微软雅黑"/>
          <w:sz w:val="28"/>
          <w:u w:color="auto"/>
        </w:rPr>
        <w:t>| --- | --- | --- |</w:t>
      </w:r>
      <w:r>
        <w:rPr>
          <w:u w:color="auto"/>
        </w:rPr>
        <w:t>﻿</w:t>
        <w:cr/>
        <w:t/>
      </w:r>
      <w:r>
        <w:rPr>
          <w:rFonts w:eastAsia="微软雅黑" w:ascii="微软雅黑" w:hAnsi="微软雅黑" w:cs="微软雅黑"/>
          <w:sz w:val="28"/>
          <w:u w:color="auto"/>
        </w:rPr>
        <w:t>| 1 | Spoofed/Fake Sender Domain | [CHECK SPF: PASS/FAIL] | SPF/DKIM result from header analysis. | High if FAIL |</w:t>
      </w:r>
      <w:r>
        <w:rPr>
          <w:u w:color="auto"/>
        </w:rPr>
        <w:t>﻿</w:t>
        <w:cr/>
        <w:t/>
      </w:r>
      <w:r>
        <w:rPr>
          <w:rFonts w:eastAsia="微软雅黑" w:ascii="微软雅黑" w:hAnsi="微软雅黑" w:cs="微软雅黑"/>
          <w:sz w:val="28"/>
          <w:u w:color="auto"/>
        </w:rPr>
        <w:t>| 2 | Suspicious/Malicious Link | Yes | The URL `</w:t>
      </w:r>
      <w:hyperlink r:id="" w:anchor="https://urlto.me/29AC2`">
        <w:r>
          <w:rPr>
            <w:rFonts w:eastAsia="微软雅黑" w:ascii="微软雅黑" w:hAnsi="微软雅黑" w:cs="微软雅黑"/>
            <w:color w:val="0000FF"/>
            <w:sz w:val="28"/>
            <w:u w:color="auto" w:val="single"/>
          </w:rPr>
          <w:t>https://urlto.me/29AC2`</w:t>
        </w:r>
      </w:hyperlink>
      <w:r>
        <w:rPr>
          <w:u w:color="auto"/>
        </w:rPr>
        <w:t/>
      </w:r>
      <w:r>
        <w:rPr>
          <w:rFonts w:eastAsia="微软雅黑" w:ascii="微软雅黑" w:hAnsi="微软雅黑" w:cs="微软雅黑"/>
          <w:sz w:val="28"/>
          <w:u w:color="auto"/>
        </w:rPr>
        <w:t xml:space="preserve"> was flagged by 13 out of 93 security vendors including Kaspersky, Sophos, Fortinet, and BitDefender as 'Phishing' and 'Malware'. | High |</w:t>
      </w:r>
      <w:r>
        <w:rPr>
          <w:u w:color="auto"/>
        </w:rPr>
        <w:t>﻿</w:t>
        <w:cr/>
        <w:t/>
      </w:r>
      <w:r>
        <w:rPr>
          <w:rFonts w:eastAsia="微软雅黑" w:ascii="微软雅黑" w:hAnsi="微软雅黑" w:cs="微软雅黑"/>
          <w:sz w:val="28"/>
          <w:u w:color="auto"/>
        </w:rPr>
        <w:t>| 3 | Future Date Anomaly | Yes | Email date is 16 Oct 2025, which is in the future. Used to manipulate inbox sorting. | Medium |</w:t>
      </w:r>
      <w:r>
        <w:rPr>
          <w:u w:color="auto"/>
        </w:rPr>
        <w:t>﻿</w:t>
        <w:cr/>
        <w:t/>
      </w:r>
      <w:r>
        <w:rPr>
          <w:rFonts w:eastAsia="微软雅黑" w:ascii="微软雅黑" w:hAnsi="微软雅黑" w:cs="微软雅黑"/>
          <w:sz w:val="28"/>
          <w:u w:color="auto"/>
        </w:rPr>
        <w:t>| 4 | ISP/Network Blocking | Yes | The link was automatically blocked by Vi Protect with a "Suspicious Site" warning to prevent fraud. | High |</w:t>
      </w:r>
      <w:r>
        <w:rPr>
          <w:u w:color="auto"/>
        </w:rPr>
        <w:t>﻿</w:t>
        <w:cr/>
        <w:t/>
      </w:r>
      <w:r>
        <w:rPr>
          <w:rFonts w:eastAsia="微软雅黑" w:ascii="微软雅黑" w:hAnsi="微软雅黑" w:cs="微软雅黑"/>
          <w:sz w:val="28"/>
          <w:u w:color="auto"/>
        </w:rPr>
        <w:t>| 5 | URL Shortener Used | Yes | Legitimate companies  do not use `</w:t>
      </w:r>
      <w:hyperlink r:id="rId12" w:anchor="urlto.me">
        <w:r>
          <w:rPr>
            <w:rFonts w:eastAsia="微软雅黑" w:ascii="微软雅黑" w:hAnsi="微软雅黑" w:cs="微软雅黑"/>
            <w:color w:val="0000FF"/>
            <w:sz w:val="28"/>
            <w:u w:color="auto" w:val="single"/>
          </w:rPr>
          <w:t>urlto.me</w:t>
        </w:r>
      </w:hyperlink>
      <w:r>
        <w:rPr>
          <w:u w:color="auto"/>
        </w:rPr>
        <w:t/>
      </w:r>
      <w:r>
        <w:rPr>
          <w:rFonts w:eastAsia="微软雅黑" w:ascii="微软雅黑" w:hAnsi="微软雅黑" w:cs="微软雅黑"/>
          <w:sz w:val="28"/>
          <w:u w:color="auto"/>
        </w:rPr>
        <w:t>` for free offers with upcoming most priced softwares. Shorteners hide the real destination. | High |</w:t>
      </w:r>
      <w:r>
        <w:rPr>
          <w:u w:color="auto"/>
        </w:rPr>
        <w:t>﻿</w:t>
        <w:cr/>
        <w:t/>
      </w:r>
      <w:r>
        <w:rPr>
          <w:rFonts w:eastAsia="微软雅黑" w:ascii="微软雅黑" w:hAnsi="微软雅黑" w:cs="微软雅黑"/>
          <w:sz w:val="28"/>
          <w:u w:color="auto"/>
        </w:rPr>
        <w:t>3.4 Final Verdict &amp; Recommendation</w:t>
      </w:r>
      <w:r>
        <w:rPr>
          <w:u w:color="auto"/>
        </w:rPr>
        <w:t>﻿</w:t>
        <w:cr/>
        <w:t/>
      </w:r>
      <w:r>
        <w:rPr>
          <w:rFonts w:eastAsia="微软雅黑" w:ascii="微软雅黑" w:hAnsi="微软雅黑" w:cs="微软雅黑"/>
          <w:sz w:val="28"/>
          <w:u w:color="auto"/>
        </w:rPr>
        <w:t>Conclusion: This is a confirmed phishing attempt. The evidence is conclusive:</w:t>
      </w:r>
      <w:r>
        <w:rPr>
          <w:u w:color="auto"/>
        </w:rPr>
        <w:t>﻿</w:t>
        <w:cr/>
        <w:t/>
      </w:r>
      <w:r>
        <w:rPr>
          <w:rFonts w:eastAsia="微软雅黑" w:ascii="微软雅黑" w:hAnsi="微软雅黑" w:cs="微软雅黑"/>
          <w:sz w:val="28"/>
          <w:u w:color="auto"/>
        </w:rPr>
        <w:t>1. The embedded link `</w:t>
      </w:r>
      <w:hyperlink r:id="" w:anchor="https://urlto.me/29AC2`">
        <w:r>
          <w:rPr>
            <w:rFonts w:eastAsia="微软雅黑" w:ascii="微软雅黑" w:hAnsi="微软雅黑" w:cs="微软雅黑"/>
            <w:color w:val="0000FF"/>
            <w:sz w:val="28"/>
            <w:u w:color="auto" w:val="single"/>
          </w:rPr>
          <w:t>https://urlto.me/29AC2`</w:t>
        </w:r>
      </w:hyperlink>
      <w:r>
        <w:rPr>
          <w:u w:color="auto"/>
        </w:rPr>
        <w:t/>
      </w:r>
      <w:r>
        <w:rPr>
          <w:rFonts w:eastAsia="微软雅黑" w:ascii="微软雅黑" w:hAnsi="微软雅黑" w:cs="微软雅黑"/>
          <w:sz w:val="28"/>
          <w:u w:color="auto"/>
        </w:rPr>
        <w:t xml:space="preserve"> is malicious, verified by 13 major antivirus engines on VirusTotal.</w:t>
      </w:r>
      <w:r>
        <w:rPr>
          <w:u w:color="auto"/>
        </w:rPr>
        <w:t>﻿</w:t>
        <w:cr/>
        <w:t/>
      </w:r>
      <w:r>
        <w:rPr>
          <w:rFonts w:eastAsia="微软雅黑" w:ascii="微软雅黑" w:hAnsi="微软雅黑" w:cs="微软雅黑"/>
          <w:sz w:val="28"/>
          <w:u w:color="auto"/>
        </w:rPr>
        <w:t>2. The link was actively blocked by the ISP Vi Protect to prevent user access.</w:t>
      </w:r>
      <w:r>
        <w:rPr>
          <w:u w:color="auto"/>
        </w:rPr>
        <w:t>﻿</w:t>
        <w:cr/>
        <w:t/>
      </w:r>
      <w:r>
        <w:rPr>
          <w:rFonts w:eastAsia="微软雅黑" w:ascii="微软雅黑" w:hAnsi="微软雅黑" w:cs="微软雅黑"/>
          <w:sz w:val="28"/>
          <w:u w:color="auto"/>
        </w:rPr>
        <w:t>3. The use of a future date and a generic URL shortener are classic phishing tactics.</w:t>
      </w:r>
      <w:r>
        <w:rPr>
          <w:u w:color="auto"/>
        </w:rPr>
        <w:t>﻿</w:t>
        <w:cr/>
        <w:t/>
      </w:r>
      <w:r>
        <w:rPr>
          <w:rFonts w:eastAsia="微软雅黑" w:ascii="微软雅黑" w:hAnsi="微软雅黑" w:cs="微软雅黑"/>
          <w:sz w:val="28"/>
          <w:u w:color="auto"/>
        </w:rPr>
        <w:t xml:space="preserve">Recommendation: Delete the email immediately. Do not click any links or download attachments. Do not provide any personal or financial information. Report the email as phishing to your email provider and to the cybercrime portal at </w:t>
      </w:r>
      <w:hyperlink r:id="rId13" w:anchor="cybercrime.gov">
        <w:r>
          <w:rPr>
            <w:rFonts w:eastAsia="微软雅黑" w:ascii="微软雅黑" w:hAnsi="微软雅黑" w:cs="微软雅黑"/>
            <w:color w:val="0000FF"/>
            <w:sz w:val="28"/>
            <w:u w:color="auto" w:val="single"/>
          </w:rPr>
          <w:t>cybercrime.gov</w:t>
        </w:r>
      </w:hyperlink>
      <w:r>
        <w:rPr>
          <w:u w:color="auto"/>
        </w:rPr>
        <w:t/>
      </w:r>
      <w:r>
        <w:rPr>
          <w:rFonts w:eastAsia="微软雅黑" w:ascii="微软雅黑" w:hAnsi="微软雅黑" w:cs="微软雅黑"/>
          <w:sz w:val="28"/>
          <w:u w:color="auto"/>
        </w:rPr>
        <w:t>.in.</w:t>
      </w:r>
      <w:r>
        <w:rPr>
          <w:u w:color="auto"/>
        </w:rPr>
        <w:t>﻿</w:t>
        <w:cr/>
        <w:t/>
        <w:cr/>
        <w:t/>
      </w:r>
      <w:r>
        <w:rPr>
          <w:rFonts w:eastAsia="微软雅黑" w:ascii="微软雅黑" w:hAnsi="微软雅黑" w:cs="微软雅黑"/>
          <w:sz w:val="28"/>
          <w:u w:color="auto"/>
        </w:rPr>
        <w:t>4. BEST PRACTICES TO PREVENT PHISHING</w:t>
      </w:r>
      <w:r>
        <w:rPr>
          <w:u w:color="auto"/>
        </w:rPr>
        <w:t>﻿</w:t>
        <w:cr/>
        <w:t/>
      </w:r>
      <w:r>
        <w:rPr>
          <w:rFonts w:eastAsia="微软雅黑" w:ascii="微软雅黑" w:hAnsi="微软雅黑" w:cs="微软雅黑"/>
          <w:sz w:val="28"/>
          <w:u w:color="auto"/>
        </w:rPr>
        <w:t>1. Always Verify Links: Use VirusTotal to check any suspicious URL before clicking.</w:t>
      </w:r>
      <w:r>
        <w:rPr>
          <w:u w:color="auto"/>
        </w:rPr>
        <w:t>﻿</w:t>
        <w:cr/>
        <w:t/>
      </w:r>
      <w:r>
        <w:rPr>
          <w:rFonts w:eastAsia="微软雅黑" w:ascii="微软雅黑" w:hAnsi="微软雅黑" w:cs="微软雅黑"/>
          <w:sz w:val="28"/>
          <w:u w:color="auto"/>
        </w:rPr>
        <w:t>2. Check Sender Authentication: A FAIL in SPF/DKIM is a major red flag.</w:t>
      </w:r>
      <w:r>
        <w:rPr>
          <w:u w:color="auto"/>
        </w:rPr>
        <w:t>﻿</w:t>
        <w:cr/>
        <w:t/>
      </w:r>
      <w:r>
        <w:rPr>
          <w:rFonts w:eastAsia="微软雅黑" w:ascii="微软雅黑" w:hAnsi="微软雅黑" w:cs="微软雅黑"/>
          <w:sz w:val="28"/>
          <w:u w:color="auto"/>
        </w:rPr>
        <w:t>3. Beware of URL Shorteners: Legitimate job offers will link directly to the company domain, not `</w:t>
      </w:r>
      <w:hyperlink r:id="rId14" w:anchor="bit.ly">
        <w:r>
          <w:rPr>
            <w:rFonts w:eastAsia="微软雅黑" w:ascii="微软雅黑" w:hAnsi="微软雅黑" w:cs="微软雅黑"/>
            <w:color w:val="0000FF"/>
            <w:sz w:val="28"/>
            <w:u w:color="auto" w:val="single"/>
          </w:rPr>
          <w:t>bit.ly</w:t>
        </w:r>
      </w:hyperlink>
      <w:r>
        <w:rPr>
          <w:u w:color="auto"/>
        </w:rPr>
        <w:t/>
      </w:r>
      <w:r>
        <w:rPr>
          <w:rFonts w:eastAsia="微软雅黑" w:ascii="微软雅黑" w:hAnsi="微软雅黑" w:cs="微软雅黑"/>
          <w:sz w:val="28"/>
          <w:u w:color="auto"/>
        </w:rPr>
        <w:t>` or `</w:t>
      </w:r>
      <w:hyperlink r:id="rId15" w:anchor="urlto.me">
        <w:r>
          <w:rPr>
            <w:rFonts w:eastAsia="微软雅黑" w:ascii="微软雅黑" w:hAnsi="微软雅黑" w:cs="微软雅黑"/>
            <w:color w:val="0000FF"/>
            <w:sz w:val="28"/>
            <w:u w:color="auto" w:val="single"/>
          </w:rPr>
          <w:t>urlto.me</w:t>
        </w:r>
      </w:hyperlink>
      <w:r>
        <w:rPr>
          <w:u w:color="auto"/>
        </w:rP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4. Trust Browser/ISP Warnings: If you see a "Suspicious Site" or "Deceptive Site" warning, close the page immediately.</w:t>
      </w:r>
      <w:r>
        <w:rPr>
          <w:u w:color="auto"/>
        </w:rPr>
        <w:t>﻿</w:t>
        <w:cr/>
        <w:t/>
      </w:r>
      <w:r>
        <w:rPr>
          <w:rFonts w:eastAsia="微软雅黑" w:ascii="微软雅黑" w:hAnsi="微软雅黑" w:cs="微软雅黑"/>
          <w:sz w:val="28"/>
          <w:u w:color="auto"/>
        </w:rPr>
        <w:t>5. Never Pay for Jobs: No legitimate employer asks for money for registration or offer letters.</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End of Report</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5.png"/><Relationship Id="rId11" Type="http://schemas.openxmlformats.org/officeDocument/2006/relationships/hyperlink" TargetMode="External" Target="Sl.No"/><Relationship Id="rId12" Type="http://schemas.openxmlformats.org/officeDocument/2006/relationships/hyperlink" TargetMode="External" Target="urlto.me"/><Relationship Id="rId13" Type="http://schemas.openxmlformats.org/officeDocument/2006/relationships/hyperlink" TargetMode="External" Target="cybercrime.gov"/><Relationship Id="rId14" Type="http://schemas.openxmlformats.org/officeDocument/2006/relationships/hyperlink" TargetMode="External" Target="bit.ly"/><Relationship Id="rId15" Type="http://schemas.openxmlformats.org/officeDocument/2006/relationships/hyperlink" TargetMode="External" Target="urlto.me"/><Relationship Id="rId2" Type="http://schemas.openxmlformats.org/officeDocument/2006/relationships/hyperlink" TargetMode="External" Target="splank.xzy.@hotmail.org"/><Relationship Id="rId3" Type="http://schemas.openxmlformats.org/officeDocument/2006/relationships/hyperlink" TargetMode="External" Target="vsurendr1@gmail.com"/><Relationship Id="rId4" Type="http://schemas.openxmlformats.org/officeDocument/2006/relationships/hyperlink" TargetMode="External" Target="https://urlto.me/29AC2"/><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2026-05-18T06:21:54Z</dcterms:created>
  <dc:creator>Apache POI</dc:creator>
</cp:coreProperties>
</file>