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E4D3A"/>
          <w:sz w:val="40"/>
          <w:szCs w:val="40"/>
        </w:rPr>
        <w:t xml:space="preserve">சட்டம் · Sattam</w:t>
      </w:r>
    </w:p>
    <w:p>
      <w:pPr>
        <w:spacing w:after="200"/>
      </w:pPr>
      <w:r>
        <w:rPr>
          <w:b/>
          <w:bCs/>
          <w:color w:val="C9761B"/>
          <w:sz w:val="30"/>
          <w:szCs w:val="30"/>
        </w:rPr>
        <w:t xml:space="preserve">Reach Pack — IVR, SMS, WhatsApp and video scripts</w:t>
      </w:r>
    </w:p>
    <w:p>
      <w:pPr>
        <w:pBdr>
          <w:bottom w:val="single" w:color="C9761B" w:sz="6" w:space="1"/>
        </w:pBdr>
        <w:spacing w:after="160" w:before="120"/>
      </w:pPr>
      <w:r>
        <w:t xml:space="preserve"/>
      </w:r>
    </w:p>
    <w:p>
      <w:pPr>
        <w:spacing w:after="120"/>
      </w:pPr>
      <w:r>
        <w:rPr>
          <w:sz w:val="23"/>
          <w:szCs w:val="23"/>
        </w:rPr>
        <w:t xml:space="preserve">This pack contains ready-to-use scripts for taking Sattam beyond the website: a phone (IVR) menu, SMS templates, WhatsApp messages and three short video scripts. Everything is written twice — Tamil first, then the same thing in English — so a Tamil speaker can read it out as it is.</w:t>
      </w:r>
    </w:p>
    <w:p>
      <w:pPr>
        <w:spacing w:after="120"/>
      </w:pPr>
      <w:r>
        <w:rPr>
          <w:sz w:val="23"/>
          <w:szCs w:val="23"/>
        </w:rPr>
        <w:t xml:space="preserve">You may change the phone numbers, the wording and the length freely. Nothing here is legal advice; it is general information.</w:t>
      </w:r>
    </w:p>
    <w:p>
      <w:pPr>
        <w:spacing w:after="120"/>
      </w:pPr>
      <w:r>
        <w:rPr>
          <w:b/>
          <w:bCs/>
          <w:sz w:val="23"/>
          <w:szCs w:val="23"/>
        </w:rPr>
        <w:t xml:space="preserve">The scripts assume the site address: https://vishnuu12.github.io/sattam-static-site/</w:t>
      </w:r>
    </w:p>
    <w:r>
      <w:br w:type="page"/>
    </w:r>
    <w:p>
      <w:pPr>
        <w:pStyle w:val="Heading1"/>
        <w:spacing w:after="120" w:before="240"/>
      </w:pPr>
      <w:r>
        <w:t xml:space="preserve">1. IVR script (phone menu)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Total length: about 45 seconds. Read slowly, leaving a small pause after each option.</w:t>
      </w:r>
    </w:p>
    <w:p>
      <w:pPr>
        <w:pBdr>
          <w:bottom w:val="single" w:color="C9761B" w:sz="6" w:space="1"/>
        </w:pBdr>
        <w:spacing w:after="160" w:before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வணக்கம். நீங்கள் சட்டம்-இன் இலவச சட்டத் தகவல் சேவையை அழைத்திருக்கிறீர்கள்.</w:t>
      </w:r>
    </w:p>
    <w:p>
      <w:pPr>
        <w:spacing w:after="120"/>
      </w:pPr>
      <w:r>
        <w:rPr>
          <w:i/>
          <w:iCs/>
          <w:color w:val="44524B"/>
          <w:sz w:val="22"/>
          <w:szCs w:val="22"/>
        </w:rPr>
        <w:t xml:space="preserve">Welcome. You have reached Sattam, a free legal information 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காவல் அல்லது ஒரு குற்றம் — 1</w:t>
      </w:r>
    </w:p>
    <w:p>
      <w:pPr>
        <w:spacing w:after="120"/>
      </w:pPr>
      <w:r>
        <w:rPr>
          <w:i/>
          <w:iCs/>
          <w:color w:val="44524B"/>
          <w:sz w:val="22"/>
          <w:szCs w:val="22"/>
        </w:rPr>
        <w:t xml:space="preserve">Police or a crime — press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வேலை அல்லது சம்பளம் — 2</w:t>
      </w:r>
    </w:p>
    <w:p>
      <w:pPr>
        <w:spacing w:after="120"/>
      </w:pPr>
      <w:r>
        <w:rPr>
          <w:i/>
          <w:iCs/>
          <w:color w:val="44524B"/>
          <w:sz w:val="22"/>
          <w:szCs w:val="22"/>
        </w:rPr>
        <w:t xml:space="preserve">Work or salary — press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வாடகை அல்லது வீடு — 3</w:t>
      </w:r>
    </w:p>
    <w:p>
      <w:pPr>
        <w:spacing w:after="120"/>
      </w:pPr>
      <w:r>
        <w:rPr>
          <w:i/>
          <w:iCs/>
          <w:color w:val="44524B"/>
          <w:sz w:val="22"/>
          <w:szCs w:val="22"/>
        </w:rPr>
        <w:t xml:space="preserve">Rent or housing — press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வங்கி, UPI அல்லது மோசடி — 4</w:t>
      </w:r>
    </w:p>
    <w:p>
      <w:pPr>
        <w:spacing w:after="120"/>
      </w:pPr>
      <w:r>
        <w:rPr>
          <w:i/>
          <w:iCs/>
          <w:color w:val="44524B"/>
          <w:sz w:val="22"/>
          <w:szCs w:val="22"/>
        </w:rPr>
        <w:t xml:space="preserve">Bank, UPI or a fraud — press 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நுகர்வோர் புகார் — 5</w:t>
      </w:r>
    </w:p>
    <w:p>
      <w:pPr>
        <w:spacing w:after="120"/>
      </w:pPr>
      <w:r>
        <w:rPr>
          <w:i/>
          <w:iCs/>
          <w:color w:val="44524B"/>
          <w:sz w:val="22"/>
          <w:szCs w:val="22"/>
        </w:rPr>
        <w:t xml:space="preserve">A consumer complaint — press 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இலவச சட்ட உதவி எண் — 6</w:t>
      </w:r>
    </w:p>
    <w:p>
      <w:pPr>
        <w:spacing w:after="120"/>
      </w:pPr>
      <w:r>
        <w:rPr>
          <w:i/>
          <w:iCs/>
          <w:color w:val="44524B"/>
          <w:sz w:val="22"/>
          <w:szCs w:val="22"/>
        </w:rPr>
        <w:t xml:space="preserve">Free legal aid number — press 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மீண்டும் கேட்க — 9</w:t>
      </w:r>
    </w:p>
    <w:p>
      <w:pPr>
        <w:spacing w:after="120"/>
      </w:pPr>
      <w:r>
        <w:rPr>
          <w:i/>
          <w:iCs/>
          <w:color w:val="44524B"/>
          <w:sz w:val="22"/>
          <w:szCs w:val="22"/>
        </w:rPr>
        <w:t xml:space="preserve">To hear this again — press 9</w:t>
      </w:r>
    </w:p>
    <w:p>
      <w:pPr>
        <w:spacing w:after="120"/>
      </w:pPr>
      <w:r>
        <w:rPr>
          <w:b/>
          <w:bCs/>
          <w:sz w:val="23"/>
          <w:szCs w:val="23"/>
        </w:rPr>
        <w:t xml:space="preserve">ஒவ்வொரு option-க்கும் பின் சொல்ல வேண்டியது:</w:t>
      </w:r>
    </w:p>
    <w:p>
      <w:pPr>
        <w:spacing w:after="120"/>
      </w:pPr>
      <w:r>
        <w:rPr>
          <w:sz w:val="24"/>
          <w:szCs w:val="24"/>
        </w:rPr>
        <w:t xml:space="preserve">“விவரங்களை WhatsApp-ல் பெற, இந்த எண்ணிற்கு GUIDE என்று அனுப்புங்கள். அல்லது சட்டம் இணையதளத்தைப் பாருங்கள்.”</w:t>
      </w:r>
    </w:p>
    <w:p>
      <w:pPr>
        <w:spacing w:after="120"/>
      </w:pPr>
      <w:r>
        <w:rPr>
          <w:i/>
          <w:iCs/>
          <w:color w:val="44524B"/>
          <w:sz w:val="22"/>
          <w:szCs w:val="22"/>
        </w:rPr>
        <w:t xml:space="preserve">To get the details on WhatsApp, send GUIDE to this number. Or open the Sattam website.</w:t>
      </w:r>
    </w:p>
    <w:r>
      <w:br w:type="page"/>
    </w:r>
    <w:p>
      <w:pPr>
        <w:pStyle w:val="Heading1"/>
        <w:spacing w:after="120" w:before="240"/>
      </w:pPr>
      <w:r>
        <w:t xml:space="preserve">2. SMS templates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Keep every SMS within 160 characters so it stays a single message. In India, SMS to the public needs DLT registration (see section 5).</w:t>
      </w:r>
    </w:p>
    <w:p>
      <w:pPr>
        <w:pBdr>
          <w:bottom w:val="single" w:color="C9761B" w:sz="6" w:space="1"/>
        </w:pBdr>
        <w:spacing w:after="160" w:before="120"/>
      </w:pPr>
      <w:r>
        <w:t xml:space="preserve"/>
      </w:r>
    </w:p>
    <w:p>
      <w:pPr>
        <w:pStyle w:val="Heading3"/>
        <w:spacing w:after="120" w:before="240"/>
      </w:pPr>
      <w:r>
        <w:t xml:space="preserve">General — Tamil</w:t>
      </w:r>
    </w:p>
    <w:p>
      <w:pPr>
        <w:spacing w:after="120"/>
      </w:pPr>
      <w:r>
        <w:rPr>
          <w:sz w:val="24"/>
          <w:szCs w:val="24"/>
        </w:rPr>
        <w:t xml:space="preserve">சட்டம்: காவல், சம்பளம், வாடகை, UPI மோசடி — எளிய தமிழில் இலவச வழிகாட்டி. vishnuu12.github.io/sattam-static-site இலவசம். சட்ட ஆலோசனை அல்ல.</w:t>
      </w:r>
    </w:p>
    <w:p>
      <w:pPr>
        <w:pStyle w:val="Heading3"/>
        <w:spacing w:after="120" w:before="240"/>
      </w:pPr>
      <w:r>
        <w:t xml:space="preserve">General — English</w:t>
      </w:r>
    </w:p>
    <w:p>
      <w:pPr>
        <w:spacing w:after="120"/>
      </w:pPr>
      <w:r>
        <w:rPr>
          <w:i/>
          <w:iCs/>
          <w:color w:val="44524B"/>
          <w:sz w:val="22"/>
          <w:szCs w:val="22"/>
        </w:rPr>
        <w:t xml:space="preserve">Sattam: free guides in simple Tamil on police, salary, rent and UPI fraud. vishnuu12.github.io/sattam-static-site Free. Not legal advice.</w:t>
      </w:r>
    </w:p>
    <w:p>
      <w:pPr>
        <w:pStyle w:val="Heading3"/>
        <w:spacing w:after="120" w:before="240"/>
      </w:pPr>
      <w:r>
        <w:t xml:space="preserve">Emergency numbers — Tamil</w:t>
      </w:r>
    </w:p>
    <w:p>
      <w:pPr>
        <w:spacing w:after="120"/>
      </w:pPr>
      <w:r>
        <w:rPr>
          <w:sz w:val="24"/>
          <w:szCs w:val="24"/>
        </w:rPr>
        <w:t xml:space="preserve">அவசர எண்கள்: 112 அனைத்தும் | 181 மகளிர் | 1098 குழந்தை | 1930 மோசடி | 1915 நுகர்வோர் | 15100 இலவச சட்ட உதவி.</w:t>
      </w:r>
    </w:p>
    <w:p>
      <w:pPr>
        <w:pStyle w:val="Heading3"/>
        <w:spacing w:after="120" w:before="240"/>
      </w:pPr>
      <w:r>
        <w:t xml:space="preserve">Emergency numbers — English</w:t>
      </w:r>
    </w:p>
    <w:p>
      <w:pPr>
        <w:spacing w:after="120"/>
      </w:pPr>
      <w:r>
        <w:rPr>
          <w:i/>
          <w:iCs/>
          <w:color w:val="44524B"/>
          <w:sz w:val="22"/>
          <w:szCs w:val="22"/>
        </w:rPr>
        <w:t xml:space="preserve">Helplines: 112 emergency | 181 women | 1098 child | 1930 cyber fraud | 1915 consumer | 15100 free legal aid.</w:t>
      </w:r>
    </w:p>
    <w:r>
      <w:br w:type="page"/>
    </w:r>
    <w:p>
      <w:pPr>
        <w:pStyle w:val="Heading1"/>
        <w:spacing w:after="120" w:before="240"/>
      </w:pPr>
      <w:r>
        <w:t xml:space="preserve">3. WhatsApp messages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Three kinds of message: a channel post, an automatic reply, and a message to forward.</w:t>
      </w:r>
    </w:p>
    <w:p>
      <w:pPr>
        <w:pBdr>
          <w:bottom w:val="single" w:color="C9761B" w:sz="6" w:space="1"/>
        </w:pBdr>
        <w:spacing w:after="160" w:before="120"/>
      </w:pPr>
      <w:r>
        <w:t xml:space="preserve"/>
      </w:r>
    </w:p>
    <w:p>
      <w:pPr>
        <w:pStyle w:val="Heading3"/>
        <w:spacing w:after="120" w:before="240"/>
      </w:pPr>
      <w:r>
        <w:t xml:space="preserve">A. Channel / group post</w:t>
      </w:r>
    </w:p>
    <w:p>
      <w:pPr>
        <w:spacing w:after="120"/>
      </w:pPr>
      <w:r>
        <w:rPr>
          <w:sz w:val="24"/>
          <w:szCs w:val="24"/>
        </w:rPr>
        <w:t xml:space="preserve">📢 உங்கள் உரிமைகளை எளிய தமிழில் தெரிந்துக்கொள்ளுங்கள்.</w:t>
      </w:r>
    </w:p>
    <w:p>
      <w:pPr>
        <w:spacing w:after="120"/>
      </w:pPr>
      <w:r>
        <w:rPr>
          <w:sz w:val="24"/>
          <w:szCs w:val="24"/>
        </w:rPr>
        <w:t xml:space="preserve">காவல் · ட்ராஃபிக் · சைபர் மோசடி · சம்பளம் · வாடகை · நுகர்வோர் · வங்கி</w:t>
      </w:r>
    </w:p>
    <w:p>
      <w:pPr>
        <w:spacing w:after="120"/>
      </w:pPr>
      <w:r>
        <w:rPr>
          <w:sz w:val="24"/>
          <w:szCs w:val="24"/>
        </w:rPr>
        <w:t xml:space="preserve">ஒவ்வொன்றும் தமிழ் மற்றும் ஆங்கிலத்தில். கேட்கவும் முடியும். இணையம் இல்லாமலும் வேலை செய்யும். இலவசம்.</w:t>
      </w:r>
    </w:p>
    <w:p>
      <w:pPr>
        <w:spacing w:after="120"/>
      </w:pPr>
      <w:r>
        <w:rPr>
          <w:sz w:val="24"/>
          <w:szCs w:val="24"/>
        </w:rPr>
        <w:t xml:space="preserve">👉 https://vishnuu12.github.io/sattam-static-site/</w:t>
      </w:r>
    </w:p>
    <w:p>
      <w:pPr>
        <w:spacing w:after="120"/>
      </w:pPr>
      <w:r>
        <w:rPr>
          <w:i/>
          <w:iCs/>
          <w:color w:val="44524B"/>
          <w:sz w:val="22"/>
          <w:szCs w:val="22"/>
        </w:rPr>
        <w:t xml:space="preserve">All free, in simple Tamil and English. You can listen to them, and they work without internet.</w:t>
      </w:r>
    </w:p>
    <w:p>
      <w:pPr>
        <w:pStyle w:val="Heading3"/>
        <w:spacing w:after="120" w:before="240"/>
      </w:pPr>
      <w:r>
        <w:t xml:space="preserve">B. Automatic reply (if someone sends GUIDE)</w:t>
      </w:r>
    </w:p>
    <w:p>
      <w:pPr>
        <w:spacing w:after="120"/>
      </w:pPr>
      <w:r>
        <w:rPr>
          <w:sz w:val="24"/>
          <w:szCs w:val="24"/>
        </w:rPr>
        <w:t xml:space="preserve">வணக்கம்! நீங்கள் கேட்டது என்ன என்று ஒரு வார்த்தையில் அனுப்புங்கள். உதாரணம்: “சம்பளம்”, “வாடகை”, “UPI மோசடி”. உடனே சரியான வழிகாட்டி இணைப்பை அனுப்புகிறோம்.</w:t>
      </w:r>
    </w:p>
    <w:p>
      <w:pPr>
        <w:spacing w:after="120"/>
      </w:pPr>
      <w:r>
        <w:rPr>
          <w:i/>
          <w:iCs/>
          <w:color w:val="44524B"/>
          <w:sz w:val="22"/>
          <w:szCs w:val="22"/>
        </w:rPr>
        <w:t xml:space="preserve">Hello! Send one word for what you need — for example "salary", "rent" or "UPI fraud" — and we will send the right guide link.</w:t>
      </w:r>
    </w:p>
    <w:p>
      <w:pPr>
        <w:pStyle w:val="Heading3"/>
        <w:spacing w:after="120" w:before="240"/>
      </w:pPr>
      <w:r>
        <w:t xml:space="preserve">C. Message to forward</w:t>
      </w:r>
    </w:p>
    <w:p>
      <w:pPr>
        <w:spacing w:after="120"/>
      </w:pPr>
      <w:r>
        <w:rPr>
          <w:sz w:val="24"/>
          <w:szCs w:val="24"/>
        </w:rPr>
        <w:t xml:space="preserve">👉 இதை உங்கள் குடும்ப குழுவிற்கு அனுப்புங்கள்: இலவச சட்ட வழிகாட்டிகள் இங்கே — https://vishnuu12.github.io/sattam-static-site/</w:t>
      </w:r>
    </w:p>
    <w:r>
      <w:br w:type="page"/>
    </w:r>
    <w:p>
      <w:pPr>
        <w:pStyle w:val="Heading1"/>
        <w:spacing w:after="120" w:before="240"/>
      </w:pPr>
      <w:r>
        <w:t xml:space="preserve">4. Short video scripts (45–60 seconds each)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Record on any phone, in one take, facing a wall with good light. Show the phone screen when the script says so. Keep each video to one idea.</w:t>
      </w:r>
    </w:p>
    <w:p>
      <w:pPr>
        <w:pBdr>
          <w:bottom w:val="single" w:color="C9761B" w:sz="6" w:space="1"/>
        </w:pBdr>
        <w:spacing w:after="160" w:before="120"/>
      </w:pPr>
      <w:r>
        <w:t xml:space="preserve"/>
      </w:r>
    </w:p>
    <w:p>
      <w:pPr>
        <w:pStyle w:val="Heading3"/>
        <w:spacing w:after="120" w:before="240"/>
      </w:pPr>
      <w:r>
        <w:t xml:space="preserve">Video 1 — At the police station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0–5s — Hook (Tamil): “காவல் நிலையத்தில் உங்களுக்கு என்ன உரிமை தெரியுமா?”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5–20s — Point 1: “புகார் கொடுத்தா ஒரு நகல் கேடுங்கள். FIR எண் எப்போதும் வாங்குங்கள்.”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20–35s — Point 2: “பதிவு செய்ய மறுத்தா, காவல் கண்காணிப்பாளரை அணுகுங்கள்.”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35–50s — Point 3: “24 மணி நேரத்தில் நீதிபதி முன் ஆஜர்படுத்தப்பட வேண்டும்.”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50–60s — CTA: “முழு விவரம் சட்டம் இணையதளத்தில். இலவசம்.” + show the QR code</w:t>
      </w:r>
    </w:p>
    <w:p>
      <w:pPr>
        <w:pStyle w:val="Heading3"/>
        <w:spacing w:after="120" w:before="240"/>
      </w:pPr>
      <w:r>
        <w:t xml:space="preserve">Video 2 — The first ten minutes after a UPI fraud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0–5s — Hook: “UPI-ல பணம் போனா? முதல் பத்து நிமிடம் இதைச் செய்யுங்கள்.”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5–20s — Point 1: “உடனே 1930-ஐ அழையுங்கள். cybercrime.gov.in-ல் புகார் அளியுங்கள்.”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20–35s — Point 2: “வங்கிக்கு சொல்லி அட்டையை block செய்யுங்கள்.”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35–50s — Point 3: “3 வேலை நாட்களுக்குள் புகார் அளித்தா பொறுப்பு பூஜ்யம்.”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50–60s — CTA: “OTP, PIN யாருக்கும் கொடுக்காதீர்கள்.” + QR</w:t>
      </w:r>
    </w:p>
    <w:p>
      <w:pPr>
        <w:pStyle w:val="Heading3"/>
        <w:spacing w:after="120" w:before="240"/>
      </w:pPr>
      <w:r>
        <w:t xml:space="preserve">Video 3 — Getting your rent deposit back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0–5s — Hook: “வாடகை முன்பணத்தை வீட்டு உரிமையாளர் தரமாட்டேன்கிறாரா?”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5–20s — Point 1: “ஒப்பந்தம், ரசீதுகள் எல்லாம் வைத்திருங்கள்.”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20–35s — Point 2: “எழுத்துப்பூர்வ நோட்டீஸ் அனுப்புங்கள்.”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35–50s — Point 3: “திரும்பத் தரவிட்டா, Rent Authority அல்லது சிவில் நீதிமன்றம்.”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50–60s — CTA: “இலவச சட்ட உதவி: 15100.” + QR</w:t>
      </w:r>
    </w:p>
    <w:r>
      <w:br w:type="page"/>
    </w:r>
    <w:p>
      <w:pPr>
        <w:pStyle w:val="Heading1"/>
        <w:spacing w:after="120" w:before="240"/>
      </w:pPr>
      <w:r>
        <w:t xml:space="preserve">5. What each channel needs (before you start)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This table is a general guide only. Rules, prices and providers change; check with the provider before you commit.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2200"/>
      </w:tblGrid>
      <w:tr>
        <w:trPr>
          <w:tblHeader/>
        </w:trPr>
        <w:tc>
          <w:tcPr>
            <w:tcW w:type="dxa" w:w="3000"/>
            <w:shd w:fill="EA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Channel</w:t>
            </w:r>
          </w:p>
        </w:tc>
        <w:tc>
          <w:tcPr>
            <w:tcW w:type="dxa" w:w="3000"/>
            <w:shd w:fill="EA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What you need</w:t>
            </w:r>
          </w:p>
        </w:tc>
        <w:tc>
          <w:tcPr>
            <w:tcW w:type="dxa" w:w="3000"/>
            <w:shd w:fill="EA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Cost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IVR phone line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 phone number (or a toll-free 1800 number) from a telecom operator or a telephony provider, a recorded voice, and a small monthly hosting fee.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Monthly fee + call charges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SMS to the public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DLT registration with TRAI (entity and template approval), a sender ID, and an SMS gateway. Unregistered SMS will not be delivered.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Per SMS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WhatsApp Channel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 WhatsApp account. Channels are free and can be followed by anyone; you cannot see who follows you.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Free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WhatsApp auto-reply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 verified WhatsApp Business account, usually through a Business Solution Provider, with an approved message template.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Per conversation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Short videos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 phone with a camera, good light, and one person willing to speak on camera.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Free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QR poster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 printer. The poster and QR are already in the site, on the Share &amp; print page.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Printing only</w:t>
            </w:r>
          </w:p>
        </w:tc>
      </w:tr>
    </w:tbl>
    <w:p>
      <w:pPr>
        <w:pBdr>
          <w:bottom w:val="single" w:color="C9761B" w:sz="6" w:space="1"/>
        </w:pBdr>
        <w:spacing w:after="160" w:before="120"/>
      </w:pPr>
      <w:r>
        <w:t xml:space="preserve"/>
      </w:r>
    </w:p>
    <w:p>
      <w:pPr>
        <w:spacing w:after="120"/>
      </w:pPr>
      <w:r>
        <w:rPr>
          <w:b/>
          <w:bCs/>
          <w:sz w:val="23"/>
          <w:szCs w:val="23"/>
        </w:rPr>
        <w:t xml:space="preserve">Important: none of these channels should ever promise legal advice. Keep the same wording the site uses — “general legal information, not legal advice”.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2026-10-14T17:02:18.973Z</dcterms:created>
  <dcterms:modified xsi:type="dcterms:W3CDTF">2026-10-14T17:02:18.975Z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