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SamadhanSetu — Project Implementation Blueprint</w:t>
      </w:r>
    </w:p>
    <w:p>
      <w:pPr>
        <w:jc w:val="center"/>
      </w:pPr>
      <w:r>
        <w:rPr>
          <w:i/>
          <w:sz w:val="22"/>
        </w:rPr>
        <w:t>Modules, Technology Stack, Architecture &amp; Implementation Roadmap</w:t>
      </w:r>
    </w:p>
    <w:p/>
    <w:p>
      <w:pPr>
        <w:pStyle w:val="Heading1"/>
      </w:pPr>
      <w:r>
        <w:t>1. Project Concept</w:t>
      </w:r>
    </w:p>
    <w:p>
      <w:r>
        <w:t>SamadhanSetu is a technology-enabled societal innovation platform that converts community problems into structured, evaluated, matched, funded, executed, and field-verified solutions. The core flow is: Citizen Problem → AI Understanding → Validation &amp; Prioritization → Capability Matching → University + Industry Collaboration → Project Execution → Community Verification → Impact Measurement.</w:t>
      </w:r>
    </w:p>
    <w:p>
      <w:pPr>
        <w:pStyle w:val="Heading1"/>
      </w:pPr>
      <w:r>
        <w:t>2. Final System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Module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Identity &amp; Role Management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Citizen Challenge Submission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AI Challenge Intelligence</w:t>
            </w:r>
          </w:p>
        </w:tc>
        <w:tc>
          <w:tcPr>
            <w:tcW w:type="dxa" w:w="3360"/>
          </w:tcPr>
          <w:p>
            <w:r>
              <w:t>Core Innovation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Institution Capability Matching</w:t>
            </w:r>
          </w:p>
        </w:tc>
        <w:tc>
          <w:tcPr>
            <w:tcW w:type="dxa" w:w="3360"/>
          </w:tcPr>
          <w:p>
            <w:r>
              <w:t>Core Innovation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University Collaboration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Industry &amp; Funding Collaboration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Project Lifecycle &amp; Milestones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Community Verification &amp; Impact</w:t>
            </w:r>
          </w:p>
        </w:tc>
        <w:tc>
          <w:tcPr>
            <w:tcW w:type="dxa" w:w="3360"/>
          </w:tcPr>
          <w:p>
            <w:r>
              <w:t>Core Innovation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Government Analytics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Notification &amp; Communication</w:t>
            </w:r>
          </w:p>
        </w:tc>
        <w:tc>
          <w:tcPr>
            <w:tcW w:type="dxa" w:w="3360"/>
          </w:tcPr>
          <w:p>
            <w:r>
              <w:t>Supporting</w:t>
            </w:r>
          </w:p>
        </w:tc>
      </w:tr>
    </w:tbl>
    <w:p>
      <w:pPr>
        <w:pStyle w:val="Heading1"/>
      </w:pPr>
      <w:r>
        <w:t>3. Module Details</w:t>
      </w:r>
    </w:p>
    <w:p>
      <w:pPr>
        <w:pStyle w:val="Heading2"/>
      </w:pPr>
      <w:r>
        <w:t>3.1 Identity &amp; Role Management</w:t>
      </w:r>
    </w:p>
    <w:p>
      <w:r>
        <w:t>The foundation of the platform. Different stakeholders receive role-specific access and capabilities.</w:t>
      </w:r>
    </w:p>
    <w:p>
      <w:pPr>
        <w:pStyle w:val="ListBullet"/>
      </w:pPr>
      <w:r>
        <w:t>Citizen</w:t>
      </w:r>
    </w:p>
    <w:p>
      <w:pPr>
        <w:pStyle w:val="ListBullet"/>
      </w:pPr>
      <w:r>
        <w:t>Community organization</w:t>
      </w:r>
    </w:p>
    <w:p>
      <w:pPr>
        <w:pStyle w:val="ListBullet"/>
      </w:pPr>
      <w:r>
        <w:t>Panchayat / Urban Local Body</w:t>
      </w:r>
    </w:p>
    <w:p>
      <w:pPr>
        <w:pStyle w:val="ListBullet"/>
      </w:pPr>
      <w:r>
        <w:t>Government department</w:t>
      </w:r>
    </w:p>
    <w:p>
      <w:pPr>
        <w:pStyle w:val="ListBullet"/>
      </w:pPr>
      <w:r>
        <w:t>University / HEI</w:t>
      </w:r>
    </w:p>
    <w:p>
      <w:pPr>
        <w:pStyle w:val="ListBullet"/>
      </w:pPr>
      <w:r>
        <w:t>Faculty</w:t>
      </w:r>
    </w:p>
    <w:p>
      <w:pPr>
        <w:pStyle w:val="ListBullet"/>
      </w:pPr>
      <w:r>
        <w:t>Student</w:t>
      </w:r>
    </w:p>
    <w:p>
      <w:pPr>
        <w:pStyle w:val="ListBullet"/>
      </w:pPr>
      <w:r>
        <w:t>Industry / Startup / MSME</w:t>
      </w:r>
    </w:p>
    <w:p>
      <w:pPr>
        <w:pStyle w:val="ListBullet"/>
      </w:pPr>
      <w:r>
        <w:t>CSR organization</w:t>
      </w:r>
    </w:p>
    <w:p>
      <w:pPr>
        <w:pStyle w:val="ListBullet"/>
      </w:pPr>
      <w:r>
        <w:t>Research laboratory / innovation hub</w:t>
      </w:r>
    </w:p>
    <w:p>
      <w:pPr>
        <w:pStyle w:val="ListBullet"/>
      </w:pPr>
      <w:r>
        <w:t>Platform administrator</w:t>
      </w:r>
    </w:p>
    <w:p>
      <w:r>
        <w:t>Key capabilities: authentication, authorization, role-based access control (RBAC), profile management, and organization membership.</w:t>
      </w:r>
    </w:p>
    <w:p>
      <w:pPr>
        <w:pStyle w:val="Heading2"/>
      </w:pPr>
      <w:r>
        <w:t>3.2 Citizen Challenge Submission</w:t>
      </w:r>
    </w:p>
    <w:p>
      <w:r>
        <w:t>Citizens should be able to describe a problem without needing technical knowledge.</w:t>
      </w:r>
    </w:p>
    <w:p>
      <w:pPr>
        <w:pStyle w:val="ListBullet"/>
      </w:pPr>
      <w:r>
        <w:t>Problem title and natural-language description</w:t>
      </w:r>
    </w:p>
    <w:p>
      <w:pPr>
        <w:pStyle w:val="ListBullet"/>
      </w:pPr>
      <w:r>
        <w:t>Photographs, videos, PDFs and supporting documents</w:t>
      </w:r>
    </w:p>
    <w:p>
      <w:pPr>
        <w:pStyle w:val="ListBullet"/>
      </w:pPr>
      <w:r>
        <w:t>GPS/location and district/locality information</w:t>
      </w:r>
    </w:p>
    <w:p>
      <w:pPr>
        <w:pStyle w:val="ListBullet"/>
      </w:pPr>
      <w:r>
        <w:t>Affected population and approximate severity</w:t>
      </w:r>
    </w:p>
    <w:p>
      <w:pPr>
        <w:pStyle w:val="ListBullet"/>
      </w:pPr>
      <w:r>
        <w:t>Existing situation and expected outcome</w:t>
      </w:r>
    </w:p>
    <w:p>
      <w:pPr>
        <w:pStyle w:val="ListBullet"/>
      </w:pPr>
      <w:r>
        <w:t>Multilingual input support</w:t>
      </w:r>
    </w:p>
    <w:p>
      <w:r>
        <w:t>The submitted information becomes the raw input for the AI Challenge Intelligence module.</w:t>
      </w:r>
    </w:p>
    <w:p>
      <w:pPr>
        <w:pStyle w:val="Heading2"/>
      </w:pPr>
      <w:r>
        <w:t>3.3 AI Challenge Intelligence</w:t>
      </w:r>
    </w:p>
    <w:p>
      <w:r>
        <w:t>This is one of the platform's primary innovation modules. AI converts unstructured citizen submissions into structured, actionable challenges.</w:t>
      </w:r>
    </w:p>
    <w:p>
      <w:pPr>
        <w:pStyle w:val="ListBullet"/>
      </w:pPr>
      <w:r>
        <w:t>AI-based domain and sub-domain classification</w:t>
      </w:r>
    </w:p>
    <w:p>
      <w:pPr>
        <w:pStyle w:val="ListBullet"/>
      </w:pPr>
      <w:r>
        <w:t>Priority/severity estimation with explainable factors</w:t>
      </w:r>
    </w:p>
    <w:p>
      <w:pPr>
        <w:pStyle w:val="ListBullet"/>
      </w:pPr>
      <w:r>
        <w:t>Semantic duplicate and related-problem detection</w:t>
      </w:r>
    </w:p>
    <w:p>
      <w:pPr>
        <w:pStyle w:val="ListBullet"/>
      </w:pPr>
      <w:r>
        <w:t>Problem statement summarization</w:t>
      </w:r>
    </w:p>
    <w:p>
      <w:pPr>
        <w:pStyle w:val="ListBullet"/>
      </w:pPr>
      <w:r>
        <w:t>Entity extraction: location, domain, affected people, resources, constraints and expected outcome</w:t>
      </w:r>
    </w:p>
    <w:p>
      <w:r>
        <w:t>Example: a report about farmers losing crops because irrigation water is unavailable can be classified as Agriculture → Irrigation/Water Management, with a high-priority score and an explanation based on affected population, severity and recurrence.</w:t>
      </w:r>
    </w:p>
    <w:p>
      <w:pPr>
        <w:pStyle w:val="Heading2"/>
      </w:pPr>
      <w:r>
        <w:t>3.4 Institution Capability Matching</w:t>
      </w:r>
    </w:p>
    <w:p>
      <w:r>
        <w:t>Instead of routing a challenge only by category, the platform matches it against the actual capabilities of HEIs.</w:t>
      </w:r>
    </w:p>
    <w:p>
      <w:pPr>
        <w:pStyle w:val="ListBullet"/>
      </w:pPr>
      <w:r>
        <w:t>Departments and academic disciplines</w:t>
      </w:r>
    </w:p>
    <w:p>
      <w:pPr>
        <w:pStyle w:val="ListBullet"/>
      </w:pPr>
      <w:r>
        <w:t>Faculty expertise and research areas</w:t>
      </w:r>
    </w:p>
    <w:p>
      <w:pPr>
        <w:pStyle w:val="ListBullet"/>
      </w:pPr>
      <w:r>
        <w:t>Laboratories and equipment</w:t>
      </w:r>
    </w:p>
    <w:p>
      <w:pPr>
        <w:pStyle w:val="ListBullet"/>
      </w:pPr>
      <w:r>
        <w:t>Innovation centres and incubators</w:t>
      </w:r>
    </w:p>
    <w:p>
      <w:pPr>
        <w:pStyle w:val="ListBullet"/>
      </w:pPr>
      <w:r>
        <w:t>Existing projects and technology capabilities</w:t>
      </w:r>
    </w:p>
    <w:p>
      <w:pPr>
        <w:pStyle w:val="ListBullet"/>
      </w:pPr>
      <w:r>
        <w:t>Student skill pools</w:t>
      </w:r>
    </w:p>
    <w:p>
      <w:r>
        <w:t>The AI extracts required capabilities from the challenge and calculates an institution-match score. This enables multidisciplinary matching, such as combining agriculture, IoT, embedded systems and water-management expertise.</w:t>
      </w:r>
    </w:p>
    <w:p>
      <w:pPr>
        <w:pStyle w:val="Heading2"/>
      </w:pPr>
      <w:r>
        <w:t>3.5 University Collaboration</w:t>
      </w:r>
    </w:p>
    <w:p>
      <w:r>
        <w:t>Matched universities can evaluate challenges and convert them into academic, research and innovation projects.</w:t>
      </w:r>
    </w:p>
    <w:p>
      <w:pPr>
        <w:pStyle w:val="ListBullet"/>
      </w:pPr>
      <w:r>
        <w:t>Review assigned challenges</w:t>
      </w:r>
    </w:p>
    <w:p>
      <w:pPr>
        <w:pStyle w:val="ListBullet"/>
      </w:pPr>
      <w:r>
        <w:t>Accept, reject or request clarification</w:t>
      </w:r>
    </w:p>
    <w:p>
      <w:pPr>
        <w:pStyle w:val="ListBullet"/>
      </w:pPr>
      <w:r>
        <w:t>Form multidisciplinary student teams</w:t>
      </w:r>
    </w:p>
    <w:p>
      <w:pPr>
        <w:pStyle w:val="ListBullet"/>
      </w:pPr>
      <w:r>
        <w:t>Assign faculty mentors</w:t>
      </w:r>
    </w:p>
    <w:p>
      <w:pPr>
        <w:pStyle w:val="ListBullet"/>
      </w:pPr>
      <w:r>
        <w:t>Prepare and submit solution proposals</w:t>
      </w:r>
    </w:p>
    <w:p>
      <w:pPr>
        <w:pStyle w:val="ListBullet"/>
      </w:pPr>
      <w:r>
        <w:t>Manage project activities and deliverables</w:t>
      </w:r>
    </w:p>
    <w:p>
      <w:pPr>
        <w:pStyle w:val="Heading2"/>
      </w:pPr>
      <w:r>
        <w:t>3.6 Industry &amp; Funding Collaboration</w:t>
      </w:r>
    </w:p>
    <w:p>
      <w:r>
        <w:t>Industry is positioned as a co-development and implementation partner rather than simply a sponsor.</w:t>
      </w:r>
    </w:p>
    <w:p>
      <w:pPr>
        <w:pStyle w:val="ListBullet"/>
      </w:pPr>
      <w:r>
        <w:t>Mentorship and domain expertise</w:t>
      </w:r>
    </w:p>
    <w:p>
      <w:pPr>
        <w:pStyle w:val="ListBullet"/>
      </w:pPr>
      <w:r>
        <w:t>Funding / CSR support</w:t>
      </w:r>
    </w:p>
    <w:p>
      <w:pPr>
        <w:pStyle w:val="ListBullet"/>
      </w:pPr>
      <w:r>
        <w:t>Technology and hardware support</w:t>
      </w:r>
    </w:p>
    <w:p>
      <w:pPr>
        <w:pStyle w:val="ListBullet"/>
      </w:pPr>
      <w:r>
        <w:t>Testing and prototyping facilities</w:t>
      </w:r>
    </w:p>
    <w:p>
      <w:pPr>
        <w:pStyle w:val="ListBullet"/>
      </w:pPr>
      <w:r>
        <w:t>Manufacturing and deployment support</w:t>
      </w:r>
    </w:p>
    <w:p>
      <w:pPr>
        <w:pStyle w:val="ListBullet"/>
      </w:pPr>
      <w:r>
        <w:t>Pilot implementation</w:t>
      </w:r>
    </w:p>
    <w:p>
      <w:pPr>
        <w:pStyle w:val="ListBullet"/>
      </w:pPr>
      <w:r>
        <w:t>Market access and technology transfer</w:t>
      </w:r>
    </w:p>
    <w:p>
      <w:r>
        <w:t>Industry partners can discover suitable projects, express interest, offer resources, and join projects with universities.</w:t>
      </w:r>
    </w:p>
    <w:p>
      <w:pPr>
        <w:pStyle w:val="Heading2"/>
      </w:pPr>
      <w:r>
        <w:t>3.7 Project Lifecycle &amp; Milestones</w:t>
      </w:r>
    </w:p>
    <w:p>
      <w:r>
        <w:t>The project lifecycle tracks what happens after a challenge is accepted, ensuring that solutions do not stop at proposal or prototype stage.</w:t>
      </w:r>
    </w:p>
    <w:p>
      <w:pPr>
        <w:pStyle w:val="ListBullet"/>
      </w:pPr>
      <w:r>
        <w:t>Challenge Submitted</w:t>
      </w:r>
    </w:p>
    <w:p>
      <w:pPr>
        <w:pStyle w:val="ListBullet"/>
      </w:pPr>
      <w:r>
        <w:t>AI Analysis</w:t>
      </w:r>
    </w:p>
    <w:p>
      <w:pPr>
        <w:pStyle w:val="ListBullet"/>
      </w:pPr>
      <w:r>
        <w:t>Validation</w:t>
      </w:r>
    </w:p>
    <w:p>
      <w:pPr>
        <w:pStyle w:val="ListBullet"/>
      </w:pPr>
      <w:r>
        <w:t>Institution Matching</w:t>
      </w:r>
    </w:p>
    <w:p>
      <w:pPr>
        <w:pStyle w:val="ListBullet"/>
      </w:pPr>
      <w:r>
        <w:t>University Accepted</w:t>
      </w:r>
    </w:p>
    <w:p>
      <w:pPr>
        <w:pStyle w:val="ListBullet"/>
      </w:pPr>
      <w:r>
        <w:t>Team Formation</w:t>
      </w:r>
    </w:p>
    <w:p>
      <w:pPr>
        <w:pStyle w:val="ListBullet"/>
      </w:pPr>
      <w:r>
        <w:t>Proposal</w:t>
      </w:r>
    </w:p>
    <w:p>
      <w:pPr>
        <w:pStyle w:val="ListBullet"/>
      </w:pPr>
      <w:r>
        <w:t>Industry Collaboration</w:t>
      </w:r>
    </w:p>
    <w:p>
      <w:pPr>
        <w:pStyle w:val="ListBullet"/>
      </w:pPr>
      <w:r>
        <w:t>Prototype</w:t>
      </w:r>
    </w:p>
    <w:p>
      <w:pPr>
        <w:pStyle w:val="ListBullet"/>
      </w:pPr>
      <w:r>
        <w:t>Testing</w:t>
      </w:r>
    </w:p>
    <w:p>
      <w:pPr>
        <w:pStyle w:val="ListBullet"/>
      </w:pPr>
      <w:r>
        <w:t>Pilot</w:t>
      </w:r>
    </w:p>
    <w:p>
      <w:pPr>
        <w:pStyle w:val="ListBullet"/>
      </w:pPr>
      <w:r>
        <w:t>Deployment</w:t>
      </w:r>
    </w:p>
    <w:p>
      <w:pPr>
        <w:pStyle w:val="ListBullet"/>
      </w:pPr>
      <w:r>
        <w:t>Community Verification</w:t>
      </w:r>
    </w:p>
    <w:p>
      <w:pPr>
        <w:pStyle w:val="ListBullet"/>
      </w:pPr>
      <w:r>
        <w:t>Impact Measurement</w:t>
      </w:r>
    </w:p>
    <w:p>
      <w:r>
        <w:t>Projects can also track milestones, deliverables, approvals, documentation, testing outcomes and Technology Readiness Level (TRL).</w:t>
      </w:r>
    </w:p>
    <w:p>
      <w:pPr>
        <w:pStyle w:val="Heading2"/>
      </w:pPr>
      <w:r>
        <w:t>3.8 Community Verification &amp; Impact</w:t>
      </w:r>
    </w:p>
    <w:p>
      <w:r>
        <w:t>A project should not be considered successful merely because the implementing team marks it complete. The intended outcome must be validated in the field.</w:t>
      </w:r>
    </w:p>
    <w:p>
      <w:pPr>
        <w:pStyle w:val="ListBullet"/>
      </w:pPr>
      <w:r>
        <w:t>Citizen/community verification</w:t>
      </w:r>
    </w:p>
    <w:p>
      <w:pPr>
        <w:pStyle w:val="ListBullet"/>
      </w:pPr>
      <w:r>
        <w:t>Field validation</w:t>
      </w:r>
    </w:p>
    <w:p>
      <w:pPr>
        <w:pStyle w:val="ListBullet"/>
      </w:pPr>
      <w:r>
        <w:t>Before-versus-after measurements</w:t>
      </w:r>
    </w:p>
    <w:p>
      <w:pPr>
        <w:pStyle w:val="ListBullet"/>
      </w:pPr>
      <w:r>
        <w:t>Number of beneficiaries</w:t>
      </w:r>
    </w:p>
    <w:p>
      <w:pPr>
        <w:pStyle w:val="ListBullet"/>
      </w:pPr>
      <w:r>
        <w:t>Time/cost/resource savings</w:t>
      </w:r>
    </w:p>
    <w:p>
      <w:pPr>
        <w:pStyle w:val="ListBullet"/>
      </w:pPr>
      <w:r>
        <w:t>Outcome and adoption metrics</w:t>
      </w:r>
    </w:p>
    <w:p>
      <w:r>
        <w:t>This transforms the platform from a project-management portal into an impact-management platform.</w:t>
      </w:r>
    </w:p>
    <w:p>
      <w:pPr>
        <w:pStyle w:val="Heading2"/>
      </w:pPr>
      <w:r>
        <w:t>3.9 Government Analytics</w:t>
      </w:r>
    </w:p>
    <w:p>
      <w:r>
        <w:t>Government departments receive dashboards for monitoring the innovation ecosystem.</w:t>
      </w:r>
    </w:p>
    <w:p>
      <w:pPr>
        <w:pStyle w:val="ListBullet"/>
      </w:pPr>
      <w:r>
        <w:t>Total and active challenges</w:t>
      </w:r>
    </w:p>
    <w:p>
      <w:pPr>
        <w:pStyle w:val="ListBullet"/>
      </w:pPr>
      <w:r>
        <w:t>District-wise and domain-wise distribution</w:t>
      </w:r>
    </w:p>
    <w:p>
      <w:pPr>
        <w:pStyle w:val="ListBullet"/>
      </w:pPr>
      <w:r>
        <w:t>University participation</w:t>
      </w:r>
    </w:p>
    <w:p>
      <w:pPr>
        <w:pStyle w:val="ListBullet"/>
      </w:pPr>
      <w:r>
        <w:t>Industry engagement</w:t>
      </w:r>
    </w:p>
    <w:p>
      <w:pPr>
        <w:pStyle w:val="ListBullet"/>
      </w:pPr>
      <w:r>
        <w:t>Project completion and deployment rates</w:t>
      </w:r>
    </w:p>
    <w:p>
      <w:pPr>
        <w:pStyle w:val="ListBullet"/>
      </w:pPr>
      <w:r>
        <w:t>Funding mobilized</w:t>
      </w:r>
    </w:p>
    <w:p>
      <w:pPr>
        <w:pStyle w:val="ListBullet"/>
      </w:pPr>
      <w:r>
        <w:t>Patents and intellectual property</w:t>
      </w:r>
    </w:p>
    <w:p>
      <w:pPr>
        <w:pStyle w:val="ListBullet"/>
      </w:pPr>
      <w:r>
        <w:t>Startups and innovation outcomes</w:t>
      </w:r>
    </w:p>
    <w:p>
      <w:pPr>
        <w:pStyle w:val="ListBullet"/>
      </w:pPr>
      <w:r>
        <w:t>People benefited and measurable social impact</w:t>
      </w:r>
    </w:p>
    <w:p>
      <w:pPr>
        <w:pStyle w:val="Heading2"/>
      </w:pPr>
      <w:r>
        <w:t>3.10 Notification &amp; Communication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Project and milestone updates</w:t>
      </w:r>
    </w:p>
    <w:p>
      <w:pPr>
        <w:pStyle w:val="ListBullet"/>
      </w:pPr>
      <w:r>
        <w:t>Collaboration requests</w:t>
      </w:r>
    </w:p>
    <w:p>
      <w:pPr>
        <w:pStyle w:val="ListBullet"/>
      </w:pPr>
      <w:r>
        <w:t>Proposal status notifications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Mobile push notifications where applicable</w:t>
      </w:r>
    </w:p>
    <w:p>
      <w:r>
        <w:t>For the SIH prototype, communication should remain focused on project-specific interactions rather than becoming a full social/chat platform.</w:t>
      </w:r>
    </w:p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Web Frontend</w:t>
            </w:r>
          </w:p>
        </w:tc>
        <w:tc>
          <w:tcPr>
            <w:tcW w:type="dxa" w:w="5040"/>
          </w:tcPr>
          <w:p>
            <w:r>
              <w:t>Next.js</w:t>
            </w:r>
          </w:p>
        </w:tc>
      </w:tr>
      <w:tr>
        <w:tc>
          <w:tcPr>
            <w:tcW w:type="dxa" w:w="5040"/>
          </w:tcPr>
          <w:p>
            <w:r>
              <w:t>Frontend Language</w:t>
            </w:r>
          </w:p>
        </w:tc>
        <w:tc>
          <w:tcPr>
            <w:tcW w:type="dxa" w:w="5040"/>
          </w:tcPr>
          <w:p>
            <w:r>
              <w:t>TypeScript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Tailwind CSS + shadcn/ui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React Native + Expo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NestJS</w:t>
            </w:r>
          </w:p>
        </w:tc>
      </w:tr>
      <w:tr>
        <w:tc>
          <w:tcPr>
            <w:tcW w:type="dxa" w:w="5040"/>
          </w:tcPr>
          <w:p>
            <w:r>
              <w:t>Backend Language</w:t>
            </w:r>
          </w:p>
        </w:tc>
        <w:tc>
          <w:tcPr>
            <w:tcW w:type="dxa" w:w="5040"/>
          </w:tcPr>
          <w:p>
            <w:r>
              <w:t>TypeScript</w:t>
            </w:r>
          </w:p>
        </w:tc>
      </w:tr>
      <w:tr>
        <w:tc>
          <w:tcPr>
            <w:tcW w:type="dxa" w:w="5040"/>
          </w:tcPr>
          <w:p>
            <w:r>
              <w:t>AI Service</w:t>
            </w:r>
          </w:p>
        </w:tc>
        <w:tc>
          <w:tcPr>
            <w:tcW w:type="dxa" w:w="5040"/>
          </w:tcPr>
          <w:p>
            <w:r>
              <w:t>Python + FastAPI</w:t>
            </w:r>
          </w:p>
        </w:tc>
      </w:tr>
      <w:tr>
        <w:tc>
          <w:tcPr>
            <w:tcW w:type="dxa" w:w="5040"/>
          </w:tcPr>
          <w:p>
            <w:r>
              <w:t>Machine Learning</w:t>
            </w:r>
          </w:p>
        </w:tc>
        <w:tc>
          <w:tcPr>
            <w:tcW w:type="dxa" w:w="5040"/>
          </w:tcPr>
          <w:p>
            <w:r>
              <w:t>PyTorch / Transformers / scikit-learn</w:t>
            </w:r>
          </w:p>
        </w:tc>
      </w:tr>
      <w:tr>
        <w:tc>
          <w:tcPr>
            <w:tcW w:type="dxa" w:w="5040"/>
          </w:tcPr>
          <w:p>
            <w:r>
              <w:t>Embeddings</w:t>
            </w:r>
          </w:p>
        </w:tc>
        <w:tc>
          <w:tcPr>
            <w:tcW w:type="dxa" w:w="5040"/>
          </w:tcPr>
          <w:p>
            <w:r>
              <w:t>Sentence Transformers</w:t>
            </w:r>
          </w:p>
        </w:tc>
      </w:tr>
      <w:tr>
        <w:tc>
          <w:tcPr>
            <w:tcW w:type="dxa" w:w="5040"/>
          </w:tcPr>
          <w:p>
            <w:r>
              <w:t>Primary 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Geographic Data</w:t>
            </w:r>
          </w:p>
        </w:tc>
        <w:tc>
          <w:tcPr>
            <w:tcW w:type="dxa" w:w="5040"/>
          </w:tcPr>
          <w:p>
            <w:r>
              <w:t>PostGIS</w:t>
            </w:r>
          </w:p>
        </w:tc>
      </w:tr>
      <w:tr>
        <w:tc>
          <w:tcPr>
            <w:tcW w:type="dxa" w:w="5040"/>
          </w:tcPr>
          <w:p>
            <w:r>
              <w:t>Vector Search</w:t>
            </w:r>
          </w:p>
        </w:tc>
        <w:tc>
          <w:tcPr>
            <w:tcW w:type="dxa" w:w="5040"/>
          </w:tcPr>
          <w:p>
            <w:r>
              <w:t>pgvector</w:t>
            </w:r>
          </w:p>
        </w:tc>
      </w:tr>
      <w:tr>
        <w:tc>
          <w:tcPr>
            <w:tcW w:type="dxa" w:w="5040"/>
          </w:tcPr>
          <w:p>
            <w:r>
              <w:t>Cache / Queue</w:t>
            </w:r>
          </w:p>
        </w:tc>
        <w:tc>
          <w:tcPr>
            <w:tcW w:type="dxa" w:w="5040"/>
          </w:tcPr>
          <w:p>
            <w:r>
              <w:t>Redis</w:t>
            </w:r>
          </w:p>
        </w:tc>
      </w:tr>
      <w:tr>
        <w:tc>
          <w:tcPr>
            <w:tcW w:type="dxa" w:w="5040"/>
          </w:tcPr>
          <w:p>
            <w:r>
              <w:t>File Storage</w:t>
            </w:r>
          </w:p>
        </w:tc>
        <w:tc>
          <w:tcPr>
            <w:tcW w:type="dxa" w:w="5040"/>
          </w:tcPr>
          <w:p>
            <w:r>
              <w:t>S3-compatible storage / MinIO</w:t>
            </w:r>
          </w:p>
        </w:tc>
      </w:tr>
      <w:tr>
        <w:tc>
          <w:tcPr>
            <w:tcW w:type="dxa" w:w="5040"/>
          </w:tcPr>
          <w:p>
            <w:r>
              <w:t>Maps</w:t>
            </w:r>
          </w:p>
        </w:tc>
        <w:tc>
          <w:tcPr>
            <w:tcW w:type="dxa" w:w="5040"/>
          </w:tcPr>
          <w:p>
            <w:r>
              <w:t>Leaflet + OpenStreetMap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Firebase / Email service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REST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JWT + RBAC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Version Control</w:t>
            </w:r>
          </w:p>
        </w:tc>
        <w:tc>
          <w:tcPr>
            <w:tcW w:type="dxa" w:w="5040"/>
          </w:tcPr>
          <w:p>
            <w:r>
              <w:t>Git + GitHub</w:t>
            </w:r>
          </w:p>
        </w:tc>
      </w:tr>
    </w:tbl>
    <w:p>
      <w:pPr>
        <w:pStyle w:val="Heading1"/>
      </w:pPr>
      <w:r>
        <w:t>5. Recommended System Architecture</w:t>
      </w:r>
    </w:p>
    <w:p>
      <w:r>
        <w:t>The architecture should remain modular without becoming unnecessarily complex. The web frontend communicates with a NestJS backend. PostgreSQL is the primary data store, with PostGIS for location data and pgvector for embedding-based similarity search. AI processing is isolated in a Python/FastAPI service. Redis can support background jobs, caching and asynchronous AI processing. Object storage handles images, videos and documents.</w:t>
      </w:r>
    </w:p>
    <w:p>
      <w:pPr>
        <w:jc w:val="center"/>
      </w:pPr>
      <w:r>
        <w:rPr>
          <w:rFonts w:ascii="Consolas" w:hAnsi="Consolas"/>
          <w:sz w:val="18"/>
        </w:rPr>
        <w:t>Next.js Frontend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NestJS REST API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PostgreSQL + PostGIS + pgvector</w:t>
      </w:r>
    </w:p>
    <w:p>
      <w:pPr>
        <w:jc w:val="center"/>
      </w:pPr>
      <w:r>
        <w:rPr>
          <w:rFonts w:ascii="Consolas" w:hAnsi="Consolas"/>
          <w:sz w:val="18"/>
        </w:rPr>
        <w:t xml:space="preserve">        ↕</w:t>
      </w:r>
    </w:p>
    <w:p>
      <w:pPr>
        <w:jc w:val="center"/>
      </w:pPr>
      <w:r>
        <w:rPr>
          <w:rFonts w:ascii="Consolas" w:hAnsi="Consolas"/>
          <w:sz w:val="18"/>
        </w:rPr>
        <w:t>Python FastAPI AI Service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ML / Embedding / LLM Components</w:t>
      </w:r>
    </w:p>
    <w:p>
      <w:pPr>
        <w:jc w:val="center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rFonts w:ascii="Consolas" w:hAnsi="Consolas"/>
          <w:sz w:val="18"/>
        </w:rPr>
        <w:t>Object Storage → Images / Videos / PDFs</w:t>
      </w:r>
    </w:p>
    <w:p>
      <w:pPr>
        <w:jc w:val="center"/>
      </w:pPr>
      <w:r>
        <w:rPr>
          <w:rFonts w:ascii="Consolas" w:hAnsi="Consolas"/>
          <w:sz w:val="18"/>
        </w:rPr>
        <w:t>Redis → Cache / Queue / Background Processing</w:t>
      </w:r>
    </w:p>
    <w:p>
      <w:pPr>
        <w:pStyle w:val="Heading1"/>
      </w:pPr>
      <w:r>
        <w:t>6. Technology Decisions for the SIH Prototype</w:t>
      </w:r>
    </w:p>
    <w:p>
      <w:r>
        <w:t>The implementation should prioritize feasibility, maintainability and demonstrability.</w:t>
      </w:r>
    </w:p>
    <w:p>
      <w:pPr>
        <w:pStyle w:val="ListBullet"/>
      </w:pPr>
      <w:r>
        <w:t>Use PostgreSQL as the central database instead of introducing multiple databases.</w:t>
      </w:r>
    </w:p>
    <w:p>
      <w:pPr>
        <w:pStyle w:val="ListBullet"/>
      </w:pPr>
      <w:r>
        <w:t>Use PostGIS for geographic queries and pgvector for semantic similarity.</w:t>
      </w:r>
    </w:p>
    <w:p>
      <w:pPr>
        <w:pStyle w:val="ListBullet"/>
      </w:pPr>
      <w:r>
        <w:t>Keep AI logic in a separate Python service so it can evolve independently of the main backend.</w:t>
      </w:r>
    </w:p>
    <w:p>
      <w:pPr>
        <w:pStyle w:val="ListBullet"/>
      </w:pPr>
      <w:r>
        <w:t>Use Docker Compose for consistent local development.</w:t>
      </w:r>
    </w:p>
    <w:p>
      <w:pPr>
        <w:pStyle w:val="ListBullet"/>
      </w:pPr>
      <w:r>
        <w:t>Prefer a modular monolith backend initially rather than microservices everywhere.</w:t>
      </w:r>
    </w:p>
    <w:p>
      <w:pPr>
        <w:pStyle w:val="ListBullet"/>
      </w:pPr>
      <w:r>
        <w:t>Build a responsive web application first; add React Native/Expo mobile functionality as a second stage if schedule permits.</w:t>
      </w:r>
    </w:p>
    <w:p>
      <w:pPr>
        <w:pStyle w:val="Heading1"/>
      </w:pPr>
      <w:r>
        <w:t>7. What We Should Avoid Initially</w:t>
      </w:r>
    </w:p>
    <w:p>
      <w:pPr>
        <w:pStyle w:val="ListBullet"/>
      </w:pPr>
      <w:r>
        <w:t>Kubernetes and complex cloud orchestration</w:t>
      </w:r>
    </w:p>
    <w:p>
      <w:pPr>
        <w:pStyle w:val="ListBullet"/>
      </w:pPr>
      <w:r>
        <w:t>Large microservice architecture</w:t>
      </w:r>
    </w:p>
    <w:p>
      <w:pPr>
        <w:pStyle w:val="ListBullet"/>
      </w:pPr>
      <w:r>
        <w:t>Multiple overlapping databases</w:t>
      </w:r>
    </w:p>
    <w:p>
      <w:pPr>
        <w:pStyle w:val="ListBullet"/>
      </w:pPr>
      <w:r>
        <w:t>A separate vector database when pgvector is sufficient</w:t>
      </w:r>
    </w:p>
    <w:p>
      <w:pPr>
        <w:pStyle w:val="ListBullet"/>
      </w:pPr>
      <w:r>
        <w:t>Neo4j unless a later prototype requirement genuinely needs graph queries</w:t>
      </w:r>
    </w:p>
    <w:p>
      <w:pPr>
        <w:pStyle w:val="ListBullet"/>
      </w:pPr>
      <w:r>
        <w:t>Blockchain without a concrete functional requirement</w:t>
      </w:r>
    </w:p>
    <w:p>
      <w:pPr>
        <w:pStyle w:val="ListBullet"/>
      </w:pPr>
      <w:r>
        <w:t>Overly complex real-time chat infrastructure</w:t>
      </w:r>
    </w:p>
    <w:p>
      <w:pPr>
        <w:pStyle w:val="Heading1"/>
      </w:pPr>
      <w:r>
        <w:t>8. Implementation Roadmap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Project/repository setup</w:t>
      </w:r>
    </w:p>
    <w:p>
      <w:pPr>
        <w:pStyle w:val="ListBullet"/>
      </w:pPr>
      <w:r>
        <w:t>Database setup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User roles</w:t>
      </w:r>
    </w:p>
    <w:p>
      <w:pPr>
        <w:pStyle w:val="ListBullet"/>
      </w:pPr>
      <w:r>
        <w:t>Basic dashboards</w:t>
      </w:r>
    </w:p>
    <w:p>
      <w:pPr>
        <w:pStyle w:val="Heading2"/>
      </w:pPr>
      <w:r>
        <w:t>Phase 2 — Challenge Engine</w:t>
      </w:r>
    </w:p>
    <w:p>
      <w:pPr>
        <w:pStyle w:val="ListBullet"/>
      </w:pPr>
      <w:r>
        <w:t>Citizen challenge submission</w:t>
      </w:r>
    </w:p>
    <w:p>
      <w:pPr>
        <w:pStyle w:val="ListBullet"/>
      </w:pPr>
      <w:r>
        <w:t>Image/document upload</w:t>
      </w:r>
    </w:p>
    <w:p>
      <w:pPr>
        <w:pStyle w:val="ListBullet"/>
      </w:pPr>
      <w:r>
        <w:t>Location capture</w:t>
      </w:r>
    </w:p>
    <w:p>
      <w:pPr>
        <w:pStyle w:val="ListBullet"/>
      </w:pPr>
      <w:r>
        <w:t>Challenge management</w:t>
      </w:r>
    </w:p>
    <w:p>
      <w:pPr>
        <w:pStyle w:val="ListBullet"/>
      </w:pPr>
      <w:r>
        <w:t>AI classification</w:t>
      </w:r>
    </w:p>
    <w:p>
      <w:pPr>
        <w:pStyle w:val="ListBullet"/>
      </w:pPr>
      <w:r>
        <w:t>AI summarization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Priority scoring</w:t>
      </w:r>
    </w:p>
    <w:p>
      <w:pPr>
        <w:pStyle w:val="Heading2"/>
      </w:pPr>
      <w:r>
        <w:t>Phase 3 — Capability Matching</w:t>
      </w:r>
    </w:p>
    <w:p>
      <w:pPr>
        <w:pStyle w:val="ListBullet"/>
      </w:pPr>
      <w:r>
        <w:t>University profiles</w:t>
      </w:r>
    </w:p>
    <w:p>
      <w:pPr>
        <w:pStyle w:val="ListBullet"/>
      </w:pPr>
      <w:r>
        <w:t>Department profiles</w:t>
      </w:r>
    </w:p>
    <w:p>
      <w:pPr>
        <w:pStyle w:val="ListBullet"/>
      </w:pPr>
      <w:r>
        <w:t>Faculty expertise</w:t>
      </w:r>
    </w:p>
    <w:p>
      <w:pPr>
        <w:pStyle w:val="ListBullet"/>
      </w:pPr>
      <w:r>
        <w:t>Institution capability profiles</w:t>
      </w:r>
    </w:p>
    <w:p>
      <w:pPr>
        <w:pStyle w:val="ListBullet"/>
      </w:pPr>
      <w:r>
        <w:t>Challenge-to-institution matching</w:t>
      </w:r>
    </w:p>
    <w:p>
      <w:pPr>
        <w:pStyle w:val="Heading2"/>
      </w:pPr>
      <w:r>
        <w:t>Phase 4 — Collaboration</w:t>
      </w:r>
    </w:p>
    <w:p>
      <w:pPr>
        <w:pStyle w:val="ListBullet"/>
      </w:pPr>
      <w:r>
        <w:t>University challenge acceptance</w:t>
      </w:r>
    </w:p>
    <w:p>
      <w:pPr>
        <w:pStyle w:val="ListBullet"/>
      </w:pPr>
      <w:r>
        <w:t>Team formation</w:t>
      </w:r>
    </w:p>
    <w:p>
      <w:pPr>
        <w:pStyle w:val="ListBullet"/>
      </w:pPr>
      <w:r>
        <w:t>Faculty mentor assignment</w:t>
      </w:r>
    </w:p>
    <w:p>
      <w:pPr>
        <w:pStyle w:val="ListBullet"/>
      </w:pPr>
      <w:r>
        <w:t>Solution proposals</w:t>
      </w:r>
    </w:p>
    <w:p>
      <w:pPr>
        <w:pStyle w:val="ListBullet"/>
      </w:pPr>
      <w:r>
        <w:t>Industry project discovery</w:t>
      </w:r>
    </w:p>
    <w:p>
      <w:pPr>
        <w:pStyle w:val="ListBullet"/>
      </w:pPr>
      <w:r>
        <w:t>Industry participation</w:t>
      </w:r>
    </w:p>
    <w:p>
      <w:pPr>
        <w:pStyle w:val="ListBullet"/>
      </w:pPr>
      <w:r>
        <w:t>Funding and mentorship</w:t>
      </w:r>
    </w:p>
    <w:p>
      <w:pPr>
        <w:pStyle w:val="Heading2"/>
      </w:pPr>
      <w:r>
        <w:t>Phase 5 — Execution</w:t>
      </w:r>
    </w:p>
    <w:p>
      <w:pPr>
        <w:pStyle w:val="ListBullet"/>
      </w:pPr>
      <w:r>
        <w:t>Project creation</w:t>
      </w:r>
    </w:p>
    <w:p>
      <w:pPr>
        <w:pStyle w:val="ListBullet"/>
      </w:pPr>
      <w:r>
        <w:t>Milestones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TRL tracking</w:t>
      </w:r>
    </w:p>
    <w:p>
      <w:pPr>
        <w:pStyle w:val="ListBullet"/>
      </w:pPr>
      <w:r>
        <w:t>Testing</w:t>
      </w:r>
    </w:p>
    <w:p>
      <w:pPr>
        <w:pStyle w:val="ListBullet"/>
      </w:pPr>
      <w:r>
        <w:t>Pilot and deployment tracking</w:t>
      </w:r>
    </w:p>
    <w:p>
      <w:pPr>
        <w:pStyle w:val="Heading2"/>
      </w:pPr>
      <w:r>
        <w:t>Phase 6 — Impact</w:t>
      </w:r>
    </w:p>
    <w:p>
      <w:pPr>
        <w:pStyle w:val="ListBullet"/>
      </w:pPr>
      <w:r>
        <w:t>Citizen/community verification</w:t>
      </w:r>
    </w:p>
    <w:p>
      <w:pPr>
        <w:pStyle w:val="ListBullet"/>
      </w:pPr>
      <w:r>
        <w:t>Field validation</w:t>
      </w:r>
    </w:p>
    <w:p>
      <w:pPr>
        <w:pStyle w:val="ListBullet"/>
      </w:pPr>
      <w:r>
        <w:t>Impact metrics</w:t>
      </w:r>
    </w:p>
    <w:p>
      <w:pPr>
        <w:pStyle w:val="ListBullet"/>
      </w:pPr>
      <w:r>
        <w:t>Government dashboard</w:t>
      </w:r>
    </w:p>
    <w:p>
      <w:pPr>
        <w:pStyle w:val="ListBullet"/>
      </w:pPr>
      <w:r>
        <w:t>Analytics</w:t>
      </w:r>
    </w:p>
    <w:p>
      <w:pPr>
        <w:pStyle w:val="Heading1"/>
      </w:pPr>
      <w:r>
        <w:t>9. End-to-End Demonstration Flow</w:t>
      </w:r>
    </w:p>
    <w:p>
      <w:r>
        <w:t>The strongest SIH demonstration should follow one real-world challenge through the complete ecosystem.</w:t>
      </w:r>
    </w:p>
    <w:p>
      <w:pPr>
        <w:pStyle w:val="ListNumber"/>
      </w:pPr>
      <w:r>
        <w:t>Citizen submits: “Our village lacks reliable emergency transport.”</w:t>
      </w:r>
    </w:p>
    <w:p>
      <w:pPr>
        <w:pStyle w:val="ListNumber"/>
      </w:pPr>
      <w:r>
        <w:t>AI identifies healthcare + emergency transport, extracts location, detects severity and related challenges.</w:t>
      </w:r>
    </w:p>
    <w:p>
      <w:pPr>
        <w:pStyle w:val="ListNumber"/>
      </w:pPr>
      <w:r>
        <w:t>Capability matching identifies suitable HEIs based on expertise and infrastructure.</w:t>
      </w:r>
    </w:p>
    <w:p>
      <w:pPr>
        <w:pStyle w:val="ListNumber"/>
      </w:pPr>
      <w:r>
        <w:t>University evaluates the challenge, forms a multidisciplinary team and assigns a faculty mentor.</w:t>
      </w:r>
    </w:p>
    <w:p>
      <w:pPr>
        <w:pStyle w:val="ListNumber"/>
      </w:pPr>
      <w:r>
        <w:t>Industry partner joins with mentorship, technology or funding.</w:t>
      </w:r>
    </w:p>
    <w:p>
      <w:pPr>
        <w:pStyle w:val="ListNumber"/>
      </w:pPr>
      <w:r>
        <w:t>The project progresses through prototype, testing, pilot and deployment milestones.</w:t>
      </w:r>
    </w:p>
    <w:p>
      <w:pPr>
        <w:pStyle w:val="ListNumber"/>
      </w:pPr>
      <w:r>
        <w:t>The community verifies whether the solution actually works.</w:t>
      </w:r>
    </w:p>
    <w:p>
      <w:pPr>
        <w:pStyle w:val="ListNumber"/>
      </w:pPr>
      <w:r>
        <w:t>Government dashboards record completion, beneficiaries and measurable social impact.</w:t>
      </w:r>
    </w:p>
    <w:p>
      <w:pPr>
        <w:pStyle w:val="Heading1"/>
      </w:pPr>
      <w:r>
        <w:t>10. Core Differentiator</w:t>
      </w:r>
    </w:p>
    <w:p>
      <w:r>
        <w:t>SamadhanSetu should be presented as more than a citizen grievance or complaint portal. Its differentiator is the complete innovation pipeline: community demand is converted into structured challenges, intelligently matched with institutional capabilities, connected to industry resources, executed through measurable project workflows, and finally validated through real-world community impact.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SamadhanSetu — SIH'26 Project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