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BD66" w14:textId="77777777" w:rsidR="0064337A" w:rsidRDefault="0064337A" w:rsidP="0064337A"/>
    <w:p w14:paraId="368FD89C" w14:textId="01E96488" w:rsidR="0064337A" w:rsidRDefault="0064337A" w:rsidP="0064337A">
      <w:pPr>
        <w:pStyle w:val="Heading1"/>
      </w:pPr>
      <w:r>
        <w:t>Abstract</w:t>
      </w:r>
    </w:p>
    <w:p w14:paraId="448BB7F1" w14:textId="77777777" w:rsidR="0064337A" w:rsidRPr="0064337A" w:rsidRDefault="0064337A" w:rsidP="0064337A">
      <w:r w:rsidRPr="0064337A">
        <w:t>The College Canteen Token System is a web-based application designed to improve the efficiency of food ordering and reduce waiting time in college canteens. In many educational institutions, students experience long queues and delays during peak hours, which leads to overcrowding and poor service management. This system aims to solve these issues by introducing a digital token-based ordering process.</w:t>
      </w:r>
    </w:p>
    <w:p w14:paraId="3F1C7E3B" w14:textId="77777777" w:rsidR="0064337A" w:rsidRPr="0064337A" w:rsidRDefault="0064337A" w:rsidP="0064337A">
      <w:r w:rsidRPr="0064337A">
        <w:t>Using this system, students can log in to a web portal and place their food orders by selecting items from the available menu. After placing an order, the system generates a unique token number and assigns it to the user in a virtual queue. Students can track their token status in real time and collect their food only when their token is called, reducing the need to physically stand in queues.</w:t>
      </w:r>
    </w:p>
    <w:p w14:paraId="43236391" w14:textId="77777777" w:rsidR="0064337A" w:rsidRPr="0064337A" w:rsidRDefault="0064337A" w:rsidP="0064337A">
      <w:r w:rsidRPr="0064337A">
        <w:t>On the administrative side, canteen staff can manage all incoming orders through an admin dashboard. They can view tokens, update order status, and control the queue efficiently, ensuring smooth preparation and delivery of food items.</w:t>
      </w:r>
    </w:p>
    <w:p w14:paraId="3FAF8C1D" w14:textId="77777777" w:rsidR="0064337A" w:rsidRPr="0064337A" w:rsidRDefault="0064337A" w:rsidP="0064337A">
      <w:r w:rsidRPr="0064337A">
        <w:t>The system is developed using web technologies such as HTML, CSS, and JavaScript for the frontend, along with a backend framework and database for secure data processing and storage.</w:t>
      </w:r>
    </w:p>
    <w:p w14:paraId="4C9F1797" w14:textId="4C037344" w:rsidR="0064337A" w:rsidRPr="0064337A" w:rsidRDefault="0064337A" w:rsidP="0064337A">
      <w:r>
        <w:t>T</w:t>
      </w:r>
      <w:r w:rsidRPr="0064337A">
        <w:t>he College Canteen Token System provides a faster, more organized, and user-friendly approach to managing canteen operations. It reduces crowding, saves time for students, and improves overall service efficiency in the college environment.</w:t>
      </w:r>
    </w:p>
    <w:p w14:paraId="69C76D9E" w14:textId="77777777" w:rsidR="0064337A" w:rsidRDefault="0064337A" w:rsidP="0064337A"/>
    <w:sectPr w:rsidR="00643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7A"/>
    <w:rsid w:val="0064337A"/>
    <w:rsid w:val="00C42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63AA"/>
  <w15:chartTrackingRefBased/>
  <w15:docId w15:val="{EBAFFE0F-BB97-4BEF-B147-33C8D999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37A"/>
    <w:rPr>
      <w:rFonts w:eastAsiaTheme="majorEastAsia" w:cstheme="majorBidi"/>
      <w:color w:val="272727" w:themeColor="text1" w:themeTint="D8"/>
    </w:rPr>
  </w:style>
  <w:style w:type="paragraph" w:styleId="Title">
    <w:name w:val="Title"/>
    <w:basedOn w:val="Normal"/>
    <w:next w:val="Normal"/>
    <w:link w:val="TitleChar"/>
    <w:uiPriority w:val="10"/>
    <w:qFormat/>
    <w:rsid w:val="00643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37A"/>
    <w:pPr>
      <w:spacing w:before="160"/>
      <w:jc w:val="center"/>
    </w:pPr>
    <w:rPr>
      <w:i/>
      <w:iCs/>
      <w:color w:val="404040" w:themeColor="text1" w:themeTint="BF"/>
    </w:rPr>
  </w:style>
  <w:style w:type="character" w:customStyle="1" w:styleId="QuoteChar">
    <w:name w:val="Quote Char"/>
    <w:basedOn w:val="DefaultParagraphFont"/>
    <w:link w:val="Quote"/>
    <w:uiPriority w:val="29"/>
    <w:rsid w:val="0064337A"/>
    <w:rPr>
      <w:i/>
      <w:iCs/>
      <w:color w:val="404040" w:themeColor="text1" w:themeTint="BF"/>
    </w:rPr>
  </w:style>
  <w:style w:type="paragraph" w:styleId="ListParagraph">
    <w:name w:val="List Paragraph"/>
    <w:basedOn w:val="Normal"/>
    <w:uiPriority w:val="34"/>
    <w:qFormat/>
    <w:rsid w:val="0064337A"/>
    <w:pPr>
      <w:ind w:left="720"/>
      <w:contextualSpacing/>
    </w:pPr>
  </w:style>
  <w:style w:type="character" w:styleId="IntenseEmphasis">
    <w:name w:val="Intense Emphasis"/>
    <w:basedOn w:val="DefaultParagraphFont"/>
    <w:uiPriority w:val="21"/>
    <w:qFormat/>
    <w:rsid w:val="0064337A"/>
    <w:rPr>
      <w:i/>
      <w:iCs/>
      <w:color w:val="0F4761" w:themeColor="accent1" w:themeShade="BF"/>
    </w:rPr>
  </w:style>
  <w:style w:type="paragraph" w:styleId="IntenseQuote">
    <w:name w:val="Intense Quote"/>
    <w:basedOn w:val="Normal"/>
    <w:next w:val="Normal"/>
    <w:link w:val="IntenseQuoteChar"/>
    <w:uiPriority w:val="30"/>
    <w:qFormat/>
    <w:rsid w:val="00643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37A"/>
    <w:rPr>
      <w:i/>
      <w:iCs/>
      <w:color w:val="0F4761" w:themeColor="accent1" w:themeShade="BF"/>
    </w:rPr>
  </w:style>
  <w:style w:type="character" w:styleId="IntenseReference">
    <w:name w:val="Intense Reference"/>
    <w:basedOn w:val="DefaultParagraphFont"/>
    <w:uiPriority w:val="32"/>
    <w:qFormat/>
    <w:rsid w:val="00643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sri</dc:creator>
  <cp:keywords/>
  <dc:description/>
  <cp:lastModifiedBy>ramya sri</cp:lastModifiedBy>
  <cp:revision>1</cp:revision>
  <dcterms:created xsi:type="dcterms:W3CDTF">2026-05-01T03:49:00Z</dcterms:created>
  <dcterms:modified xsi:type="dcterms:W3CDTF">2026-05-01T03:52:00Z</dcterms:modified>
</cp:coreProperties>
</file>