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1 create test e learning java page</w:t>
      </w:r>
    </w:p>
    <w:p w:rsidR="00000000" w:rsidDel="00000000" w:rsidP="00000000" w:rsidRDefault="00000000" w:rsidRPr="00000000" w14:paraId="00000002">
      <w:pPr>
        <w:shd w:fill="ffffff" w:val="clear"/>
        <w:rPr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sz w:val="20"/>
          <w:szCs w:val="20"/>
          <w:rtl w:val="0"/>
        </w:rPr>
        <w:t xml:space="preserve"> lesson3TDD;</w:t>
      </w:r>
    </w:p>
    <w:p w:rsidR="00000000" w:rsidDel="00000000" w:rsidP="00000000" w:rsidRDefault="00000000" w:rsidRPr="00000000" w14:paraId="00000004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org.openqa.selenium.By;</w:t>
      </w:r>
    </w:p>
    <w:p w:rsidR="00000000" w:rsidDel="00000000" w:rsidP="00000000" w:rsidRDefault="00000000" w:rsidRPr="00000000" w14:paraId="00000005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org.openqa.selenium.WebDriver;</w:t>
      </w:r>
    </w:p>
    <w:p w:rsidR="00000000" w:rsidDel="00000000" w:rsidP="00000000" w:rsidRDefault="00000000" w:rsidRPr="00000000" w14:paraId="00000006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org.openqa.selenium.chrome.ChromeDriver;</w:t>
      </w:r>
    </w:p>
    <w:p w:rsidR="00000000" w:rsidDel="00000000" w:rsidP="00000000" w:rsidRDefault="00000000" w:rsidRPr="00000000" w14:paraId="00000007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org.testng.Assert;</w:t>
      </w:r>
    </w:p>
    <w:p w:rsidR="00000000" w:rsidDel="00000000" w:rsidP="00000000" w:rsidRDefault="00000000" w:rsidRPr="00000000" w14:paraId="00000008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org.testng.annotations.Test;</w:t>
      </w:r>
    </w:p>
    <w:p w:rsidR="00000000" w:rsidDel="00000000" w:rsidP="00000000" w:rsidRDefault="00000000" w:rsidRPr="00000000" w14:paraId="00000009">
      <w:pPr>
        <w:shd w:fill="ffffff" w:val="clear"/>
        <w:spacing w:before="300" w:lineRule="auto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sz w:val="20"/>
          <w:szCs w:val="20"/>
          <w:rtl w:val="0"/>
        </w:rPr>
        <w:t xml:space="preserve"> TestELearning {</w:t>
      </w:r>
    </w:p>
    <w:p w:rsidR="00000000" w:rsidDel="00000000" w:rsidP="00000000" w:rsidRDefault="00000000" w:rsidRPr="00000000" w14:paraId="0000000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0B">
      <w:pPr>
        <w:shd w:fill="ffffff" w:val="clear"/>
        <w:rPr>
          <w:color w:val="3f7f5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color w:val="3f7f5f"/>
          <w:sz w:val="20"/>
          <w:szCs w:val="20"/>
          <w:rtl w:val="0"/>
        </w:rPr>
        <w:t xml:space="preserve">// write a test case with an assumption that we have a login button on the</w:t>
      </w:r>
    </w:p>
    <w:p w:rsidR="00000000" w:rsidDel="00000000" w:rsidP="00000000" w:rsidRDefault="00000000" w:rsidRPr="00000000" w14:paraId="0000000C">
      <w:pPr>
        <w:shd w:fill="ffffff" w:val="clear"/>
        <w:rPr>
          <w:color w:val="3f7f5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color w:val="3f7f5f"/>
          <w:sz w:val="20"/>
          <w:szCs w:val="20"/>
          <w:rtl w:val="0"/>
        </w:rPr>
        <w:t xml:space="preserve">// https://www.simplilearn.com/ portal</w:t>
      </w:r>
    </w:p>
    <w:p w:rsidR="00000000" w:rsidDel="00000000" w:rsidP="00000000" w:rsidRDefault="00000000" w:rsidRPr="00000000" w14:paraId="0000000D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0E">
      <w:pPr>
        <w:shd w:fill="ffffff" w:val="clear"/>
        <w:rPr>
          <w:color w:val="646464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color w:val="646464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0F">
      <w:pPr>
        <w:shd w:fill="ffffff" w:val="clear"/>
        <w:spacing w:before="3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sz w:val="20"/>
          <w:szCs w:val="20"/>
          <w:rtl w:val="0"/>
        </w:rPr>
        <w:t xml:space="preserve"> testelearning()</w:t>
      </w:r>
    </w:p>
    <w:p w:rsidR="00000000" w:rsidDel="00000000" w:rsidP="00000000" w:rsidRDefault="00000000" w:rsidRPr="00000000" w14:paraId="00000010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011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WebDriver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sz w:val="20"/>
          <w:szCs w:val="20"/>
          <w:rtl w:val="0"/>
        </w:rPr>
        <w:t xml:space="preserve"> ChromeDriver();</w:t>
      </w:r>
    </w:p>
    <w:p w:rsidR="00000000" w:rsidDel="00000000" w:rsidP="00000000" w:rsidRDefault="00000000" w:rsidRPr="00000000" w14:paraId="00000012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.manage().window().maximize();</w:t>
      </w:r>
    </w:p>
    <w:p w:rsidR="00000000" w:rsidDel="00000000" w:rsidP="00000000" w:rsidRDefault="00000000" w:rsidRPr="00000000" w14:paraId="00000013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14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.get(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"https://www.simplilearn.com/"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5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actualtitle</w:t>
      </w:r>
      <w:r w:rsidDel="00000000" w:rsidR="00000000" w:rsidRPr="00000000">
        <w:rPr>
          <w:sz w:val="20"/>
          <w:szCs w:val="20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.getTitle();</w:t>
      </w:r>
    </w:p>
    <w:p w:rsidR="00000000" w:rsidDel="00000000" w:rsidP="00000000" w:rsidRDefault="00000000" w:rsidRPr="00000000" w14:paraId="00000016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17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expectedttile</w:t>
      </w:r>
      <w:r w:rsidDel="00000000" w:rsidR="00000000" w:rsidRPr="00000000">
        <w:rPr>
          <w:sz w:val="20"/>
          <w:szCs w:val="20"/>
          <w:rtl w:val="0"/>
        </w:rPr>
        <w:t xml:space="preserve"> = 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"Simplilearn | Online Courses - Bootcamp &amp; Certification Platform"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19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Assert.</w:t>
      </w:r>
      <w:r w:rsidDel="00000000" w:rsidR="00000000" w:rsidRPr="00000000">
        <w:rPr>
          <w:i w:val="1"/>
          <w:sz w:val="20"/>
          <w:szCs w:val="20"/>
          <w:rtl w:val="0"/>
        </w:rPr>
        <w:t xml:space="preserve">assertEquals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actualtitle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expectedttile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1B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1C">
      <w:pPr>
        <w:shd w:fill="ffffff" w:val="clear"/>
        <w:rPr>
          <w:color w:val="3f7f5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3f7f5f"/>
          <w:sz w:val="20"/>
          <w:szCs w:val="20"/>
          <w:rtl w:val="0"/>
        </w:rPr>
        <w:t xml:space="preserve">// developer will write locator for login button with an assumption of </w:t>
      </w:r>
      <w:r w:rsidDel="00000000" w:rsidR="00000000" w:rsidRPr="00000000">
        <w:rPr>
          <w:color w:val="3f7f5f"/>
          <w:sz w:val="20"/>
          <w:szCs w:val="20"/>
          <w:u w:val="single"/>
          <w:rtl w:val="0"/>
        </w:rPr>
        <w:t xml:space="preserve">attribites</w:t>
      </w:r>
      <w:r w:rsidDel="00000000" w:rsidR="00000000" w:rsidRPr="00000000">
        <w:rPr>
          <w:color w:val="3f7f5f"/>
          <w:sz w:val="20"/>
          <w:szCs w:val="20"/>
          <w:rtl w:val="0"/>
        </w:rPr>
        <w:t xml:space="preserve"> will be same in the code</w:t>
      </w:r>
    </w:p>
    <w:p w:rsidR="00000000" w:rsidDel="00000000" w:rsidP="00000000" w:rsidRDefault="00000000" w:rsidRPr="00000000" w14:paraId="0000001D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1E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"//a[normalize-space()='Log in']"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1F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0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actualtitlePage</w:t>
      </w:r>
      <w:r w:rsidDel="00000000" w:rsidR="00000000" w:rsidRPr="00000000">
        <w:rPr>
          <w:sz w:val="20"/>
          <w:szCs w:val="20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.getTitle();</w:t>
      </w:r>
    </w:p>
    <w:p w:rsidR="00000000" w:rsidDel="00000000" w:rsidP="00000000" w:rsidRDefault="00000000" w:rsidRPr="00000000" w14:paraId="00000021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2">
      <w:pPr>
        <w:shd w:fill="ffffff" w:val="clear"/>
        <w:rPr>
          <w:color w:val="3f7f5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3f7f5f"/>
          <w:sz w:val="20"/>
          <w:szCs w:val="20"/>
          <w:rtl w:val="0"/>
        </w:rPr>
        <w:t xml:space="preserve">// correct the code and test case will pass</w:t>
      </w:r>
    </w:p>
    <w:p w:rsidR="00000000" w:rsidDel="00000000" w:rsidP="00000000" w:rsidRDefault="00000000" w:rsidRPr="00000000" w14:paraId="00000023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4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expectedtitlepage</w:t>
      </w:r>
      <w:r w:rsidDel="00000000" w:rsidR="00000000" w:rsidRPr="00000000">
        <w:rPr>
          <w:sz w:val="20"/>
          <w:szCs w:val="20"/>
          <w:rtl w:val="0"/>
        </w:rPr>
        <w:t xml:space="preserve"> = 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"Login | Learning on Simplilearn"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6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Assert.</w:t>
      </w:r>
      <w:r w:rsidDel="00000000" w:rsidR="00000000" w:rsidRPr="00000000">
        <w:rPr>
          <w:i w:val="1"/>
          <w:sz w:val="20"/>
          <w:szCs w:val="20"/>
          <w:rtl w:val="0"/>
        </w:rPr>
        <w:t xml:space="preserve">assertEquals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actualtitlePage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expectedtitlepage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8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.close();</w:t>
      </w:r>
    </w:p>
    <w:p w:rsidR="00000000" w:rsidDel="00000000" w:rsidP="00000000" w:rsidRDefault="00000000" w:rsidRPr="00000000" w14:paraId="00000029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2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B">
      <w:pPr>
        <w:shd w:fill="ffffff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SCREENSHOTS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