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4852E" w14:textId="77777777" w:rsidR="00FA0FE6" w:rsidRDefault="00FA0FE6" w:rsidP="00EC749A">
      <w:pPr>
        <w:pStyle w:val="Title"/>
        <w:spacing w:line="360" w:lineRule="auto"/>
        <w:rPr>
          <w:shd w:val="clear" w:color="auto" w:fill="FFFFFF"/>
        </w:rPr>
      </w:pPr>
    </w:p>
    <w:p w14:paraId="66F08A29" w14:textId="77777777" w:rsidR="00FA0FE6" w:rsidRDefault="00FA0FE6" w:rsidP="00EC749A">
      <w:pPr>
        <w:pStyle w:val="Title"/>
        <w:spacing w:line="360" w:lineRule="auto"/>
        <w:rPr>
          <w:shd w:val="clear" w:color="auto" w:fill="FFFFFF"/>
        </w:rPr>
      </w:pPr>
    </w:p>
    <w:p w14:paraId="24925AAA" w14:textId="77777777" w:rsidR="00FA0FE6" w:rsidRDefault="00FA0FE6" w:rsidP="00EC749A">
      <w:pPr>
        <w:pStyle w:val="Title"/>
        <w:spacing w:line="360" w:lineRule="auto"/>
        <w:rPr>
          <w:shd w:val="clear" w:color="auto" w:fill="FFFFFF"/>
        </w:rPr>
      </w:pPr>
    </w:p>
    <w:p w14:paraId="65D50F78" w14:textId="046157EC" w:rsidR="00CA4055" w:rsidRDefault="00FA0FE6" w:rsidP="00EC749A">
      <w:pPr>
        <w:pStyle w:val="Title"/>
        <w:spacing w:line="360" w:lineRule="auto"/>
        <w:rPr>
          <w:shd w:val="clear" w:color="auto" w:fill="FFFFFF"/>
        </w:rPr>
      </w:pPr>
      <w:r>
        <w:rPr>
          <w:shd w:val="clear" w:color="auto" w:fill="FFFFFF"/>
        </w:rPr>
        <w:t>7PAM2000 Applied Data Science 1 Assignment 1: Visualisation - Copy 2</w:t>
      </w:r>
    </w:p>
    <w:p w14:paraId="2576AC83" w14:textId="54C4E4C5" w:rsidR="00FA0FE6" w:rsidRDefault="00FA0FE6" w:rsidP="00EC749A">
      <w:pPr>
        <w:spacing w:line="360" w:lineRule="auto"/>
      </w:pPr>
    </w:p>
    <w:p w14:paraId="208948D6" w14:textId="4DBC0977" w:rsidR="00FA0FE6" w:rsidRDefault="00FA0FE6" w:rsidP="00EC749A">
      <w:pPr>
        <w:spacing w:line="360" w:lineRule="auto"/>
      </w:pPr>
    </w:p>
    <w:p w14:paraId="41C3FE43" w14:textId="16FE16A0" w:rsidR="00FA0FE6" w:rsidRDefault="00FA0FE6" w:rsidP="00EC749A">
      <w:pPr>
        <w:spacing w:line="360" w:lineRule="auto"/>
      </w:pPr>
    </w:p>
    <w:p w14:paraId="2CB6BA23" w14:textId="790FAB86" w:rsidR="00FA0FE6" w:rsidRDefault="00FA0FE6" w:rsidP="00EC749A">
      <w:pPr>
        <w:spacing w:line="360" w:lineRule="auto"/>
      </w:pPr>
    </w:p>
    <w:p w14:paraId="69343993" w14:textId="1391AD06" w:rsidR="00FA0FE6" w:rsidRDefault="00FA0FE6" w:rsidP="00EC749A">
      <w:pPr>
        <w:spacing w:line="360" w:lineRule="auto"/>
      </w:pPr>
    </w:p>
    <w:p w14:paraId="56A772E1" w14:textId="127125C0" w:rsidR="00FA0FE6" w:rsidRPr="00FA0FE6" w:rsidRDefault="00FA0FE6" w:rsidP="00EC749A">
      <w:pPr>
        <w:spacing w:line="360" w:lineRule="auto"/>
        <w:jc w:val="center"/>
        <w:rPr>
          <w:b/>
          <w:bCs/>
        </w:rPr>
      </w:pPr>
      <w:r w:rsidRPr="00FA0FE6">
        <w:rPr>
          <w:b/>
          <w:bCs/>
        </w:rPr>
        <w:t xml:space="preserve">Student’s </w:t>
      </w:r>
      <w:proofErr w:type="spellStart"/>
      <w:proofErr w:type="gramStart"/>
      <w:r w:rsidRPr="00FA0FE6">
        <w:rPr>
          <w:b/>
          <w:bCs/>
        </w:rPr>
        <w:t>name:</w:t>
      </w:r>
      <w:r w:rsidR="002A3BCC">
        <w:rPr>
          <w:b/>
          <w:bCs/>
        </w:rPr>
        <w:t>vishnuvardhan</w:t>
      </w:r>
      <w:proofErr w:type="spellEnd"/>
      <w:proofErr w:type="gramEnd"/>
      <w:r w:rsidR="002A3BCC">
        <w:rPr>
          <w:b/>
          <w:bCs/>
        </w:rPr>
        <w:t xml:space="preserve"> reddy </w:t>
      </w:r>
      <w:proofErr w:type="spellStart"/>
      <w:r w:rsidR="002A3BCC">
        <w:rPr>
          <w:b/>
          <w:bCs/>
        </w:rPr>
        <w:t>pandikunta</w:t>
      </w:r>
      <w:proofErr w:type="spellEnd"/>
    </w:p>
    <w:p w14:paraId="5F1D5091" w14:textId="73D27FD5" w:rsidR="00D46EEF" w:rsidRPr="002A3BCC" w:rsidRDefault="00FA0FE6" w:rsidP="002A3BCC">
      <w:pPr>
        <w:spacing w:line="360" w:lineRule="auto"/>
        <w:jc w:val="center"/>
        <w:rPr>
          <w:b/>
          <w:bCs/>
        </w:rPr>
      </w:pPr>
      <w:r w:rsidRPr="00FA0FE6">
        <w:rPr>
          <w:b/>
          <w:bCs/>
        </w:rPr>
        <w:t>Student’s ID:</w:t>
      </w:r>
      <w:r w:rsidR="002A3BCC">
        <w:rPr>
          <w:b/>
          <w:bCs/>
        </w:rPr>
        <w:t>22035079</w:t>
      </w:r>
    </w:p>
    <w:p w14:paraId="10517D35" w14:textId="77777777" w:rsidR="005D16DB" w:rsidRDefault="002A3BCC" w:rsidP="00EC749A">
      <w:pPr>
        <w:spacing w:line="360" w:lineRule="auto"/>
        <w:jc w:val="left"/>
        <w:rPr>
          <w:b/>
          <w:bCs/>
        </w:rPr>
      </w:pPr>
      <w:r w:rsidRPr="002A3BCC">
        <w:rPr>
          <w:b/>
          <w:bCs/>
          <w:sz w:val="28"/>
          <w:szCs w:val="28"/>
        </w:rPr>
        <w:t>Data source link</w:t>
      </w:r>
      <w:r>
        <w:rPr>
          <w:b/>
          <w:bCs/>
        </w:rPr>
        <w:t xml:space="preserve">: </w:t>
      </w:r>
      <w:r w:rsidRPr="002A3BCC">
        <w:rPr>
          <w:b/>
          <w:bCs/>
        </w:rPr>
        <w:t xml:space="preserve">https://databank.worldbank.org/metadataglossary/global-economic-prospects/series/NYGDPMKTPKDZ </w:t>
      </w:r>
    </w:p>
    <w:p w14:paraId="213D0F88" w14:textId="77777777" w:rsidR="005D16DB" w:rsidRPr="002A3BCC" w:rsidRDefault="005D16DB" w:rsidP="005D16DB">
      <w:pPr>
        <w:spacing w:line="360" w:lineRule="auto"/>
        <w:jc w:val="center"/>
        <w:rPr>
          <w:b/>
          <w:bCs/>
        </w:rPr>
      </w:pPr>
    </w:p>
    <w:p w14:paraId="7A780512" w14:textId="1C11A75D" w:rsidR="00D46EEF" w:rsidRDefault="005D16DB" w:rsidP="005D16DB">
      <w:pPr>
        <w:spacing w:line="360" w:lineRule="auto"/>
        <w:jc w:val="left"/>
        <w:rPr>
          <w:b/>
          <w:bCs/>
        </w:rPr>
      </w:pPr>
      <w:proofErr w:type="spellStart"/>
      <w:r>
        <w:rPr>
          <w:b/>
          <w:bCs/>
          <w:sz w:val="28"/>
          <w:szCs w:val="28"/>
        </w:rPr>
        <w:t>Github</w:t>
      </w:r>
      <w:proofErr w:type="spellEnd"/>
      <w:r w:rsidRPr="002A3BCC">
        <w:rPr>
          <w:b/>
          <w:bCs/>
          <w:sz w:val="28"/>
          <w:szCs w:val="28"/>
        </w:rPr>
        <w:t xml:space="preserve"> </w:t>
      </w:r>
      <w:proofErr w:type="gramStart"/>
      <w:r w:rsidRPr="002A3BCC">
        <w:rPr>
          <w:b/>
          <w:bCs/>
          <w:sz w:val="28"/>
          <w:szCs w:val="28"/>
        </w:rPr>
        <w:t>link</w:t>
      </w:r>
      <w:r>
        <w:rPr>
          <w:b/>
          <w:bCs/>
        </w:rPr>
        <w:t xml:space="preserve"> :</w:t>
      </w:r>
      <w:proofErr w:type="gramEnd"/>
      <w:r w:rsidRPr="005D16DB">
        <w:t xml:space="preserve"> </w:t>
      </w:r>
      <w:r w:rsidRPr="005D16DB">
        <w:rPr>
          <w:b/>
          <w:bCs/>
        </w:rPr>
        <w:t>https://github.com/vishnuvardhanreddy1990/gep/upload/main</w:t>
      </w:r>
      <w:r w:rsidRPr="005D16DB">
        <w:rPr>
          <w:b/>
          <w:bCs/>
        </w:rPr>
        <w:t xml:space="preserve"> </w:t>
      </w:r>
      <w:r w:rsidR="00D46EEF">
        <w:rPr>
          <w:b/>
          <w:bCs/>
        </w:rPr>
        <w:br w:type="page"/>
      </w:r>
    </w:p>
    <w:sdt>
      <w:sdtPr>
        <w:rPr>
          <w:rFonts w:ascii="Times New Roman" w:eastAsiaTheme="minorHAnsi" w:hAnsi="Times New Roman" w:cstheme="minorBidi"/>
          <w:color w:val="000000" w:themeColor="text1"/>
          <w:sz w:val="24"/>
          <w:szCs w:val="22"/>
          <w:lang w:val="en-IN"/>
        </w:rPr>
        <w:id w:val="929618533"/>
        <w:docPartObj>
          <w:docPartGallery w:val="Table of Contents"/>
          <w:docPartUnique/>
        </w:docPartObj>
      </w:sdtPr>
      <w:sdtEndPr>
        <w:rPr>
          <w:b/>
          <w:bCs/>
          <w:noProof/>
        </w:rPr>
      </w:sdtEndPr>
      <w:sdtContent>
        <w:p w14:paraId="67813E9C" w14:textId="1D3880DC" w:rsidR="00D46EEF" w:rsidRDefault="00D46EEF" w:rsidP="00EC749A">
          <w:pPr>
            <w:pStyle w:val="TOCHeading"/>
            <w:spacing w:line="360" w:lineRule="auto"/>
          </w:pPr>
          <w:r>
            <w:t>Table of Contents</w:t>
          </w:r>
        </w:p>
        <w:p w14:paraId="4F7698A4" w14:textId="5A441255" w:rsidR="00D46EEF" w:rsidRDefault="00D46EEF" w:rsidP="00EC749A">
          <w:pPr>
            <w:pStyle w:val="TOC1"/>
            <w:tabs>
              <w:tab w:val="right" w:leader="dot" w:pos="9016"/>
            </w:tabs>
            <w:spacing w:line="360" w:lineRule="auto"/>
            <w:rPr>
              <w:noProof/>
            </w:rPr>
          </w:pPr>
          <w:r>
            <w:fldChar w:fldCharType="begin"/>
          </w:r>
          <w:r>
            <w:instrText xml:space="preserve"> TOC \o "1-3" \h \z \u </w:instrText>
          </w:r>
          <w:r>
            <w:fldChar w:fldCharType="separate"/>
          </w:r>
          <w:hyperlink w:anchor="_Toc128855843" w:history="1">
            <w:r w:rsidRPr="00FB7790">
              <w:rPr>
                <w:rStyle w:val="Hyperlink"/>
                <w:noProof/>
              </w:rPr>
              <w:t>Introduction</w:t>
            </w:r>
            <w:r>
              <w:rPr>
                <w:noProof/>
                <w:webHidden/>
              </w:rPr>
              <w:tab/>
            </w:r>
            <w:r>
              <w:rPr>
                <w:noProof/>
                <w:webHidden/>
              </w:rPr>
              <w:fldChar w:fldCharType="begin"/>
            </w:r>
            <w:r>
              <w:rPr>
                <w:noProof/>
                <w:webHidden/>
              </w:rPr>
              <w:instrText xml:space="preserve"> PAGEREF _Toc128855843 \h </w:instrText>
            </w:r>
            <w:r>
              <w:rPr>
                <w:noProof/>
                <w:webHidden/>
              </w:rPr>
            </w:r>
            <w:r>
              <w:rPr>
                <w:noProof/>
                <w:webHidden/>
              </w:rPr>
              <w:fldChar w:fldCharType="separate"/>
            </w:r>
            <w:r>
              <w:rPr>
                <w:noProof/>
                <w:webHidden/>
              </w:rPr>
              <w:t>3</w:t>
            </w:r>
            <w:r>
              <w:rPr>
                <w:noProof/>
                <w:webHidden/>
              </w:rPr>
              <w:fldChar w:fldCharType="end"/>
            </w:r>
          </w:hyperlink>
        </w:p>
        <w:p w14:paraId="13CAA3D9" w14:textId="0EFDBE15" w:rsidR="00D46EEF" w:rsidRDefault="00000000" w:rsidP="00EC749A">
          <w:pPr>
            <w:pStyle w:val="TOC1"/>
            <w:tabs>
              <w:tab w:val="right" w:leader="dot" w:pos="9016"/>
            </w:tabs>
            <w:spacing w:line="360" w:lineRule="auto"/>
            <w:rPr>
              <w:noProof/>
            </w:rPr>
          </w:pPr>
          <w:hyperlink w:anchor="_Toc128855844" w:history="1">
            <w:r w:rsidR="00D46EEF" w:rsidRPr="00FB7790">
              <w:rPr>
                <w:rStyle w:val="Hyperlink"/>
                <w:noProof/>
              </w:rPr>
              <w:t>Visualization 1:</w:t>
            </w:r>
            <w:r w:rsidR="00D46EEF">
              <w:rPr>
                <w:noProof/>
                <w:webHidden/>
              </w:rPr>
              <w:tab/>
            </w:r>
            <w:r w:rsidR="00D46EEF">
              <w:rPr>
                <w:noProof/>
                <w:webHidden/>
              </w:rPr>
              <w:fldChar w:fldCharType="begin"/>
            </w:r>
            <w:r w:rsidR="00D46EEF">
              <w:rPr>
                <w:noProof/>
                <w:webHidden/>
              </w:rPr>
              <w:instrText xml:space="preserve"> PAGEREF _Toc128855844 \h </w:instrText>
            </w:r>
            <w:r w:rsidR="00D46EEF">
              <w:rPr>
                <w:noProof/>
                <w:webHidden/>
              </w:rPr>
            </w:r>
            <w:r w:rsidR="00D46EEF">
              <w:rPr>
                <w:noProof/>
                <w:webHidden/>
              </w:rPr>
              <w:fldChar w:fldCharType="separate"/>
            </w:r>
            <w:r w:rsidR="00D46EEF">
              <w:rPr>
                <w:noProof/>
                <w:webHidden/>
              </w:rPr>
              <w:t>4</w:t>
            </w:r>
            <w:r w:rsidR="00D46EEF">
              <w:rPr>
                <w:noProof/>
                <w:webHidden/>
              </w:rPr>
              <w:fldChar w:fldCharType="end"/>
            </w:r>
          </w:hyperlink>
        </w:p>
        <w:p w14:paraId="5FFC6E42" w14:textId="372A1FF6" w:rsidR="00D46EEF" w:rsidRDefault="00000000" w:rsidP="00EC749A">
          <w:pPr>
            <w:pStyle w:val="TOC1"/>
            <w:tabs>
              <w:tab w:val="right" w:leader="dot" w:pos="9016"/>
            </w:tabs>
            <w:spacing w:line="360" w:lineRule="auto"/>
            <w:rPr>
              <w:noProof/>
            </w:rPr>
          </w:pPr>
          <w:hyperlink w:anchor="_Toc128855845" w:history="1">
            <w:r w:rsidR="00D46EEF" w:rsidRPr="00FB7790">
              <w:rPr>
                <w:rStyle w:val="Hyperlink"/>
                <w:noProof/>
              </w:rPr>
              <w:t>Visualization 2:</w:t>
            </w:r>
            <w:r w:rsidR="00D46EEF">
              <w:rPr>
                <w:noProof/>
                <w:webHidden/>
              </w:rPr>
              <w:tab/>
            </w:r>
            <w:r w:rsidR="00D46EEF">
              <w:rPr>
                <w:noProof/>
                <w:webHidden/>
              </w:rPr>
              <w:fldChar w:fldCharType="begin"/>
            </w:r>
            <w:r w:rsidR="00D46EEF">
              <w:rPr>
                <w:noProof/>
                <w:webHidden/>
              </w:rPr>
              <w:instrText xml:space="preserve"> PAGEREF _Toc128855845 \h </w:instrText>
            </w:r>
            <w:r w:rsidR="00D46EEF">
              <w:rPr>
                <w:noProof/>
                <w:webHidden/>
              </w:rPr>
            </w:r>
            <w:r w:rsidR="00D46EEF">
              <w:rPr>
                <w:noProof/>
                <w:webHidden/>
              </w:rPr>
              <w:fldChar w:fldCharType="separate"/>
            </w:r>
            <w:r w:rsidR="00D46EEF">
              <w:rPr>
                <w:noProof/>
                <w:webHidden/>
              </w:rPr>
              <w:t>4</w:t>
            </w:r>
            <w:r w:rsidR="00D46EEF">
              <w:rPr>
                <w:noProof/>
                <w:webHidden/>
              </w:rPr>
              <w:fldChar w:fldCharType="end"/>
            </w:r>
          </w:hyperlink>
        </w:p>
        <w:p w14:paraId="721EBD2E" w14:textId="663E23E1" w:rsidR="00D46EEF" w:rsidRDefault="00000000" w:rsidP="00EC749A">
          <w:pPr>
            <w:pStyle w:val="TOC1"/>
            <w:tabs>
              <w:tab w:val="right" w:leader="dot" w:pos="9016"/>
            </w:tabs>
            <w:spacing w:line="360" w:lineRule="auto"/>
            <w:rPr>
              <w:noProof/>
            </w:rPr>
          </w:pPr>
          <w:hyperlink w:anchor="_Toc128855846" w:history="1">
            <w:r w:rsidR="00D46EEF" w:rsidRPr="00FB7790">
              <w:rPr>
                <w:rStyle w:val="Hyperlink"/>
                <w:noProof/>
              </w:rPr>
              <w:t>Visualization 3:</w:t>
            </w:r>
            <w:r w:rsidR="00D46EEF">
              <w:rPr>
                <w:noProof/>
                <w:webHidden/>
              </w:rPr>
              <w:tab/>
            </w:r>
            <w:r w:rsidR="00D46EEF">
              <w:rPr>
                <w:noProof/>
                <w:webHidden/>
              </w:rPr>
              <w:fldChar w:fldCharType="begin"/>
            </w:r>
            <w:r w:rsidR="00D46EEF">
              <w:rPr>
                <w:noProof/>
                <w:webHidden/>
              </w:rPr>
              <w:instrText xml:space="preserve"> PAGEREF _Toc128855846 \h </w:instrText>
            </w:r>
            <w:r w:rsidR="00D46EEF">
              <w:rPr>
                <w:noProof/>
                <w:webHidden/>
              </w:rPr>
            </w:r>
            <w:r w:rsidR="00D46EEF">
              <w:rPr>
                <w:noProof/>
                <w:webHidden/>
              </w:rPr>
              <w:fldChar w:fldCharType="separate"/>
            </w:r>
            <w:r w:rsidR="00D46EEF">
              <w:rPr>
                <w:noProof/>
                <w:webHidden/>
              </w:rPr>
              <w:t>4</w:t>
            </w:r>
            <w:r w:rsidR="00D46EEF">
              <w:rPr>
                <w:noProof/>
                <w:webHidden/>
              </w:rPr>
              <w:fldChar w:fldCharType="end"/>
            </w:r>
          </w:hyperlink>
        </w:p>
        <w:p w14:paraId="204C7A6F" w14:textId="2033DC28" w:rsidR="00D46EEF" w:rsidRDefault="00000000" w:rsidP="00EC749A">
          <w:pPr>
            <w:pStyle w:val="TOC1"/>
            <w:tabs>
              <w:tab w:val="right" w:leader="dot" w:pos="9016"/>
            </w:tabs>
            <w:spacing w:line="360" w:lineRule="auto"/>
            <w:rPr>
              <w:noProof/>
            </w:rPr>
          </w:pPr>
          <w:hyperlink w:anchor="_Toc128855847" w:history="1">
            <w:r w:rsidR="00D46EEF" w:rsidRPr="00FB7790">
              <w:rPr>
                <w:rStyle w:val="Hyperlink"/>
                <w:noProof/>
              </w:rPr>
              <w:t>Conclusion</w:t>
            </w:r>
            <w:r w:rsidR="00D46EEF">
              <w:rPr>
                <w:noProof/>
                <w:webHidden/>
              </w:rPr>
              <w:tab/>
            </w:r>
            <w:r w:rsidR="00D46EEF">
              <w:rPr>
                <w:noProof/>
                <w:webHidden/>
              </w:rPr>
              <w:fldChar w:fldCharType="begin"/>
            </w:r>
            <w:r w:rsidR="00D46EEF">
              <w:rPr>
                <w:noProof/>
                <w:webHidden/>
              </w:rPr>
              <w:instrText xml:space="preserve"> PAGEREF _Toc128855847 \h </w:instrText>
            </w:r>
            <w:r w:rsidR="00D46EEF">
              <w:rPr>
                <w:noProof/>
                <w:webHidden/>
              </w:rPr>
            </w:r>
            <w:r w:rsidR="00D46EEF">
              <w:rPr>
                <w:noProof/>
                <w:webHidden/>
              </w:rPr>
              <w:fldChar w:fldCharType="separate"/>
            </w:r>
            <w:r w:rsidR="00D46EEF">
              <w:rPr>
                <w:noProof/>
                <w:webHidden/>
              </w:rPr>
              <w:t>5</w:t>
            </w:r>
            <w:r w:rsidR="00D46EEF">
              <w:rPr>
                <w:noProof/>
                <w:webHidden/>
              </w:rPr>
              <w:fldChar w:fldCharType="end"/>
            </w:r>
          </w:hyperlink>
        </w:p>
        <w:p w14:paraId="3101BD61" w14:textId="2CB49C2A" w:rsidR="00D46EEF" w:rsidRDefault="00000000" w:rsidP="00EC749A">
          <w:pPr>
            <w:pStyle w:val="TOC1"/>
            <w:tabs>
              <w:tab w:val="right" w:leader="dot" w:pos="9016"/>
            </w:tabs>
            <w:spacing w:line="360" w:lineRule="auto"/>
            <w:rPr>
              <w:noProof/>
            </w:rPr>
          </w:pPr>
          <w:hyperlink w:anchor="_Toc128855848" w:history="1">
            <w:r w:rsidR="00D46EEF" w:rsidRPr="00FB7790">
              <w:rPr>
                <w:rStyle w:val="Hyperlink"/>
                <w:noProof/>
              </w:rPr>
              <w:t>References</w:t>
            </w:r>
            <w:r w:rsidR="00D46EEF">
              <w:rPr>
                <w:noProof/>
                <w:webHidden/>
              </w:rPr>
              <w:tab/>
            </w:r>
            <w:r w:rsidR="00D46EEF">
              <w:rPr>
                <w:noProof/>
                <w:webHidden/>
              </w:rPr>
              <w:fldChar w:fldCharType="begin"/>
            </w:r>
            <w:r w:rsidR="00D46EEF">
              <w:rPr>
                <w:noProof/>
                <w:webHidden/>
              </w:rPr>
              <w:instrText xml:space="preserve"> PAGEREF _Toc128855848 \h </w:instrText>
            </w:r>
            <w:r w:rsidR="00D46EEF">
              <w:rPr>
                <w:noProof/>
                <w:webHidden/>
              </w:rPr>
            </w:r>
            <w:r w:rsidR="00D46EEF">
              <w:rPr>
                <w:noProof/>
                <w:webHidden/>
              </w:rPr>
              <w:fldChar w:fldCharType="separate"/>
            </w:r>
            <w:r w:rsidR="00D46EEF">
              <w:rPr>
                <w:noProof/>
                <w:webHidden/>
              </w:rPr>
              <w:t>6</w:t>
            </w:r>
            <w:r w:rsidR="00D46EEF">
              <w:rPr>
                <w:noProof/>
                <w:webHidden/>
              </w:rPr>
              <w:fldChar w:fldCharType="end"/>
            </w:r>
          </w:hyperlink>
        </w:p>
        <w:p w14:paraId="644BD5DD" w14:textId="27D7CF4D" w:rsidR="00D46EEF" w:rsidRDefault="00D46EEF" w:rsidP="00EC749A">
          <w:pPr>
            <w:spacing w:line="360" w:lineRule="auto"/>
          </w:pPr>
          <w:r>
            <w:rPr>
              <w:b/>
              <w:bCs/>
              <w:noProof/>
            </w:rPr>
            <w:fldChar w:fldCharType="end"/>
          </w:r>
        </w:p>
      </w:sdtContent>
    </w:sdt>
    <w:p w14:paraId="205D9F9B" w14:textId="77777777" w:rsidR="00D46EEF" w:rsidRDefault="00D46EEF" w:rsidP="00EC749A">
      <w:pPr>
        <w:spacing w:line="360" w:lineRule="auto"/>
        <w:rPr>
          <w:b/>
          <w:bCs/>
        </w:rPr>
      </w:pPr>
    </w:p>
    <w:p w14:paraId="30823B44" w14:textId="77777777" w:rsidR="00D46EEF" w:rsidRDefault="00D46EEF" w:rsidP="00EC749A">
      <w:pPr>
        <w:spacing w:line="360" w:lineRule="auto"/>
        <w:jc w:val="left"/>
        <w:rPr>
          <w:b/>
          <w:bCs/>
        </w:rPr>
      </w:pPr>
      <w:r>
        <w:rPr>
          <w:b/>
          <w:bCs/>
        </w:rPr>
        <w:br w:type="page"/>
      </w:r>
    </w:p>
    <w:p w14:paraId="5CBD6D22" w14:textId="6532E240" w:rsidR="00D46EEF" w:rsidRDefault="00D46EEF" w:rsidP="00EC749A">
      <w:pPr>
        <w:pStyle w:val="Heading1"/>
        <w:spacing w:line="360" w:lineRule="auto"/>
      </w:pPr>
      <w:bookmarkStart w:id="0" w:name="_Toc128855843"/>
      <w:r>
        <w:lastRenderedPageBreak/>
        <w:t>Introduction</w:t>
      </w:r>
      <w:bookmarkEnd w:id="0"/>
    </w:p>
    <w:p w14:paraId="6C1E9F78" w14:textId="0DE60302" w:rsidR="00D46EEF" w:rsidRPr="00D46EEF" w:rsidRDefault="00D46EEF" w:rsidP="00EC749A">
      <w:pPr>
        <w:spacing w:line="360" w:lineRule="auto"/>
      </w:pPr>
      <w:r>
        <w:t xml:space="preserve">This is the report that </w:t>
      </w:r>
      <w:r w:rsidR="0033165F">
        <w:t>is performing</w:t>
      </w:r>
      <w:r>
        <w:t xml:space="preserve"> the visualization of the datasets, </w:t>
      </w:r>
      <w:r w:rsidR="0033165F">
        <w:t xml:space="preserve">the graphs are created that are produced while using the </w:t>
      </w:r>
      <w:proofErr w:type="spellStart"/>
      <w:r w:rsidR="0033165F">
        <w:t>PyPlot</w:t>
      </w:r>
      <w:proofErr w:type="spellEnd"/>
      <w:r w:rsidR="0033165F">
        <w:t xml:space="preserve"> functions, </w:t>
      </w:r>
      <w:r w:rsidR="00EC749A">
        <w:t xml:space="preserve">and </w:t>
      </w:r>
      <w:r w:rsidR="0033165F">
        <w:t>under this</w:t>
      </w:r>
      <w:r w:rsidR="00EC749A">
        <w:t>,</w:t>
      </w:r>
      <w:r w:rsidR="0033165F">
        <w:t xml:space="preserve"> the data of the series code, country name, </w:t>
      </w:r>
      <w:r w:rsidR="00EC749A">
        <w:t xml:space="preserve">and </w:t>
      </w:r>
      <w:r w:rsidR="0033165F">
        <w:t>country code are produced and read while using the pandas that is appl</w:t>
      </w:r>
      <w:r w:rsidR="00EC749A">
        <w:t>ied</w:t>
      </w:r>
      <w:r w:rsidR="0033165F">
        <w:t xml:space="preserve"> while to make use of the three types of the visualization methods that help in extracting the meaningful information. Under this</w:t>
      </w:r>
      <w:r w:rsidR="00EC749A">
        <w:t>,</w:t>
      </w:r>
      <w:r w:rsidR="0033165F">
        <w:t xml:space="preserve"> the box plot graphs, plotting, </w:t>
      </w:r>
      <w:r w:rsidR="00EC749A">
        <w:t xml:space="preserve">and </w:t>
      </w:r>
      <w:r w:rsidR="0033165F">
        <w:t>histograms are created that is analysing the year</w:t>
      </w:r>
      <w:r w:rsidR="00EC749A">
        <w:t>-</w:t>
      </w:r>
      <w:r w:rsidR="0033165F">
        <w:t>wise estimation of the different countries in terms of the series code.</w:t>
      </w:r>
    </w:p>
    <w:p w14:paraId="038439B8" w14:textId="77777777" w:rsidR="00D46EEF" w:rsidRDefault="00D46EEF" w:rsidP="00EC749A">
      <w:pPr>
        <w:spacing w:line="360" w:lineRule="auto"/>
        <w:jc w:val="left"/>
        <w:rPr>
          <w:rFonts w:eastAsiaTheme="majorEastAsia" w:cstheme="majorBidi"/>
          <w:b/>
          <w:sz w:val="28"/>
          <w:szCs w:val="32"/>
        </w:rPr>
      </w:pPr>
      <w:r>
        <w:br w:type="page"/>
      </w:r>
    </w:p>
    <w:p w14:paraId="7F0579A8" w14:textId="39786B3A" w:rsidR="00FA0FE6" w:rsidRDefault="00D46EEF" w:rsidP="00EC749A">
      <w:pPr>
        <w:pStyle w:val="Heading1"/>
        <w:spacing w:line="360" w:lineRule="auto"/>
      </w:pPr>
      <w:bookmarkStart w:id="1" w:name="_Toc128855844"/>
      <w:r>
        <w:lastRenderedPageBreak/>
        <w:t>Visualization 1:</w:t>
      </w:r>
      <w:bookmarkEnd w:id="1"/>
    </w:p>
    <w:p w14:paraId="5BB65F91" w14:textId="0D98A7A7" w:rsidR="0033165F" w:rsidRDefault="0033165F" w:rsidP="00EC749A">
      <w:pPr>
        <w:spacing w:line="360" w:lineRule="auto"/>
      </w:pPr>
      <w:r>
        <w:rPr>
          <w:noProof/>
        </w:rPr>
        <w:drawing>
          <wp:inline distT="0" distB="0" distL="0" distR="0" wp14:anchorId="1363193F" wp14:editId="32DA6AE3">
            <wp:extent cx="32575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257550" cy="1362075"/>
                    </a:xfrm>
                    <a:prstGeom prst="rect">
                      <a:avLst/>
                    </a:prstGeom>
                  </pic:spPr>
                </pic:pic>
              </a:graphicData>
            </a:graphic>
          </wp:inline>
        </w:drawing>
      </w:r>
    </w:p>
    <w:p w14:paraId="34647302" w14:textId="42A101E5" w:rsidR="0033165F" w:rsidRDefault="0033165F" w:rsidP="00EC749A">
      <w:pPr>
        <w:spacing w:line="360" w:lineRule="auto"/>
      </w:pPr>
      <w:r>
        <w:t>While using the series code the box plots are created that help in analysing and analysing the data of the different countries. Also</w:t>
      </w:r>
      <w:r w:rsidR="00EC749A">
        <w:t>,</w:t>
      </w:r>
      <w:r>
        <w:t xml:space="preserve"> the GDP growth of the country has to analyse the data year</w:t>
      </w:r>
      <w:r w:rsidR="00EC749A">
        <w:t>-</w:t>
      </w:r>
      <w:r>
        <w:t xml:space="preserve">wise. For labelling the year plt.title </w:t>
      </w:r>
      <w:r w:rsidR="00EC749A">
        <w:t>ha</w:t>
      </w:r>
      <w:r>
        <w:t xml:space="preserve">s </w:t>
      </w:r>
      <w:r w:rsidR="00EC749A">
        <w:t xml:space="preserve">been </w:t>
      </w:r>
      <w:r>
        <w:t>used that supports in representing the title of the graph, plt</w:t>
      </w:r>
      <w:r w:rsidR="00EC749A">
        <w:t>.</w:t>
      </w:r>
      <w:r>
        <w:t>xlabel and plt.ylabel supports representing the x</w:t>
      </w:r>
      <w:r w:rsidR="00EC749A">
        <w:t>-</w:t>
      </w:r>
      <w:r>
        <w:t>axis and the y</w:t>
      </w:r>
      <w:r w:rsidR="00EC749A">
        <w:t>-</w:t>
      </w:r>
      <w:r>
        <w:t>axis in the graph. In the panda</w:t>
      </w:r>
      <w:r w:rsidR="00C278BB">
        <w:t xml:space="preserve"> </w:t>
      </w:r>
      <w:r w:rsidR="00CC56D2">
        <w:t>boxplot (</w:t>
      </w:r>
      <w:r w:rsidR="00C278BB">
        <w:t>)</w:t>
      </w:r>
      <w:r>
        <w:t xml:space="preserve"> is used to create the </w:t>
      </w:r>
      <w:r w:rsidR="00C278BB">
        <w:t>boxplot</w:t>
      </w:r>
      <w:r>
        <w:t xml:space="preserve"> graph</w:t>
      </w:r>
      <w:r w:rsidR="00C278BB">
        <w:t xml:space="preserve">. </w:t>
      </w:r>
      <w:proofErr w:type="gramStart"/>
      <w:r w:rsidR="00AA07ED">
        <w:t>plt.label</w:t>
      </w:r>
      <w:proofErr w:type="gramEnd"/>
      <w:r w:rsidR="00C278BB">
        <w:t xml:space="preserve"> supports in providing the title to the graph, </w:t>
      </w:r>
      <w:r w:rsidR="00CC56D2">
        <w:t>plt.show(</w:t>
      </w:r>
      <w:r w:rsidR="00C278BB">
        <w:t xml:space="preserve">) helps in showing the graph. </w:t>
      </w:r>
      <w:r w:rsidR="00327854" w:rsidRPr="00327854">
        <w:t xml:space="preserve">This box plot could manage as well as display a breakdown of something like a vast collection of information given the various data </w:t>
      </w:r>
      <w:r w:rsidR="00EC749A" w:rsidRPr="00327854">
        <w:t>presentation</w:t>
      </w:r>
      <w:r w:rsidR="00EC749A">
        <w:t xml:space="preserve"> </w:t>
      </w:r>
      <w:r w:rsidR="00EC749A">
        <w:rPr>
          <w:shd w:val="clear" w:color="auto" w:fill="FFFFFF"/>
        </w:rPr>
        <w:t>(Tang, et, al, 2022).</w:t>
      </w:r>
      <w:r w:rsidR="00EC749A" w:rsidRPr="00327854">
        <w:t xml:space="preserve"> </w:t>
      </w:r>
      <w:r w:rsidR="00327854" w:rsidRPr="00327854">
        <w:t>The midpoint or median of something like the sampling length, this same greater and lesser percentile rank, or the percentages situated between the top and lowest quarter of something like the information, together with the highest and lowest numerical values are all shown in a plotted graph. It's effective to cope with massive quantities of information that are too overwhelming for the other visualizations, also including lines graphs or stems and leaves displays, by arranging the information in some kind of a plotted graph employing 5 fundamental elements</w:t>
      </w:r>
      <w:r w:rsidR="00EC749A">
        <w:t xml:space="preserve"> </w:t>
      </w:r>
      <w:r w:rsidR="00EC749A">
        <w:rPr>
          <w:shd w:val="clear" w:color="auto" w:fill="FFFFFF"/>
        </w:rPr>
        <w:t>(Pham, et, al, 2022).</w:t>
      </w:r>
    </w:p>
    <w:p w14:paraId="33B1830B" w14:textId="1AD56386" w:rsidR="0033165F" w:rsidRDefault="0033165F" w:rsidP="00EC749A">
      <w:pPr>
        <w:spacing w:line="360" w:lineRule="auto"/>
        <w:jc w:val="center"/>
      </w:pPr>
      <w:r>
        <w:rPr>
          <w:noProof/>
        </w:rPr>
        <w:drawing>
          <wp:inline distT="0" distB="0" distL="0" distR="0" wp14:anchorId="605659CC" wp14:editId="3A95AB32">
            <wp:extent cx="3162300" cy="2152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62300" cy="2152650"/>
                    </a:xfrm>
                    <a:prstGeom prst="rect">
                      <a:avLst/>
                    </a:prstGeom>
                  </pic:spPr>
                </pic:pic>
              </a:graphicData>
            </a:graphic>
          </wp:inline>
        </w:drawing>
      </w:r>
    </w:p>
    <w:p w14:paraId="0757D4AA" w14:textId="1431E942" w:rsidR="0033165F" w:rsidRPr="0033165F" w:rsidRDefault="0033165F" w:rsidP="00EC749A">
      <w:pPr>
        <w:spacing w:line="360" w:lineRule="auto"/>
        <w:jc w:val="center"/>
      </w:pPr>
      <w:r>
        <w:rPr>
          <w:noProof/>
        </w:rPr>
        <w:lastRenderedPageBreak/>
        <w:drawing>
          <wp:inline distT="0" distB="0" distL="0" distR="0" wp14:anchorId="59CE4F2F" wp14:editId="32915C8F">
            <wp:extent cx="336232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362325" cy="2085975"/>
                    </a:xfrm>
                    <a:prstGeom prst="rect">
                      <a:avLst/>
                    </a:prstGeom>
                  </pic:spPr>
                </pic:pic>
              </a:graphicData>
            </a:graphic>
          </wp:inline>
        </w:drawing>
      </w:r>
    </w:p>
    <w:p w14:paraId="05B0F496" w14:textId="791B311B" w:rsidR="00D46EEF" w:rsidRDefault="00D46EEF" w:rsidP="00EC749A">
      <w:pPr>
        <w:pStyle w:val="Heading1"/>
        <w:spacing w:line="360" w:lineRule="auto"/>
      </w:pPr>
      <w:bookmarkStart w:id="2" w:name="_Toc128855845"/>
      <w:r>
        <w:t>Visualization 2:</w:t>
      </w:r>
      <w:bookmarkEnd w:id="2"/>
    </w:p>
    <w:p w14:paraId="2337E334" w14:textId="4EFA6BFC" w:rsidR="00327854" w:rsidRDefault="00327854" w:rsidP="00EC749A">
      <w:pPr>
        <w:spacing w:line="360" w:lineRule="auto"/>
        <w:jc w:val="center"/>
        <w:rPr>
          <w:noProof/>
        </w:rPr>
      </w:pPr>
      <w:r>
        <w:rPr>
          <w:noProof/>
        </w:rPr>
        <w:drawing>
          <wp:inline distT="0" distB="0" distL="0" distR="0" wp14:anchorId="4BDB6988" wp14:editId="177CE423">
            <wp:extent cx="2655601" cy="196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657649" cy="1963663"/>
                    </a:xfrm>
                    <a:prstGeom prst="rect">
                      <a:avLst/>
                    </a:prstGeom>
                  </pic:spPr>
                </pic:pic>
              </a:graphicData>
            </a:graphic>
          </wp:inline>
        </w:drawing>
      </w:r>
    </w:p>
    <w:p w14:paraId="691765DE" w14:textId="04EB6646" w:rsidR="00327854" w:rsidRDefault="00327854" w:rsidP="00EC749A">
      <w:pPr>
        <w:spacing w:line="360" w:lineRule="auto"/>
        <w:jc w:val="center"/>
      </w:pPr>
      <w:r>
        <w:rPr>
          <w:noProof/>
        </w:rPr>
        <w:drawing>
          <wp:inline distT="0" distB="0" distL="0" distR="0" wp14:anchorId="4D725B79" wp14:editId="372C00D5">
            <wp:extent cx="2600325" cy="119474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603214" cy="1196071"/>
                    </a:xfrm>
                    <a:prstGeom prst="rect">
                      <a:avLst/>
                    </a:prstGeom>
                  </pic:spPr>
                </pic:pic>
              </a:graphicData>
            </a:graphic>
          </wp:inline>
        </w:drawing>
      </w:r>
    </w:p>
    <w:p w14:paraId="4688D59F" w14:textId="7EB0550E" w:rsidR="00327854" w:rsidRDefault="00327854" w:rsidP="00EC749A">
      <w:pPr>
        <w:spacing w:line="360" w:lineRule="auto"/>
        <w:jc w:val="center"/>
      </w:pPr>
      <w:r>
        <w:rPr>
          <w:noProof/>
        </w:rPr>
        <w:drawing>
          <wp:inline distT="0" distB="0" distL="0" distR="0" wp14:anchorId="31F06642" wp14:editId="10E4BA76">
            <wp:extent cx="2690927" cy="21812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2695528" cy="2184954"/>
                    </a:xfrm>
                    <a:prstGeom prst="rect">
                      <a:avLst/>
                    </a:prstGeom>
                  </pic:spPr>
                </pic:pic>
              </a:graphicData>
            </a:graphic>
          </wp:inline>
        </w:drawing>
      </w:r>
    </w:p>
    <w:p w14:paraId="4DBBFFD5" w14:textId="55BF39BC" w:rsidR="00327854" w:rsidRDefault="00327854" w:rsidP="00EC749A">
      <w:pPr>
        <w:spacing w:line="360" w:lineRule="auto"/>
        <w:jc w:val="center"/>
      </w:pPr>
      <w:r>
        <w:rPr>
          <w:noProof/>
        </w:rPr>
        <w:lastRenderedPageBreak/>
        <w:drawing>
          <wp:inline distT="0" distB="0" distL="0" distR="0" wp14:anchorId="3CAD31F5" wp14:editId="3AA08463">
            <wp:extent cx="2486025" cy="16993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492254" cy="1703566"/>
                    </a:xfrm>
                    <a:prstGeom prst="rect">
                      <a:avLst/>
                    </a:prstGeom>
                  </pic:spPr>
                </pic:pic>
              </a:graphicData>
            </a:graphic>
          </wp:inline>
        </w:drawing>
      </w:r>
    </w:p>
    <w:p w14:paraId="2416C4E1" w14:textId="046A01BB" w:rsidR="00327854" w:rsidRPr="00327854" w:rsidRDefault="00327854" w:rsidP="00EC749A">
      <w:pPr>
        <w:spacing w:line="360" w:lineRule="auto"/>
      </w:pPr>
      <w:r>
        <w:t>Under this</w:t>
      </w:r>
      <w:r w:rsidR="00EC749A">
        <w:t>,</w:t>
      </w:r>
      <w:r>
        <w:t xml:space="preserve"> the data of the value of </w:t>
      </w:r>
      <w:r w:rsidR="00EC749A">
        <w:t xml:space="preserve">the </w:t>
      </w:r>
      <w:r>
        <w:t xml:space="preserve">series code is analysed while using the hist_plot. </w:t>
      </w:r>
      <w:r w:rsidR="00EC749A">
        <w:t>The r</w:t>
      </w:r>
      <w:r>
        <w:t>ole of the histogram is to analys</w:t>
      </w:r>
      <w:r w:rsidR="00EC749A">
        <w:t>e</w:t>
      </w:r>
      <w:r>
        <w:t xml:space="preserve"> the data and summarize it effectively. Plt.xlabel() supports in labelling the year of the histogram</w:t>
      </w:r>
      <w:r w:rsidR="00EC749A">
        <w:t xml:space="preserve"> </w:t>
      </w:r>
      <w:r w:rsidR="00EC749A">
        <w:rPr>
          <w:shd w:val="clear" w:color="auto" w:fill="FFFFFF"/>
        </w:rPr>
        <w:t>(Davey, et, al, 2022).</w:t>
      </w:r>
      <w:r>
        <w:t xml:space="preserve"> </w:t>
      </w:r>
      <w:r w:rsidRPr="00327854">
        <w:t xml:space="preserve">Someone who uses accurate measurements, seeks to comprehend how values are distributed, then wants to search for anomalies, they should use histograms. All continuous observations are plotted in bars, which are categories of quantities. </w:t>
      </w:r>
      <w:r w:rsidR="00EC749A">
        <w:t>The o</w:t>
      </w:r>
      <w:r w:rsidRPr="00327854">
        <w:t>verall number or fraction of samples which thus fall around each bin are shown as bars beside every bin. Leaf and branch plots but also histograms remain analogous</w:t>
      </w:r>
      <w:r w:rsidR="00EC749A">
        <w:t xml:space="preserve"> </w:t>
      </w:r>
      <w:r w:rsidR="00EC749A">
        <w:rPr>
          <w:shd w:val="clear" w:color="auto" w:fill="FFFFFF"/>
        </w:rPr>
        <w:t>(</w:t>
      </w:r>
      <w:proofErr w:type="spellStart"/>
      <w:r w:rsidR="00EC749A">
        <w:rPr>
          <w:shd w:val="clear" w:color="auto" w:fill="FFFFFF"/>
        </w:rPr>
        <w:t>Bobek</w:t>
      </w:r>
      <w:proofErr w:type="spellEnd"/>
      <w:r w:rsidR="00EC749A">
        <w:rPr>
          <w:shd w:val="clear" w:color="auto" w:fill="FFFFFF"/>
        </w:rPr>
        <w:t>, et, al, 2022).</w:t>
      </w:r>
    </w:p>
    <w:p w14:paraId="1E0302D3" w14:textId="67145F1D" w:rsidR="00D46EEF" w:rsidRDefault="00D46EEF" w:rsidP="00EC749A">
      <w:pPr>
        <w:pStyle w:val="Heading1"/>
        <w:spacing w:line="360" w:lineRule="auto"/>
      </w:pPr>
      <w:bookmarkStart w:id="3" w:name="_Toc128855846"/>
      <w:r>
        <w:t>Visualization 3:</w:t>
      </w:r>
      <w:bookmarkEnd w:id="3"/>
    </w:p>
    <w:p w14:paraId="1391C1F7" w14:textId="49EB7CE0" w:rsidR="00327854" w:rsidRDefault="00327854" w:rsidP="00EC749A">
      <w:pPr>
        <w:spacing w:line="360" w:lineRule="auto"/>
        <w:jc w:val="center"/>
        <w:rPr>
          <w:noProof/>
        </w:rPr>
      </w:pPr>
      <w:r>
        <w:rPr>
          <w:noProof/>
        </w:rPr>
        <w:drawing>
          <wp:inline distT="0" distB="0" distL="0" distR="0" wp14:anchorId="6FD05810" wp14:editId="514EC250">
            <wp:extent cx="2201759" cy="14573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2210432" cy="1463065"/>
                    </a:xfrm>
                    <a:prstGeom prst="rect">
                      <a:avLst/>
                    </a:prstGeom>
                  </pic:spPr>
                </pic:pic>
              </a:graphicData>
            </a:graphic>
          </wp:inline>
        </w:drawing>
      </w:r>
    </w:p>
    <w:p w14:paraId="6A226F7F" w14:textId="589D42CA" w:rsidR="00327854" w:rsidRDefault="00327854" w:rsidP="00EC749A">
      <w:pPr>
        <w:spacing w:line="360" w:lineRule="auto"/>
        <w:jc w:val="center"/>
      </w:pPr>
      <w:r>
        <w:rPr>
          <w:noProof/>
        </w:rPr>
        <w:drawing>
          <wp:inline distT="0" distB="0" distL="0" distR="0" wp14:anchorId="24181C98" wp14:editId="4C0DCB8F">
            <wp:extent cx="2211332" cy="1457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213146" cy="1458521"/>
                    </a:xfrm>
                    <a:prstGeom prst="rect">
                      <a:avLst/>
                    </a:prstGeom>
                  </pic:spPr>
                </pic:pic>
              </a:graphicData>
            </a:graphic>
          </wp:inline>
        </w:drawing>
      </w:r>
    </w:p>
    <w:p w14:paraId="5ED907B5" w14:textId="30C061BE" w:rsidR="00327854" w:rsidRDefault="00327854" w:rsidP="00EC749A">
      <w:pPr>
        <w:spacing w:line="360" w:lineRule="auto"/>
        <w:jc w:val="center"/>
        <w:rPr>
          <w:noProof/>
        </w:rPr>
      </w:pPr>
      <w:r>
        <w:rPr>
          <w:noProof/>
        </w:rPr>
        <w:lastRenderedPageBreak/>
        <w:drawing>
          <wp:inline distT="0" distB="0" distL="0" distR="0" wp14:anchorId="1B55129C" wp14:editId="33DDEEE2">
            <wp:extent cx="2336856" cy="14859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341952" cy="1489140"/>
                    </a:xfrm>
                    <a:prstGeom prst="rect">
                      <a:avLst/>
                    </a:prstGeom>
                  </pic:spPr>
                </pic:pic>
              </a:graphicData>
            </a:graphic>
          </wp:inline>
        </w:drawing>
      </w:r>
    </w:p>
    <w:p w14:paraId="5F727812" w14:textId="35D5DB46" w:rsidR="00327854" w:rsidRDefault="00327854" w:rsidP="00EC749A">
      <w:pPr>
        <w:spacing w:line="360" w:lineRule="auto"/>
        <w:jc w:val="center"/>
      </w:pPr>
      <w:r>
        <w:rPr>
          <w:noProof/>
        </w:rPr>
        <w:drawing>
          <wp:inline distT="0" distB="0" distL="0" distR="0" wp14:anchorId="4585C66A" wp14:editId="605CEF65">
            <wp:extent cx="2238375" cy="1492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2238375" cy="1492250"/>
                    </a:xfrm>
                    <a:prstGeom prst="rect">
                      <a:avLst/>
                    </a:prstGeom>
                  </pic:spPr>
                </pic:pic>
              </a:graphicData>
            </a:graphic>
          </wp:inline>
        </w:drawing>
      </w:r>
    </w:p>
    <w:p w14:paraId="6849D076" w14:textId="50DF94EB" w:rsidR="00327854" w:rsidRPr="00327854" w:rsidRDefault="00EC749A" w:rsidP="00EC749A">
      <w:pPr>
        <w:spacing w:line="360" w:lineRule="auto"/>
      </w:pPr>
      <w:r>
        <w:t>The l</w:t>
      </w:r>
      <w:r w:rsidR="00327854">
        <w:t>ine graph helps in presenting and to analyse the situation of the value series code as per the aspect of the different country name</w:t>
      </w:r>
      <w:r>
        <w:t>s</w:t>
      </w:r>
      <w:r w:rsidR="00327854">
        <w:t xml:space="preserve">, </w:t>
      </w:r>
      <w:r>
        <w:t xml:space="preserve">and </w:t>
      </w:r>
      <w:r w:rsidR="00327854">
        <w:t>country code</w:t>
      </w:r>
      <w:r>
        <w:t>s</w:t>
      </w:r>
      <w:r w:rsidR="00327854">
        <w:t xml:space="preserve"> and to analyse the data as per the situation of the year wise.</w:t>
      </w:r>
      <w:r w:rsidR="004F5E89" w:rsidRPr="004F5E89">
        <w:t xml:space="preserve"> </w:t>
      </w:r>
      <w:r w:rsidR="004F5E89">
        <w:t>In python</w:t>
      </w:r>
      <w:r>
        <w:t>,</w:t>
      </w:r>
      <w:r w:rsidR="004F5E89">
        <w:t xml:space="preserve"> the line plot supports analysing the data. Under the datagram</w:t>
      </w:r>
      <w:r>
        <w:t>,</w:t>
      </w:r>
      <w:r w:rsidR="004F5E89">
        <w:t xml:space="preserve"> the plotting needs to represent as per the line format also representing the line in red colour. </w:t>
      </w:r>
    </w:p>
    <w:p w14:paraId="5DA303E7" w14:textId="77777777" w:rsidR="00D46EEF" w:rsidRDefault="00D46EEF" w:rsidP="00EC749A">
      <w:pPr>
        <w:spacing w:line="360" w:lineRule="auto"/>
        <w:jc w:val="left"/>
        <w:rPr>
          <w:rFonts w:eastAsiaTheme="majorEastAsia" w:cstheme="majorBidi"/>
          <w:b/>
          <w:sz w:val="28"/>
          <w:szCs w:val="32"/>
        </w:rPr>
      </w:pPr>
      <w:r>
        <w:br w:type="page"/>
      </w:r>
    </w:p>
    <w:p w14:paraId="5A9CCF1E" w14:textId="106A3E13" w:rsidR="00D46EEF" w:rsidRDefault="00D46EEF" w:rsidP="00EC749A">
      <w:pPr>
        <w:pStyle w:val="Heading1"/>
        <w:spacing w:line="360" w:lineRule="auto"/>
      </w:pPr>
      <w:bookmarkStart w:id="4" w:name="_Toc128855847"/>
      <w:r>
        <w:lastRenderedPageBreak/>
        <w:t>Conclusion</w:t>
      </w:r>
      <w:bookmarkEnd w:id="4"/>
    </w:p>
    <w:p w14:paraId="56DC1AD8" w14:textId="04E2243B" w:rsidR="00D46EEF" w:rsidRDefault="00CC56D2" w:rsidP="00EC749A">
      <w:pPr>
        <w:spacing w:line="360" w:lineRule="auto"/>
        <w:jc w:val="left"/>
        <w:rPr>
          <w:rFonts w:eastAsiaTheme="majorEastAsia" w:cstheme="majorBidi"/>
          <w:b/>
          <w:sz w:val="28"/>
          <w:szCs w:val="32"/>
        </w:rPr>
      </w:pPr>
      <w:r>
        <w:t>Three types of visualization methods help in extracting meaningful information. Under this</w:t>
      </w:r>
      <w:r w:rsidR="00EC749A">
        <w:t>,</w:t>
      </w:r>
      <w:r>
        <w:t xml:space="preserve"> the box plot graphs, plotting, </w:t>
      </w:r>
      <w:r w:rsidR="00EC749A">
        <w:t xml:space="preserve">and </w:t>
      </w:r>
      <w:r>
        <w:t>histograms are created that is analysing the year</w:t>
      </w:r>
      <w:r w:rsidR="00EC749A">
        <w:t>-</w:t>
      </w:r>
      <w:r>
        <w:t>wise estimation of the different countries in terms of the series code</w:t>
      </w:r>
      <w:r w:rsidR="00D46EEF">
        <w:br w:type="page"/>
      </w:r>
    </w:p>
    <w:p w14:paraId="2921CAB5" w14:textId="4C13F1A2" w:rsidR="00D46EEF" w:rsidRDefault="00D46EEF" w:rsidP="00EC749A">
      <w:pPr>
        <w:pStyle w:val="Heading1"/>
        <w:spacing w:line="360" w:lineRule="auto"/>
      </w:pPr>
      <w:bookmarkStart w:id="5" w:name="_Toc128855848"/>
      <w:r>
        <w:lastRenderedPageBreak/>
        <w:t>References</w:t>
      </w:r>
      <w:bookmarkEnd w:id="5"/>
    </w:p>
    <w:p w14:paraId="3429B2C9" w14:textId="3D75A797" w:rsidR="00EC749A" w:rsidRDefault="00EC749A" w:rsidP="00EC749A">
      <w:pPr>
        <w:spacing w:line="360" w:lineRule="auto"/>
        <w:rPr>
          <w:shd w:val="clear" w:color="auto" w:fill="FFFFFF"/>
        </w:rPr>
      </w:pPr>
      <w:proofErr w:type="spellStart"/>
      <w:r>
        <w:rPr>
          <w:shd w:val="clear" w:color="auto" w:fill="FFFFFF"/>
        </w:rPr>
        <w:t>Bobek</w:t>
      </w:r>
      <w:proofErr w:type="spellEnd"/>
      <w:r>
        <w:rPr>
          <w:shd w:val="clear" w:color="auto" w:fill="FFFFFF"/>
        </w:rPr>
        <w:t xml:space="preserve">, S., </w:t>
      </w:r>
      <w:proofErr w:type="spellStart"/>
      <w:r>
        <w:rPr>
          <w:shd w:val="clear" w:color="auto" w:fill="FFFFFF"/>
        </w:rPr>
        <w:t>Tadeja</w:t>
      </w:r>
      <w:proofErr w:type="spellEnd"/>
      <w:r>
        <w:rPr>
          <w:shd w:val="clear" w:color="auto" w:fill="FFFFFF"/>
        </w:rPr>
        <w:t xml:space="preserve">, S.K., </w:t>
      </w:r>
      <w:proofErr w:type="spellStart"/>
      <w:r>
        <w:rPr>
          <w:shd w:val="clear" w:color="auto" w:fill="FFFFFF"/>
        </w:rPr>
        <w:t>Struski</w:t>
      </w:r>
      <w:proofErr w:type="spellEnd"/>
      <w:r>
        <w:rPr>
          <w:shd w:val="clear" w:color="auto" w:fill="FFFFFF"/>
        </w:rPr>
        <w:t xml:space="preserve">, Ł., </w:t>
      </w:r>
      <w:proofErr w:type="spellStart"/>
      <w:r>
        <w:rPr>
          <w:shd w:val="clear" w:color="auto" w:fill="FFFFFF"/>
        </w:rPr>
        <w:t>Stachura</w:t>
      </w:r>
      <w:proofErr w:type="spellEnd"/>
      <w:r>
        <w:rPr>
          <w:shd w:val="clear" w:color="auto" w:fill="FFFFFF"/>
        </w:rPr>
        <w:t xml:space="preserve">, P., </w:t>
      </w:r>
      <w:proofErr w:type="spellStart"/>
      <w:r>
        <w:rPr>
          <w:shd w:val="clear" w:color="auto" w:fill="FFFFFF"/>
        </w:rPr>
        <w:t>Kipouros</w:t>
      </w:r>
      <w:proofErr w:type="spellEnd"/>
      <w:r>
        <w:rPr>
          <w:shd w:val="clear" w:color="auto" w:fill="FFFFFF"/>
        </w:rPr>
        <w:t xml:space="preserve">, T., Tabor, J., </w:t>
      </w:r>
      <w:proofErr w:type="spellStart"/>
      <w:r>
        <w:rPr>
          <w:shd w:val="clear" w:color="auto" w:fill="FFFFFF"/>
        </w:rPr>
        <w:t>Nalepa</w:t>
      </w:r>
      <w:proofErr w:type="spellEnd"/>
      <w:r>
        <w:rPr>
          <w:shd w:val="clear" w:color="auto" w:fill="FFFFFF"/>
        </w:rPr>
        <w:t xml:space="preserve">, G.J. and </w:t>
      </w:r>
      <w:proofErr w:type="spellStart"/>
      <w:r>
        <w:rPr>
          <w:shd w:val="clear" w:color="auto" w:fill="FFFFFF"/>
        </w:rPr>
        <w:t>Kristensson</w:t>
      </w:r>
      <w:proofErr w:type="spellEnd"/>
      <w:r>
        <w:rPr>
          <w:shd w:val="clear" w:color="auto" w:fill="FFFFFF"/>
        </w:rPr>
        <w:t>, P.O., 2022. Virtual reality-based parallel coordinates plots enhanced with explainable ai and data-science analytics for decision-making processes. </w:t>
      </w:r>
      <w:r>
        <w:rPr>
          <w:i/>
          <w:iCs/>
          <w:shd w:val="clear" w:color="auto" w:fill="FFFFFF"/>
        </w:rPr>
        <w:t>Applied Sciences</w:t>
      </w:r>
      <w:r>
        <w:rPr>
          <w:shd w:val="clear" w:color="auto" w:fill="FFFFFF"/>
        </w:rPr>
        <w:t>, </w:t>
      </w:r>
      <w:r>
        <w:rPr>
          <w:i/>
          <w:iCs/>
          <w:shd w:val="clear" w:color="auto" w:fill="FFFFFF"/>
        </w:rPr>
        <w:t>12</w:t>
      </w:r>
      <w:r>
        <w:rPr>
          <w:shd w:val="clear" w:color="auto" w:fill="FFFFFF"/>
        </w:rPr>
        <w:t xml:space="preserve">(1), p.331. </w:t>
      </w:r>
    </w:p>
    <w:p w14:paraId="66A2800D" w14:textId="6F52041C" w:rsidR="00EC749A" w:rsidRDefault="00EC749A" w:rsidP="00EC749A">
      <w:pPr>
        <w:spacing w:line="360" w:lineRule="auto"/>
        <w:rPr>
          <w:shd w:val="clear" w:color="auto" w:fill="FFFFFF"/>
        </w:rPr>
      </w:pPr>
      <w:r>
        <w:rPr>
          <w:shd w:val="clear" w:color="auto" w:fill="FFFFFF"/>
        </w:rPr>
        <w:t xml:space="preserve">Pham, L., Schindler, A., Schutz, M., Lampert, J., </w:t>
      </w:r>
      <w:proofErr w:type="spellStart"/>
      <w:r>
        <w:rPr>
          <w:shd w:val="clear" w:color="auto" w:fill="FFFFFF"/>
        </w:rPr>
        <w:t>Schlarb</w:t>
      </w:r>
      <w:proofErr w:type="spellEnd"/>
      <w:r>
        <w:rPr>
          <w:shd w:val="clear" w:color="auto" w:fill="FFFFFF"/>
        </w:rPr>
        <w:t>, S. and King, R., 2022, March. Deep learning frameworks applied for audio-visual scene classification. In </w:t>
      </w:r>
      <w:r>
        <w:rPr>
          <w:i/>
          <w:iCs/>
          <w:shd w:val="clear" w:color="auto" w:fill="FFFFFF"/>
        </w:rPr>
        <w:t>Data Science–Analytics and Applications: Proceedings of the 4th International Data Science Conference–iDSC2021</w:t>
      </w:r>
      <w:r>
        <w:rPr>
          <w:shd w:val="clear" w:color="auto" w:fill="FFFFFF"/>
        </w:rPr>
        <w:t xml:space="preserve"> (pp. 39-44). Wiesbaden: Springer </w:t>
      </w:r>
      <w:proofErr w:type="spellStart"/>
      <w:r>
        <w:rPr>
          <w:shd w:val="clear" w:color="auto" w:fill="FFFFFF"/>
        </w:rPr>
        <w:t>Fachmedien</w:t>
      </w:r>
      <w:proofErr w:type="spellEnd"/>
      <w:r>
        <w:rPr>
          <w:shd w:val="clear" w:color="auto" w:fill="FFFFFF"/>
        </w:rPr>
        <w:t xml:space="preserve"> Wiesbaden.</w:t>
      </w:r>
    </w:p>
    <w:p w14:paraId="38749870" w14:textId="4FFB8949" w:rsidR="00EC749A" w:rsidRDefault="00EC749A" w:rsidP="00EC749A">
      <w:pPr>
        <w:spacing w:line="360" w:lineRule="auto"/>
        <w:rPr>
          <w:shd w:val="clear" w:color="auto" w:fill="FFFFFF"/>
        </w:rPr>
      </w:pPr>
      <w:r>
        <w:rPr>
          <w:shd w:val="clear" w:color="auto" w:fill="FFFFFF"/>
        </w:rPr>
        <w:t xml:space="preserve">Tang, D., Chen, J., Wang, X., Zhang, S. and Yan, Y., 2022. A new detection method for </w:t>
      </w:r>
      <w:proofErr w:type="spellStart"/>
      <w:r>
        <w:rPr>
          <w:shd w:val="clear" w:color="auto" w:fill="FFFFFF"/>
        </w:rPr>
        <w:t>LDoS</w:t>
      </w:r>
      <w:proofErr w:type="spellEnd"/>
      <w:r>
        <w:rPr>
          <w:shd w:val="clear" w:color="auto" w:fill="FFFFFF"/>
        </w:rPr>
        <w:t xml:space="preserve"> attacks based on data mining. </w:t>
      </w:r>
      <w:r>
        <w:rPr>
          <w:i/>
          <w:iCs/>
          <w:shd w:val="clear" w:color="auto" w:fill="FFFFFF"/>
        </w:rPr>
        <w:t>Future Generation Computer Systems</w:t>
      </w:r>
      <w:r>
        <w:rPr>
          <w:shd w:val="clear" w:color="auto" w:fill="FFFFFF"/>
        </w:rPr>
        <w:t>, </w:t>
      </w:r>
      <w:r>
        <w:rPr>
          <w:i/>
          <w:iCs/>
          <w:shd w:val="clear" w:color="auto" w:fill="FFFFFF"/>
        </w:rPr>
        <w:t>128</w:t>
      </w:r>
      <w:r>
        <w:rPr>
          <w:shd w:val="clear" w:color="auto" w:fill="FFFFFF"/>
        </w:rPr>
        <w:t>, pp.73-87.</w:t>
      </w:r>
    </w:p>
    <w:p w14:paraId="7FCE96FF" w14:textId="54A783DF" w:rsidR="00EC749A" w:rsidRPr="00EC749A" w:rsidRDefault="00EC749A" w:rsidP="00EC749A">
      <w:pPr>
        <w:spacing w:line="360" w:lineRule="auto"/>
      </w:pPr>
      <w:r>
        <w:rPr>
          <w:shd w:val="clear" w:color="auto" w:fill="FFFFFF"/>
        </w:rPr>
        <w:t xml:space="preserve">Davey, A., van Herk, M., </w:t>
      </w:r>
      <w:proofErr w:type="spellStart"/>
      <w:r>
        <w:rPr>
          <w:shd w:val="clear" w:color="auto" w:fill="FFFFFF"/>
        </w:rPr>
        <w:t>Faivre</w:t>
      </w:r>
      <w:proofErr w:type="spellEnd"/>
      <w:r>
        <w:rPr>
          <w:shd w:val="clear" w:color="auto" w:fill="FFFFFF"/>
        </w:rPr>
        <w:t>-Finn, C. and McWilliam, A., 2022. radial data mining to identify density–dose interactions that predict distant failure following SABR. </w:t>
      </w:r>
      <w:r>
        <w:rPr>
          <w:i/>
          <w:iCs/>
          <w:shd w:val="clear" w:color="auto" w:fill="FFFFFF"/>
        </w:rPr>
        <w:t>Frontiers in Oncology</w:t>
      </w:r>
      <w:r>
        <w:rPr>
          <w:shd w:val="clear" w:color="auto" w:fill="FFFFFF"/>
        </w:rPr>
        <w:t>, </w:t>
      </w:r>
      <w:r>
        <w:rPr>
          <w:i/>
          <w:iCs/>
          <w:shd w:val="clear" w:color="auto" w:fill="FFFFFF"/>
        </w:rPr>
        <w:t>12</w:t>
      </w:r>
      <w:r>
        <w:rPr>
          <w:shd w:val="clear" w:color="auto" w:fill="FFFFFF"/>
        </w:rPr>
        <w:t>, p.838155.</w:t>
      </w:r>
    </w:p>
    <w:sectPr w:rsidR="00EC749A" w:rsidRPr="00EC749A" w:rsidSect="00FA0FE6">
      <w:footerReference w:type="default" r:id="rId1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B04B1" w14:textId="77777777" w:rsidR="00310872" w:rsidRDefault="00310872" w:rsidP="00FA0FE6">
      <w:pPr>
        <w:spacing w:after="0" w:line="240" w:lineRule="auto"/>
      </w:pPr>
      <w:r>
        <w:separator/>
      </w:r>
    </w:p>
  </w:endnote>
  <w:endnote w:type="continuationSeparator" w:id="0">
    <w:p w14:paraId="7BFA2A31" w14:textId="77777777" w:rsidR="00310872" w:rsidRDefault="00310872" w:rsidP="00FA0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33410"/>
      <w:docPartObj>
        <w:docPartGallery w:val="Page Numbers (Bottom of Page)"/>
        <w:docPartUnique/>
      </w:docPartObj>
    </w:sdtPr>
    <w:sdtEndPr>
      <w:rPr>
        <w:noProof/>
      </w:rPr>
    </w:sdtEndPr>
    <w:sdtContent>
      <w:p w14:paraId="45051B55" w14:textId="58E00A14" w:rsidR="00FA0FE6" w:rsidRDefault="00FA0FE6">
        <w:pPr>
          <w:pStyle w:val="Footer"/>
        </w:pPr>
        <w:r>
          <w:fldChar w:fldCharType="begin"/>
        </w:r>
        <w:r>
          <w:instrText xml:space="preserve"> PAGE   \* MERGEFORMAT </w:instrText>
        </w:r>
        <w:r>
          <w:fldChar w:fldCharType="separate"/>
        </w:r>
        <w:r>
          <w:rPr>
            <w:noProof/>
          </w:rPr>
          <w:t>2</w:t>
        </w:r>
        <w:r>
          <w:rPr>
            <w:noProof/>
          </w:rPr>
          <w:fldChar w:fldCharType="end"/>
        </w:r>
      </w:p>
    </w:sdtContent>
  </w:sdt>
  <w:p w14:paraId="43A74833" w14:textId="77777777" w:rsidR="00FA0FE6" w:rsidRDefault="00FA0F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6BAC1" w14:textId="77777777" w:rsidR="00310872" w:rsidRDefault="00310872" w:rsidP="00FA0FE6">
      <w:pPr>
        <w:spacing w:after="0" w:line="240" w:lineRule="auto"/>
      </w:pPr>
      <w:r>
        <w:separator/>
      </w:r>
    </w:p>
  </w:footnote>
  <w:footnote w:type="continuationSeparator" w:id="0">
    <w:p w14:paraId="34CAAF7E" w14:textId="77777777" w:rsidR="00310872" w:rsidRDefault="00310872" w:rsidP="00FA0F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xNDM3Mja3NDQ1NDRR0lEKTi0uzszPAykwrAUAp4WUgiwAAAA="/>
  </w:docVars>
  <w:rsids>
    <w:rsidRoot w:val="00FA0FE6"/>
    <w:rsid w:val="002A3BCC"/>
    <w:rsid w:val="00310872"/>
    <w:rsid w:val="00327854"/>
    <w:rsid w:val="0033165F"/>
    <w:rsid w:val="0033711E"/>
    <w:rsid w:val="004F5E89"/>
    <w:rsid w:val="005D16DB"/>
    <w:rsid w:val="00616A70"/>
    <w:rsid w:val="00AA07ED"/>
    <w:rsid w:val="00BF0EA7"/>
    <w:rsid w:val="00C278BB"/>
    <w:rsid w:val="00CA4055"/>
    <w:rsid w:val="00CC56D2"/>
    <w:rsid w:val="00D46EEF"/>
    <w:rsid w:val="00EC749A"/>
    <w:rsid w:val="00FA0F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4D4E"/>
  <w15:chartTrackingRefBased/>
  <w15:docId w15:val="{6AFC7CF1-DE4F-4539-B24B-0D19F7AA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6DB"/>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FA0FE6"/>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FA0FE6"/>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0FE6"/>
    <w:rPr>
      <w:rFonts w:ascii="Times New Roman" w:hAnsi="Times New Roman"/>
      <w:color w:val="000000" w:themeColor="text1"/>
      <w:sz w:val="24"/>
    </w:rPr>
  </w:style>
  <w:style w:type="paragraph" w:styleId="Footer">
    <w:name w:val="footer"/>
    <w:basedOn w:val="Normal"/>
    <w:link w:val="FooterChar"/>
    <w:uiPriority w:val="99"/>
    <w:unhideWhenUsed/>
    <w:rsid w:val="00FA0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0FE6"/>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FA0FE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FA0FE6"/>
    <w:rPr>
      <w:rFonts w:ascii="Times New Roman" w:eastAsiaTheme="majorEastAsia" w:hAnsi="Times New Roman" w:cstheme="majorBidi"/>
      <w:b/>
      <w:color w:val="000000" w:themeColor="text1"/>
      <w:sz w:val="26"/>
      <w:szCs w:val="26"/>
    </w:rPr>
  </w:style>
  <w:style w:type="paragraph" w:styleId="Title">
    <w:name w:val="Title"/>
    <w:basedOn w:val="Normal"/>
    <w:next w:val="Normal"/>
    <w:link w:val="TitleChar"/>
    <w:uiPriority w:val="10"/>
    <w:qFormat/>
    <w:rsid w:val="00FA0FE6"/>
    <w:pPr>
      <w:spacing w:after="0" w:line="24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FA0FE6"/>
    <w:rPr>
      <w:rFonts w:ascii="Times New Roman" w:eastAsiaTheme="majorEastAsia" w:hAnsi="Times New Roman" w:cstheme="majorBidi"/>
      <w:b/>
      <w:color w:val="000000" w:themeColor="text1"/>
      <w:spacing w:val="-10"/>
      <w:kern w:val="28"/>
      <w:sz w:val="56"/>
      <w:szCs w:val="56"/>
    </w:rPr>
  </w:style>
  <w:style w:type="paragraph" w:styleId="TOCHeading">
    <w:name w:val="TOC Heading"/>
    <w:basedOn w:val="Heading1"/>
    <w:next w:val="Normal"/>
    <w:uiPriority w:val="39"/>
    <w:unhideWhenUsed/>
    <w:qFormat/>
    <w:rsid w:val="00D46EEF"/>
    <w:p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D46EEF"/>
    <w:pPr>
      <w:spacing w:after="100"/>
    </w:pPr>
  </w:style>
  <w:style w:type="character" w:styleId="Hyperlink">
    <w:name w:val="Hyperlink"/>
    <w:basedOn w:val="DefaultParagraphFont"/>
    <w:uiPriority w:val="99"/>
    <w:unhideWhenUsed/>
    <w:rsid w:val="00D46E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2AE9F-F4C6-42B2-8E0C-ABAB60AA0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sidda reddy</cp:lastModifiedBy>
  <cp:revision>3</cp:revision>
  <dcterms:created xsi:type="dcterms:W3CDTF">2023-03-04T15:18:00Z</dcterms:created>
  <dcterms:modified xsi:type="dcterms:W3CDTF">2023-03-05T23:03:00Z</dcterms:modified>
</cp:coreProperties>
</file>