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tabs>
          <w:tab w:val="clear" w:pos="720"/>
          <w:tab w:val="right" w:pos="10260" w:leader="none"/>
        </w:tabs>
        <w:spacing w:lineRule="auto" w:line="240" w:before="0" w:after="0"/>
        <w:rPr/>
      </w:pPr>
      <w:r>
        <w:rPr>
          <w:rFonts w:eastAsia="Calibri" w:cs="Cambria" w:ascii="Cambria" w:hAnsi="Cambria"/>
          <w:b/>
          <w:iCs/>
          <w:smallCaps/>
          <w:color w:val="000000"/>
          <w:sz w:val="36"/>
          <w:szCs w:val="36"/>
          <w:lang w:val="en-US" w:eastAsia="zh-CN" w:bidi="ar-SA"/>
        </w:rPr>
        <w:t>V</w:t>
      </w:r>
      <w:r>
        <w:rPr>
          <w:rFonts w:eastAsia="Calibri" w:cs="Cambria" w:ascii="Cambria" w:hAnsi="Cambria"/>
          <w:b/>
          <w:iCs/>
          <w:smallCaps/>
          <w:color w:val="000000"/>
          <w:sz w:val="36"/>
          <w:szCs w:val="36"/>
          <w:lang w:val="en-US" w:eastAsia="zh-CN" w:bidi="ar-SA"/>
        </w:rPr>
        <w:t>ishnu Vasan Nehru</w:t>
      </w:r>
      <w:r>
        <w:rPr>
          <w:rFonts w:cs="Cambria" w:ascii="Cambria" w:hAnsi="Cambria"/>
          <w:b/>
          <w:iCs/>
          <w:smallCaps/>
          <w:color w:val="000000"/>
          <w:sz w:val="32"/>
          <w:szCs w:val="32"/>
        </w:rPr>
        <w:t xml:space="preserve">                           </w:t>
        <w:tab/>
        <w:t xml:space="preserve">  </w:t>
      </w:r>
      <w:r>
        <w:rPr>
          <w:rFonts w:cs="Cambria" w:ascii="Cambria" w:hAnsi="Cambria"/>
          <w:b/>
          <w:iCs/>
          <w:smallCaps/>
          <w:color w:val="000000"/>
          <w:sz w:val="28"/>
          <w:szCs w:val="28"/>
        </w:rPr>
        <w:t>HiL Validation Engineer</w:t>
      </w:r>
    </w:p>
    <w:p>
      <w:pPr>
        <w:pStyle w:val="Normal"/>
        <w:spacing w:lineRule="auto" w:line="240" w:before="0" w:after="0"/>
        <w:jc w:val="center"/>
        <w:rPr/>
      </w:pPr>
      <w:hyperlink r:id="rId2">
        <w:r>
          <w:rPr>
            <w:rStyle w:val="InternetLink"/>
            <w:rFonts w:cs="Cambria" w:ascii="Cambria" w:hAnsi="Cambria"/>
            <w:b/>
            <w:bCs/>
            <w:iCs/>
            <w:color w:val="000000"/>
            <w:sz w:val="20"/>
            <w:szCs w:val="20"/>
          </w:rPr>
          <w:t>vishnuvasan@vishnuvasan.com</w:t>
        </w:r>
      </w:hyperlink>
    </w:p>
    <w:p>
      <w:pPr>
        <w:pStyle w:val="Normal"/>
        <w:spacing w:lineRule="auto" w:line="240" w:before="0" w:after="0"/>
        <w:jc w:val="center"/>
        <w:rPr/>
      </w:pPr>
      <w:r>
        <w:rPr>
          <w:rFonts w:cs="Cambria" w:ascii="Cambria" w:hAnsi="Cambria"/>
          <w:b/>
          <w:bCs/>
          <w:iCs/>
          <w:color w:val="000000"/>
          <w:sz w:val="20"/>
          <w:szCs w:val="20"/>
        </w:rPr>
        <w:t>+91  88611 94875</w:t>
      </w:r>
    </w:p>
    <w:p>
      <w:pPr>
        <w:pStyle w:val="Normal"/>
        <w:spacing w:lineRule="auto" w:line="240" w:before="0" w:after="0"/>
        <w:jc w:val="center"/>
        <w:rPr>
          <w:b w:val="false"/>
          <w:b w:val="false"/>
          <w:bCs w:val="false"/>
        </w:rPr>
      </w:pPr>
      <w:r>
        <w:rPr>
          <w:rFonts w:cs="Cambria" w:ascii="Cambria" w:hAnsi="Cambria"/>
          <w:b w:val="false"/>
          <w:bCs w:val="false"/>
          <w:iCs/>
          <w:color w:val="000000"/>
          <w:sz w:val="20"/>
          <w:szCs w:val="20"/>
        </w:rPr>
        <w:t>562, TR Muniswamappa Building, 1s t Main, 6</w:t>
      </w:r>
      <w:r>
        <w:rPr>
          <w:rFonts w:cs="Cambria" w:ascii="Cambria" w:hAnsi="Cambria"/>
          <w:b w:val="false"/>
          <w:bCs w:val="false"/>
          <w:iCs/>
          <w:color w:val="000000"/>
          <w:sz w:val="20"/>
          <w:szCs w:val="20"/>
          <w:vertAlign w:val="superscript"/>
        </w:rPr>
        <w:t>th</w:t>
      </w:r>
      <w:r>
        <w:rPr>
          <w:rFonts w:cs="Cambria" w:ascii="Cambria" w:hAnsi="Cambria"/>
          <w:b w:val="false"/>
          <w:bCs w:val="false"/>
          <w:iCs/>
          <w:color w:val="000000"/>
          <w:sz w:val="20"/>
          <w:szCs w:val="20"/>
        </w:rPr>
        <w:t xml:space="preserve"> Cross, Ramagondanahalli. Bangalore, India - 560066</w:t>
      </w:r>
    </w:p>
    <w:p>
      <w:pPr>
        <w:pStyle w:val="Normal"/>
        <w:spacing w:lineRule="auto" w:line="240" w:before="0" w:after="0"/>
        <w:rPr>
          <w:rFonts w:ascii="Cambria" w:hAnsi="Cambria" w:cs="Cambria"/>
          <w:b/>
          <w:b/>
          <w:bCs/>
          <w:smallCaps/>
          <w:shadow/>
          <w:color w:val="000000"/>
          <w:sz w:val="20"/>
          <w:szCs w:val="20"/>
        </w:rPr>
      </w:pPr>
      <w:r>
        <w:rPr>
          <w:rFonts w:cs="Cambria" w:ascii="Cambria" w:hAnsi="Cambria"/>
          <w:b/>
          <w:bCs/>
          <w:smallCaps/>
          <w:shadow/>
          <w:color w:val="000000"/>
          <w:sz w:val="20"/>
          <w:szCs w:val="20"/>
        </w:rPr>
      </w:r>
    </w:p>
    <w:p>
      <w:pPr>
        <w:pStyle w:val="Normal"/>
        <w:spacing w:lineRule="auto" w:line="240" w:before="0" w:after="0"/>
        <w:rPr>
          <w:rFonts w:ascii="Cambria" w:hAnsi="Cambria" w:cs="Cambria"/>
          <w:b/>
          <w:b/>
          <w:bCs/>
          <w:smallCaps/>
          <w:shadow/>
          <w:color w:val="000000"/>
          <w:sz w:val="20"/>
          <w:szCs w:val="20"/>
        </w:rPr>
      </w:pPr>
      <w:r>
        <w:rPr>
          <w:rFonts w:cs="Cambria" w:ascii="Cambria" w:hAnsi="Cambria"/>
          <w:b/>
          <w:bCs/>
          <w:smallCaps/>
          <w:shadow/>
          <w:color w:val="000000"/>
          <w:sz w:val="20"/>
          <w:szCs w:val="20"/>
        </w:rPr>
      </w:r>
    </w:p>
    <w:p>
      <w:pPr>
        <w:pStyle w:val="TextBody"/>
        <w:tabs>
          <w:tab w:val="clear" w:pos="720"/>
          <w:tab w:val="right" w:pos="9900" w:leader="none"/>
          <w:tab w:val="left" w:pos="11520" w:leader="none"/>
        </w:tabs>
        <w:rPr/>
      </w:pPr>
      <w:r>
        <w:rPr>
          <w:rFonts w:cs="Cambria" w:ascii="Cambria" w:hAnsi="Cambria"/>
          <w:b/>
          <w:bCs/>
          <w:sz w:val="24"/>
        </w:rPr>
        <w:t xml:space="preserve">HiL Validation Engineer </w:t>
      </w:r>
      <w:r>
        <w:rPr>
          <w:rFonts w:cs="Cambria" w:ascii="Cambria" w:hAnsi="Cambria"/>
          <w:b w:val="false"/>
          <w:bCs w:val="false"/>
          <w:sz w:val="24"/>
        </w:rPr>
        <w:t xml:space="preserve">with over </w:t>
      </w:r>
      <w:r>
        <w:rPr>
          <w:rFonts w:cs="Cambria" w:ascii="Cambria" w:hAnsi="Cambria"/>
          <w:sz w:val="24"/>
        </w:rPr>
        <w:t xml:space="preserve">8.5 years of experience in the ECU SW and Model Development, ECU Testing Techniques, Test Automation Development, HiL Testing and Project Coordination. Extensive Knowledge and Experience in Power train ranging in the breadth of SW Development Process. </w:t>
      </w:r>
    </w:p>
    <w:p>
      <w:pPr>
        <w:pStyle w:val="TextBody"/>
        <w:tabs>
          <w:tab w:val="clear" w:pos="720"/>
          <w:tab w:val="right" w:pos="9900" w:leader="none"/>
          <w:tab w:val="left" w:pos="11520" w:leader="none"/>
        </w:tabs>
        <w:rPr>
          <w:rFonts w:ascii="Cambria" w:hAnsi="Cambria" w:cs="Cambria"/>
          <w:sz w:val="24"/>
        </w:rPr>
      </w:pPr>
      <w:r>
        <w:rPr/>
      </w:r>
    </w:p>
    <w:p>
      <w:pPr>
        <w:pStyle w:val="TextBody"/>
        <w:tabs>
          <w:tab w:val="clear" w:pos="720"/>
          <w:tab w:val="right" w:pos="9900" w:leader="none"/>
          <w:tab w:val="left" w:pos="11520" w:leader="none"/>
        </w:tabs>
        <w:rPr>
          <w:rFonts w:ascii="Cambria" w:hAnsi="Cambria" w:eastAsia="Times New Roman" w:cs="Cambria"/>
          <w:b/>
          <w:b/>
          <w:bCs/>
          <w:i w:val="false"/>
          <w:i w:val="false"/>
          <w:iCs w:val="false"/>
          <w:smallCaps/>
          <w:color w:val="000000"/>
          <w:sz w:val="24"/>
          <w:szCs w:val="20"/>
          <w:lang w:val="en-US" w:eastAsia="zh-CN" w:bidi="ar-SA"/>
        </w:rPr>
      </w:pPr>
      <w:r>
        <w:rPr>
          <w:rFonts w:eastAsia="Times New Roman" w:cs="Cambria" w:ascii="Cambria" w:hAnsi="Cambria"/>
          <w:b/>
          <w:bCs/>
          <w:i w:val="false"/>
          <w:iCs w:val="false"/>
          <w:smallCaps/>
          <w:color w:val="000000"/>
          <w:sz w:val="24"/>
          <w:szCs w:val="20"/>
          <w:lang w:val="en-US" w:eastAsia="zh-CN" w:bidi="ar-SA"/>
        </w:rPr>
        <w:t xml:space="preserve">Areas of Expertise </w:t>
      </w:r>
    </w:p>
    <w:p>
      <w:pPr>
        <w:pStyle w:val="TextBody"/>
        <w:tabs>
          <w:tab w:val="clear" w:pos="720"/>
          <w:tab w:val="right" w:pos="9900" w:leader="none"/>
          <w:tab w:val="left" w:pos="11520" w:leader="none"/>
        </w:tabs>
        <w:rPr>
          <w:rFonts w:ascii="Cambria" w:hAnsi="Cambria" w:cs="Cambria"/>
          <w:color w:val="000000"/>
          <w:sz w:val="22"/>
          <w:szCs w:val="20"/>
        </w:rPr>
      </w:pPr>
      <w:r>
        <w:rPr>
          <w:rFonts w:cs="Cambria" w:ascii="Cambria" w:hAnsi="Cambria"/>
          <w:color w:val="000000"/>
          <w:sz w:val="22"/>
          <w:szCs w:val="20"/>
        </w:rPr>
      </w:r>
    </w:p>
    <w:tbl>
      <w:tblPr>
        <w:tblW w:w="10878" w:type="dxa"/>
        <w:jc w:val="center"/>
        <w:tblInd w:w="0" w:type="dxa"/>
        <w:tblBorders/>
        <w:tblCellMar>
          <w:top w:w="0" w:type="dxa"/>
          <w:left w:w="108" w:type="dxa"/>
          <w:bottom w:w="0" w:type="dxa"/>
          <w:right w:w="108" w:type="dxa"/>
        </w:tblCellMar>
      </w:tblPr>
      <w:tblGrid>
        <w:gridCol w:w="3999"/>
        <w:gridCol w:w="3724"/>
        <w:gridCol w:w="3155"/>
      </w:tblGrid>
      <w:tr>
        <w:trPr/>
        <w:tc>
          <w:tcPr>
            <w:tcW w:w="3999"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Real Time Test Automation</w:t>
            </w:r>
          </w:p>
        </w:tc>
        <w:tc>
          <w:tcPr>
            <w:tcW w:w="3724"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Mathematical Modeling</w:t>
            </w:r>
          </w:p>
        </w:tc>
        <w:tc>
          <w:tcPr>
            <w:tcW w:w="3155"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Technical Expert</w:t>
            </w:r>
          </w:p>
        </w:tc>
      </w:tr>
      <w:tr>
        <w:trPr/>
        <w:tc>
          <w:tcPr>
            <w:tcW w:w="3999"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HiL Testing</w:t>
            </w:r>
          </w:p>
        </w:tc>
        <w:tc>
          <w:tcPr>
            <w:tcW w:w="3724"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ECU SW Development</w:t>
            </w:r>
          </w:p>
        </w:tc>
        <w:tc>
          <w:tcPr>
            <w:tcW w:w="3155"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Programmer</w:t>
            </w:r>
          </w:p>
        </w:tc>
      </w:tr>
      <w:tr>
        <w:trPr/>
        <w:tc>
          <w:tcPr>
            <w:tcW w:w="3999"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Test Automation Development</w:t>
            </w:r>
          </w:p>
        </w:tc>
        <w:tc>
          <w:tcPr>
            <w:tcW w:w="3724"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ECU Testing Techniques</w:t>
            </w:r>
          </w:p>
        </w:tc>
        <w:tc>
          <w:tcPr>
            <w:tcW w:w="3155"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Project Coordination</w:t>
            </w:r>
          </w:p>
        </w:tc>
      </w:tr>
    </w:tbl>
    <w:p>
      <w:pPr>
        <w:pStyle w:val="Normal"/>
        <w:spacing w:lineRule="auto" w:line="240" w:before="0" w:after="0"/>
        <w:rPr>
          <w:rFonts w:ascii="Cambria" w:hAnsi="Cambria" w:cs="Cambria"/>
          <w:b/>
          <w:b/>
          <w:smallCaps/>
          <w:shadow/>
          <w:color w:val="000000"/>
          <w:sz w:val="20"/>
          <w:szCs w:val="20"/>
        </w:rPr>
      </w:pPr>
      <w:r>
        <w:rPr>
          <w:rFonts w:cs="Cambria" w:ascii="Cambria" w:hAnsi="Cambria"/>
          <w:b/>
          <w:smallCaps/>
          <w:shadow/>
          <w:color w:val="000000"/>
          <w:sz w:val="20"/>
          <w:szCs w:val="20"/>
        </w:rPr>
      </w:r>
    </w:p>
    <w:p>
      <w:pPr>
        <w:pStyle w:val="Normal"/>
        <w:spacing w:lineRule="auto" w:line="240" w:before="0" w:after="0"/>
        <w:rPr>
          <w:rFonts w:ascii="Cambria" w:hAnsi="Cambria" w:cs="Cambria"/>
          <w:b/>
          <w:b/>
          <w:smallCaps/>
          <w:shadow/>
          <w:color w:val="000000"/>
          <w:sz w:val="20"/>
          <w:szCs w:val="20"/>
        </w:rPr>
      </w:pPr>
      <w:r>
        <w:rPr>
          <w:rFonts w:cs="Cambria" w:ascii="Cambria" w:hAnsi="Cambria"/>
          <w:b/>
          <w:smallCaps/>
          <w:shadow/>
          <w:color w:val="000000"/>
          <w:sz w:val="20"/>
          <w:szCs w:val="20"/>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tabs>
                <w:tab w:val="clear" w:pos="720"/>
                <w:tab w:val="left" w:pos="1540" w:leader="none"/>
                <w:tab w:val="center" w:pos="5292" w:leader="none"/>
              </w:tabs>
              <w:spacing w:lineRule="auto" w:line="240" w:before="0" w:after="0"/>
              <w:rPr>
                <w:rFonts w:ascii="Cambria" w:hAnsi="Cambria" w:cs="Cambria"/>
                <w:b/>
                <w:b/>
                <w:smallCaps/>
                <w:spacing w:val="10"/>
                <w:sz w:val="28"/>
                <w:szCs w:val="28"/>
              </w:rPr>
            </w:pPr>
            <w:r>
              <w:rPr>
                <w:rFonts w:cs="Cambria" w:ascii="Cambria" w:hAnsi="Cambria"/>
                <w:b/>
                <w:smallCaps/>
                <w:spacing w:val="10"/>
                <w:sz w:val="28"/>
                <w:szCs w:val="28"/>
              </w:rPr>
              <w:tab/>
              <w:tab/>
              <w:t>Experience</w:t>
            </w:r>
          </w:p>
        </w:tc>
      </w:tr>
    </w:tbl>
    <w:p>
      <w:pPr>
        <w:pStyle w:val="TextBody"/>
        <w:rPr>
          <w:rFonts w:ascii="Cambria" w:hAnsi="Cambria" w:cs="Cambria"/>
          <w:color w:val="000000"/>
          <w:szCs w:val="20"/>
        </w:rPr>
      </w:pPr>
      <w:r>
        <w:rPr>
          <w:rFonts w:cs="Cambria" w:ascii="Cambria" w:hAnsi="Cambria"/>
          <w:color w:val="000000"/>
          <w:szCs w:val="20"/>
        </w:rPr>
      </w:r>
    </w:p>
    <w:p>
      <w:pPr>
        <w:pStyle w:val="TextBody"/>
        <w:jc w:val="center"/>
        <w:rPr>
          <w:rFonts w:ascii="Cambria" w:hAnsi="Cambria" w:cs="Cambria"/>
          <w:b/>
          <w:b/>
          <w:bCs/>
          <w:color w:val="000000"/>
          <w:sz w:val="24"/>
          <w:szCs w:val="20"/>
        </w:rPr>
      </w:pPr>
      <w:r>
        <w:rPr/>
      </w:r>
    </w:p>
    <w:p>
      <w:pPr>
        <w:pStyle w:val="TextBody"/>
        <w:jc w:val="center"/>
        <w:rPr/>
      </w:pPr>
      <w:r>
        <w:rPr>
          <w:rFonts w:cs="Cambria" w:ascii="Cambria" w:hAnsi="Cambria"/>
          <w:b/>
          <w:bCs/>
          <w:color w:val="000000"/>
          <w:sz w:val="24"/>
          <w:szCs w:val="20"/>
        </w:rPr>
        <w:t>Mercedes Benz R &amp; D India</w:t>
      </w:r>
      <w:r>
        <w:rPr>
          <w:rFonts w:cs="Cambria" w:ascii="Cambria" w:hAnsi="Cambria"/>
          <w:b/>
          <w:bCs/>
          <w:color w:val="000000"/>
          <w:sz w:val="24"/>
          <w:szCs w:val="20"/>
        </w:rPr>
        <w:t xml:space="preserve"> </w:t>
      </w:r>
      <w:r>
        <w:rPr>
          <w:rFonts w:eastAsia="Symbol" w:cs="Symbol" w:ascii="Symbol" w:hAnsi="Symbol"/>
          <w:b/>
          <w:bCs/>
          <w:iCs/>
          <w:color w:val="000000"/>
          <w:sz w:val="24"/>
          <w:szCs w:val="20"/>
        </w:rPr>
        <w:t></w:t>
      </w:r>
      <w:r>
        <w:rPr>
          <w:rFonts w:cs="Cambria" w:ascii="Cambria" w:hAnsi="Cambria"/>
          <w:b/>
          <w:bCs/>
          <w:color w:val="000000"/>
          <w:sz w:val="24"/>
          <w:szCs w:val="20"/>
        </w:rPr>
        <w:t xml:space="preserve"> </w:t>
      </w:r>
      <w:r>
        <w:rPr>
          <w:rFonts w:cs="Cambria" w:ascii="Cambria" w:hAnsi="Cambria"/>
          <w:b/>
          <w:bCs/>
          <w:color w:val="000000"/>
          <w:sz w:val="24"/>
          <w:szCs w:val="20"/>
        </w:rPr>
        <w:t>Bangalore</w:t>
      </w:r>
      <w:r>
        <w:rPr>
          <w:rFonts w:cs="Cambria" w:ascii="Cambria" w:hAnsi="Cambria"/>
          <w:b/>
          <w:bCs/>
          <w:color w:val="000000"/>
          <w:sz w:val="24"/>
          <w:szCs w:val="20"/>
        </w:rPr>
        <w:t xml:space="preserve"> ,</w:t>
      </w:r>
      <w:r>
        <w:rPr>
          <w:rFonts w:cs="Cambria" w:ascii="Cambria" w:hAnsi="Cambria"/>
          <w:b/>
          <w:bCs/>
          <w:color w:val="000000"/>
          <w:sz w:val="24"/>
          <w:szCs w:val="20"/>
        </w:rPr>
        <w:t xml:space="preserve">India </w:t>
      </w:r>
      <w:r>
        <w:rPr>
          <w:rFonts w:eastAsia="Symbol" w:cs="Symbol" w:ascii="Symbol" w:hAnsi="Symbol"/>
          <w:b/>
          <w:bCs/>
          <w:iCs/>
          <w:color w:val="000000"/>
          <w:sz w:val="24"/>
          <w:szCs w:val="20"/>
        </w:rPr>
        <w:t></w:t>
      </w:r>
      <w:r>
        <w:rPr>
          <w:rFonts w:cs="Cambria" w:ascii="Cambria" w:hAnsi="Cambria"/>
          <w:b/>
          <w:bCs/>
          <w:iCs/>
          <w:color w:val="000000"/>
          <w:sz w:val="24"/>
          <w:szCs w:val="20"/>
        </w:rPr>
        <w:t xml:space="preserve"> </w:t>
      </w:r>
      <w:r>
        <w:rPr>
          <w:rFonts w:cs="Cambria" w:ascii="Cambria" w:hAnsi="Cambria"/>
          <w:b/>
          <w:bCs/>
          <w:iCs/>
          <w:color w:val="000000"/>
          <w:sz w:val="24"/>
          <w:szCs w:val="20"/>
        </w:rPr>
        <w:t>2013</w:t>
      </w:r>
      <w:r>
        <w:rPr>
          <w:rFonts w:cs="Cambria" w:ascii="Cambria" w:hAnsi="Cambria"/>
          <w:b/>
          <w:bCs/>
          <w:iCs/>
          <w:color w:val="000000"/>
          <w:sz w:val="24"/>
          <w:szCs w:val="20"/>
        </w:rPr>
        <w:t xml:space="preserve"> </w:t>
      </w:r>
      <w:r>
        <w:rPr>
          <w:rFonts w:cs="Cambria" w:ascii="Cambria" w:hAnsi="Cambria"/>
          <w:b/>
          <w:bCs/>
          <w:iCs/>
          <w:color w:val="000000"/>
          <w:sz w:val="24"/>
          <w:szCs w:val="20"/>
        </w:rPr>
        <w:t xml:space="preserve">Sep </w:t>
      </w:r>
      <w:r>
        <w:rPr>
          <w:rFonts w:cs="Cambria" w:ascii="Cambria" w:hAnsi="Cambria"/>
          <w:b/>
          <w:bCs/>
          <w:iCs/>
          <w:color w:val="000000"/>
          <w:sz w:val="24"/>
          <w:szCs w:val="20"/>
        </w:rPr>
        <w:t>– Present</w:t>
      </w:r>
    </w:p>
    <w:p>
      <w:pPr>
        <w:pStyle w:val="TextBody"/>
        <w:jc w:val="center"/>
        <w:rPr>
          <w:b w:val="false"/>
          <w:b w:val="false"/>
          <w:bCs w:val="false"/>
        </w:rPr>
      </w:pPr>
      <w:r>
        <w:rPr>
          <w:rFonts w:cs="Cambria" w:ascii="Cambria" w:hAnsi="Cambria"/>
          <w:b w:val="false"/>
          <w:bCs w:val="false"/>
          <w:iCs/>
          <w:color w:val="000000"/>
          <w:sz w:val="24"/>
          <w:szCs w:val="20"/>
        </w:rPr>
        <w:t>Onsite Assignments @ DAIMLER AG, Stuttgart, Germany</w:t>
      </w:r>
    </w:p>
    <w:p>
      <w:pPr>
        <w:pStyle w:val="TextBody"/>
        <w:jc w:val="center"/>
        <w:rPr>
          <w:b w:val="false"/>
          <w:b w:val="false"/>
          <w:bCs w:val="false"/>
        </w:rPr>
      </w:pPr>
      <w:r>
        <w:rPr>
          <w:rFonts w:cs="Cambria" w:ascii="Cambria" w:hAnsi="Cambria"/>
          <w:b/>
          <w:bCs/>
          <w:iCs/>
          <w:color w:val="000000"/>
          <w:sz w:val="24"/>
          <w:szCs w:val="20"/>
        </w:rPr>
        <w:t xml:space="preserve">2014: </w:t>
      </w:r>
      <w:r>
        <w:rPr>
          <w:rFonts w:cs="Cambria" w:ascii="Cambria" w:hAnsi="Cambria"/>
          <w:b w:val="false"/>
          <w:bCs w:val="false"/>
          <w:iCs/>
          <w:color w:val="000000"/>
          <w:sz w:val="24"/>
          <w:szCs w:val="20"/>
        </w:rPr>
        <w:t xml:space="preserve">Mar–Jun, Sep-Dec | </w:t>
      </w:r>
      <w:r>
        <w:rPr>
          <w:rFonts w:cs="Cambria" w:ascii="Cambria" w:hAnsi="Cambria"/>
          <w:b/>
          <w:bCs/>
          <w:iCs/>
          <w:color w:val="000000"/>
          <w:sz w:val="24"/>
          <w:szCs w:val="20"/>
        </w:rPr>
        <w:t xml:space="preserve">2015: </w:t>
      </w:r>
      <w:r>
        <w:rPr>
          <w:rFonts w:cs="Cambria" w:ascii="Cambria" w:hAnsi="Cambria"/>
          <w:b w:val="false"/>
          <w:bCs w:val="false"/>
          <w:iCs/>
          <w:color w:val="000000"/>
          <w:sz w:val="24"/>
          <w:szCs w:val="20"/>
        </w:rPr>
        <w:t xml:space="preserve">Mar–Jun, Oct-Dec | </w:t>
      </w:r>
      <w:r>
        <w:rPr>
          <w:rFonts w:cs="Cambria" w:ascii="Cambria" w:hAnsi="Cambria"/>
          <w:b/>
          <w:bCs/>
          <w:iCs/>
          <w:color w:val="000000"/>
          <w:sz w:val="24"/>
          <w:szCs w:val="20"/>
        </w:rPr>
        <w:t xml:space="preserve">2016: </w:t>
      </w:r>
      <w:r>
        <w:rPr>
          <w:rFonts w:cs="Cambria" w:ascii="Cambria" w:hAnsi="Cambria"/>
          <w:b w:val="false"/>
          <w:bCs w:val="false"/>
          <w:iCs/>
          <w:color w:val="000000"/>
          <w:sz w:val="24"/>
          <w:szCs w:val="20"/>
        </w:rPr>
        <w:t xml:space="preserve">Oct- Dec | </w:t>
      </w:r>
      <w:r>
        <w:rPr>
          <w:rFonts w:cs="Cambria" w:ascii="Cambria" w:hAnsi="Cambria"/>
          <w:b/>
          <w:bCs/>
          <w:iCs/>
          <w:color w:val="000000"/>
          <w:sz w:val="24"/>
          <w:szCs w:val="20"/>
        </w:rPr>
        <w:t xml:space="preserve">2017: </w:t>
      </w:r>
      <w:r>
        <w:rPr>
          <w:rFonts w:cs="Cambria" w:ascii="Cambria" w:hAnsi="Cambria"/>
          <w:b w:val="false"/>
          <w:bCs w:val="false"/>
          <w:iCs/>
          <w:color w:val="000000"/>
          <w:sz w:val="24"/>
          <w:szCs w:val="20"/>
        </w:rPr>
        <w:t xml:space="preserve">Jan-Mar, Oct-Dec </w:t>
      </w:r>
    </w:p>
    <w:p>
      <w:pPr>
        <w:pStyle w:val="TextBody"/>
        <w:jc w:val="center"/>
        <w:rPr>
          <w:b w:val="false"/>
          <w:b w:val="false"/>
          <w:bCs w:val="false"/>
        </w:rPr>
      </w:pPr>
      <w:r>
        <w:rPr>
          <w:rFonts w:cs="Cambria" w:ascii="Cambria" w:hAnsi="Cambria"/>
          <w:b w:val="false"/>
          <w:bCs w:val="false"/>
          <w:iCs/>
          <w:color w:val="000000"/>
          <w:sz w:val="24"/>
          <w:szCs w:val="20"/>
        </w:rPr>
        <w:t xml:space="preserve">| </w:t>
      </w:r>
      <w:r>
        <w:rPr>
          <w:rFonts w:cs="Cambria" w:ascii="Cambria" w:hAnsi="Cambria"/>
          <w:b/>
          <w:bCs/>
          <w:iCs/>
          <w:color w:val="000000"/>
          <w:sz w:val="24"/>
          <w:szCs w:val="20"/>
        </w:rPr>
        <w:t xml:space="preserve">2018: </w:t>
      </w:r>
      <w:r>
        <w:rPr>
          <w:rFonts w:cs="Cambria" w:ascii="Cambria" w:hAnsi="Cambria"/>
          <w:b w:val="false"/>
          <w:bCs w:val="false"/>
          <w:iCs/>
          <w:color w:val="000000"/>
          <w:sz w:val="24"/>
          <w:szCs w:val="20"/>
        </w:rPr>
        <w:t>Jun–Jul, Sep-Nov |</w:t>
      </w:r>
    </w:p>
    <w:p>
      <w:pPr>
        <w:pStyle w:val="TextBody"/>
        <w:jc w:val="center"/>
        <w:rPr>
          <w:rFonts w:ascii="Cambria" w:hAnsi="Cambria" w:cs="Cambria"/>
          <w:b/>
          <w:b/>
          <w:bCs/>
          <w:iCs/>
          <w:color w:val="000000"/>
          <w:sz w:val="24"/>
          <w:szCs w:val="20"/>
        </w:rPr>
      </w:pPr>
      <w:r>
        <w:rPr/>
      </w:r>
    </w:p>
    <w:p>
      <w:pPr>
        <w:pStyle w:val="TextBody"/>
        <w:rPr>
          <w:rFonts w:ascii="Cambria" w:hAnsi="Cambria" w:cs="Cambria"/>
          <w:b/>
          <w:b/>
          <w:smallCaps/>
          <w:color w:val="000000"/>
          <w:sz w:val="24"/>
          <w:szCs w:val="20"/>
        </w:rPr>
      </w:pPr>
      <w:r>
        <w:rPr>
          <w:rFonts w:cs="Cambria" w:ascii="Cambria" w:hAnsi="Cambria"/>
          <w:b/>
          <w:smallCaps/>
          <w:color w:val="000000"/>
          <w:sz w:val="24"/>
          <w:szCs w:val="20"/>
        </w:rPr>
        <w:t>Principal Engineer – Level 6</w:t>
      </w:r>
    </w:p>
    <w:p>
      <w:pPr>
        <w:pStyle w:val="Normal"/>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Test Automation Development of Sensor Diagnostic Functions , Aggregate Torque Coordination Functions for Engine ECU</w:t>
      </w:r>
    </w:p>
    <w:p>
      <w:pPr>
        <w:pStyle w:val="Normal"/>
        <w:numPr>
          <w:ilvl w:val="0"/>
          <w:numId w:val="2"/>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Test Automation Development of ISO26262 Functional Safety Relevant Tests  for Transmission ECU Functions</w:t>
      </w:r>
    </w:p>
    <w:p>
      <w:pPr>
        <w:pStyle w:val="Normal"/>
        <w:numPr>
          <w:ilvl w:val="0"/>
          <w:numId w:val="2"/>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 xml:space="preserve">Development of T1 GLIWA Automation for obtaining </w:t>
      </w:r>
      <w:r>
        <w:rPr>
          <w:rFonts w:eastAsia="SimSun;宋体" w:cs="Cambria" w:ascii="Cambria" w:hAnsi="Cambria"/>
          <w:sz w:val="24"/>
          <w:szCs w:val="20"/>
          <w:lang w:eastAsia="zh-CN"/>
        </w:rPr>
        <w:t>Multi core</w:t>
      </w:r>
      <w:r>
        <w:rPr>
          <w:rFonts w:eastAsia="SimSun;宋体" w:cs="Cambria" w:ascii="Cambria" w:hAnsi="Cambria"/>
          <w:sz w:val="24"/>
          <w:szCs w:val="20"/>
          <w:lang w:eastAsia="zh-CN"/>
        </w:rPr>
        <w:t xml:space="preserve"> Controller Timing Measurement and Maximum CPU Load Measurement</w:t>
      </w:r>
    </w:p>
    <w:p>
      <w:pPr>
        <w:pStyle w:val="Normal"/>
        <w:numPr>
          <w:ilvl w:val="0"/>
          <w:numId w:val="2"/>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Developed Tool for HiL Plant Model Offline Parameterization</w:t>
      </w:r>
    </w:p>
    <w:p>
      <w:pPr>
        <w:pStyle w:val="Normal"/>
        <w:numPr>
          <w:ilvl w:val="0"/>
          <w:numId w:val="2"/>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 xml:space="preserve">Domain </w:t>
      </w:r>
      <w:r>
        <w:rPr>
          <w:rFonts w:eastAsia="SimSun;宋体" w:cs="Cambria" w:ascii="Cambria" w:hAnsi="Cambria"/>
          <w:sz w:val="24"/>
          <w:szCs w:val="20"/>
          <w:lang w:eastAsia="zh-CN"/>
        </w:rPr>
        <w:t>Know How</w:t>
      </w:r>
      <w:r>
        <w:rPr>
          <w:rFonts w:eastAsia="SimSun;宋体" w:cs="Cambria" w:ascii="Cambria" w:hAnsi="Cambria"/>
          <w:sz w:val="24"/>
          <w:szCs w:val="20"/>
          <w:lang w:eastAsia="zh-CN"/>
        </w:rPr>
        <w:t xml:space="preserve"> on two major components of the </w:t>
      </w:r>
      <w:r>
        <w:rPr>
          <w:rFonts w:eastAsia="SimSun;宋体" w:cs="Cambria" w:ascii="Cambria" w:hAnsi="Cambria"/>
          <w:sz w:val="24"/>
          <w:szCs w:val="20"/>
          <w:lang w:eastAsia="zh-CN"/>
        </w:rPr>
        <w:t>Power Train</w:t>
      </w:r>
      <w:r>
        <w:rPr>
          <w:rFonts w:eastAsia="SimSun;宋体" w:cs="Cambria" w:ascii="Cambria" w:hAnsi="Cambria"/>
          <w:sz w:val="24"/>
          <w:szCs w:val="20"/>
          <w:lang w:eastAsia="zh-CN"/>
        </w:rPr>
        <w:t xml:space="preserve"> – Engine and Transmission</w:t>
      </w:r>
    </w:p>
    <w:p>
      <w:pPr>
        <w:pStyle w:val="Normal"/>
        <w:numPr>
          <w:ilvl w:val="0"/>
          <w:numId w:val="2"/>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Leading and Coordinating a Test Automation Team of 10 Engineers in the Technical Front</w:t>
      </w:r>
    </w:p>
    <w:p>
      <w:pPr>
        <w:pStyle w:val="Normal"/>
        <w:numPr>
          <w:ilvl w:val="0"/>
          <w:numId w:val="2"/>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ISTQB- Foundation Level Certified Tester</w:t>
      </w:r>
    </w:p>
    <w:p>
      <w:pPr>
        <w:pStyle w:val="Normal"/>
        <w:numPr>
          <w:ilvl w:val="0"/>
          <w:numId w:val="2"/>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Multiple Onsite Assignments for Customer Coordination , International Cooperation, V Cycle Software Validation</w:t>
      </w:r>
    </w:p>
    <w:p>
      <w:pPr>
        <w:pStyle w:val="Normal"/>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sectPr>
          <w:footerReference w:type="default" r:id="rId3"/>
          <w:type w:val="nextPage"/>
          <w:pgSz w:w="12240" w:h="15840"/>
          <w:pgMar w:left="720" w:right="720" w:header="0" w:top="630" w:footer="168" w:bottom="450" w:gutter="0"/>
          <w:pgNumType w:fmt="decimal"/>
          <w:formProt w:val="false"/>
          <w:textDirection w:val="lrTb"/>
          <w:docGrid w:type="default" w:linePitch="360" w:charSpace="0"/>
        </w:sectPr>
      </w:pPr>
    </w:p>
    <w:p>
      <w:pPr>
        <w:pStyle w:val="TextBody"/>
        <w:jc w:val="center"/>
        <w:rPr/>
      </w:pPr>
      <w:r>
        <w:rPr>
          <w:rFonts w:cs="Cambria" w:ascii="Cambria" w:hAnsi="Cambria"/>
          <w:b/>
          <w:bCs/>
          <w:color w:val="000000"/>
          <w:sz w:val="24"/>
          <w:szCs w:val="20"/>
        </w:rPr>
        <w:t>Robert BOSCH</w:t>
      </w:r>
      <w:r>
        <w:rPr>
          <w:rFonts w:cs="Cambria" w:ascii="Cambria" w:hAnsi="Cambria"/>
          <w:b/>
          <w:bCs/>
          <w:color w:val="000000"/>
          <w:sz w:val="24"/>
          <w:szCs w:val="20"/>
        </w:rPr>
        <w:t xml:space="preserve"> </w:t>
      </w:r>
      <w:r>
        <w:rPr>
          <w:rFonts w:eastAsia="Symbol" w:cs="Symbol" w:ascii="Symbol" w:hAnsi="Symbol"/>
          <w:b/>
          <w:bCs/>
          <w:iCs/>
          <w:color w:val="000000"/>
          <w:sz w:val="24"/>
          <w:szCs w:val="20"/>
        </w:rPr>
        <w:t></w:t>
      </w:r>
      <w:r>
        <w:rPr>
          <w:rFonts w:cs="Cambria" w:ascii="Cambria" w:hAnsi="Cambria"/>
          <w:b/>
          <w:bCs/>
          <w:color w:val="000000"/>
          <w:sz w:val="24"/>
          <w:szCs w:val="20"/>
        </w:rPr>
        <w:t xml:space="preserve"> </w:t>
      </w:r>
      <w:r>
        <w:rPr>
          <w:rFonts w:cs="Cambria" w:ascii="Cambria" w:hAnsi="Cambria"/>
          <w:b/>
          <w:bCs/>
          <w:color w:val="000000"/>
          <w:sz w:val="24"/>
          <w:szCs w:val="20"/>
        </w:rPr>
        <w:t xml:space="preserve">Coimbatore, India </w:t>
      </w:r>
      <w:r>
        <w:rPr>
          <w:rFonts w:eastAsia="Symbol" w:cs="Symbol" w:ascii="Symbol" w:hAnsi="Symbol"/>
          <w:b/>
          <w:bCs/>
          <w:iCs/>
          <w:color w:val="000000"/>
          <w:sz w:val="24"/>
          <w:szCs w:val="20"/>
        </w:rPr>
        <w:t></w:t>
      </w:r>
      <w:r>
        <w:rPr>
          <w:rFonts w:cs="Cambria" w:ascii="Cambria" w:hAnsi="Cambria"/>
          <w:b/>
          <w:bCs/>
          <w:iCs/>
          <w:color w:val="000000"/>
          <w:sz w:val="24"/>
          <w:szCs w:val="20"/>
        </w:rPr>
        <w:t xml:space="preserve"> </w:t>
      </w:r>
      <w:r>
        <w:rPr>
          <w:rFonts w:cs="Cambria" w:ascii="Cambria" w:hAnsi="Cambria"/>
          <w:b/>
          <w:bCs/>
          <w:iCs/>
          <w:color w:val="000000"/>
          <w:sz w:val="24"/>
          <w:szCs w:val="20"/>
        </w:rPr>
        <w:t>2011 Feb – 2013 Sep</w:t>
      </w:r>
    </w:p>
    <w:p>
      <w:pPr>
        <w:pStyle w:val="TextBody"/>
        <w:jc w:val="center"/>
        <w:rPr>
          <w:rFonts w:ascii="Cambria" w:hAnsi="Cambria" w:cs="Cambria"/>
          <w:b/>
          <w:b/>
          <w:bCs/>
          <w:iCs/>
          <w:color w:val="000000"/>
          <w:sz w:val="24"/>
          <w:szCs w:val="20"/>
        </w:rPr>
      </w:pPr>
      <w:r>
        <w:rPr/>
      </w:r>
    </w:p>
    <w:p>
      <w:pPr>
        <w:pStyle w:val="TextBody"/>
        <w:rPr>
          <w:rFonts w:ascii="Cambria" w:hAnsi="Cambria" w:cs="Cambria"/>
          <w:b/>
          <w:b/>
          <w:smallCaps/>
          <w:color w:val="000000"/>
          <w:sz w:val="24"/>
          <w:szCs w:val="20"/>
        </w:rPr>
      </w:pPr>
      <w:r>
        <w:rPr>
          <w:rFonts w:cs="Cambria" w:ascii="Cambria" w:hAnsi="Cambria"/>
          <w:b/>
          <w:smallCaps/>
          <w:color w:val="000000"/>
          <w:sz w:val="24"/>
          <w:szCs w:val="20"/>
        </w:rPr>
        <w:t>Senior Software Engineer</w:t>
      </w:r>
    </w:p>
    <w:p>
      <w:pPr>
        <w:pStyle w:val="TextBody"/>
        <w:rPr>
          <w:rFonts w:ascii="Cambria" w:hAnsi="Cambria" w:cs="Cambria"/>
          <w:b/>
          <w:b/>
          <w:smallCaps/>
          <w:color w:val="000000"/>
          <w:sz w:val="24"/>
          <w:szCs w:val="20"/>
        </w:rPr>
      </w:pPr>
      <w:r>
        <w:rPr>
          <w:rFonts w:cs="Cambria" w:ascii="Cambria" w:hAnsi="Cambria"/>
          <w:b/>
          <w:smallCaps/>
          <w:color w:val="000000"/>
          <w:sz w:val="24"/>
          <w:szCs w:val="20"/>
        </w:rPr>
      </w:r>
    </w:p>
    <w:p>
      <w:pPr>
        <w:pStyle w:val="Normal"/>
        <w:numPr>
          <w:ilvl w:val="0"/>
          <w:numId w:val="3"/>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SW Model Development of Engine ECU Functions – Actuator Self Test, Torque Distribution/Reservation during Maximum Load, Idle Speed Control in MATLAB and ASCET</w:t>
      </w:r>
    </w:p>
    <w:p>
      <w:pPr>
        <w:pStyle w:val="Normal"/>
        <w:numPr>
          <w:ilvl w:val="0"/>
          <w:numId w:val="3"/>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Developed Multiple Tools  – Majorly Data to Model(D2M) – For Conversion of Autosar Interface Data to ASCET Models</w:t>
      </w:r>
    </w:p>
    <w:p>
      <w:pPr>
        <w:pStyle w:val="Normal"/>
        <w:numPr>
          <w:ilvl w:val="0"/>
          <w:numId w:val="3"/>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Involved in Integration of Customer Specific AUTOSAR Functions into ECU SW and developed necessary adapters for the interface</w:t>
      </w:r>
    </w:p>
    <w:p>
      <w:pPr>
        <w:pStyle w:val="Normal"/>
        <w:numPr>
          <w:ilvl w:val="0"/>
          <w:numId w:val="3"/>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Been Instrumental in Multiple Efficiency Improvements and Developed tools like A2L Extractor,A2L Generator,E-Hooks Generator.</w:t>
      </w:r>
    </w:p>
    <w:p>
      <w:pPr>
        <w:pStyle w:val="Normal"/>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rFonts w:ascii="Cambria" w:hAnsi="Cambria" w:cs="Cambria"/>
                <w:b/>
                <w:b/>
                <w:smallCaps/>
                <w:color w:val="000000"/>
                <w:spacing w:val="10"/>
                <w:sz w:val="28"/>
                <w:szCs w:val="28"/>
              </w:rPr>
            </w:pPr>
            <w:r>
              <w:rPr>
                <w:rFonts w:cs="Cambria" w:ascii="Cambria" w:hAnsi="Cambria"/>
                <w:b/>
                <w:smallCaps/>
                <w:color w:val="000000"/>
                <w:spacing w:val="10"/>
                <w:sz w:val="28"/>
                <w:szCs w:val="28"/>
              </w:rPr>
              <w:t>Education</w:t>
            </w:r>
          </w:p>
        </w:tc>
      </w:tr>
    </w:tbl>
    <w:p>
      <w:pPr>
        <w:pStyle w:val="TextBody"/>
        <w:rPr>
          <w:rFonts w:ascii="Cambria" w:hAnsi="Cambria" w:cs="Cambria"/>
          <w:color w:val="000000"/>
          <w:szCs w:val="20"/>
        </w:rPr>
      </w:pPr>
      <w:r>
        <w:rPr>
          <w:rFonts w:cs="Cambria" w:ascii="Cambria" w:hAnsi="Cambria"/>
          <w:color w:val="000000"/>
          <w:szCs w:val="20"/>
        </w:rPr>
      </w:r>
    </w:p>
    <w:p>
      <w:pPr>
        <w:pStyle w:val="TextBody"/>
        <w:jc w:val="center"/>
        <w:rPr>
          <w:rFonts w:ascii="Cambria" w:hAnsi="Cambria" w:eastAsia="Calibri" w:cs="Cambria"/>
          <w:b/>
          <w:b/>
          <w:iCs/>
          <w:sz w:val="24"/>
          <w:szCs w:val="22"/>
        </w:rPr>
      </w:pPr>
      <w:r>
        <w:rPr>
          <w:rFonts w:eastAsia="Calibri" w:cs="Cambria" w:ascii="Cambria" w:hAnsi="Cambria"/>
          <w:b/>
          <w:iCs/>
          <w:sz w:val="24"/>
          <w:szCs w:val="22"/>
        </w:rPr>
        <w:t>Master of Science, Marketing</w:t>
      </w:r>
    </w:p>
    <w:p>
      <w:pPr>
        <w:pStyle w:val="TextBody"/>
        <w:jc w:val="center"/>
        <w:rPr/>
      </w:pPr>
      <w:r>
        <w:rPr>
          <w:rFonts w:cs="Cambria" w:ascii="Cambria" w:hAnsi="Cambria"/>
          <w:caps/>
          <w:sz w:val="22"/>
          <w:szCs w:val="22"/>
        </w:rPr>
        <w:t xml:space="preserve">Fordham university | </w:t>
      </w:r>
      <w:r>
        <w:rPr>
          <w:rFonts w:cs="Cambria" w:ascii="Cambria" w:hAnsi="Cambria"/>
          <w:sz w:val="22"/>
          <w:szCs w:val="22"/>
        </w:rPr>
        <w:t>Bronx, NY</w:t>
      </w:r>
    </w:p>
    <w:p>
      <w:pPr>
        <w:pStyle w:val="TextBody"/>
        <w:jc w:val="center"/>
        <w:rPr>
          <w:rFonts w:ascii="Cambria" w:hAnsi="Cambria" w:cs="Cambria"/>
          <w:b/>
          <w:b/>
          <w:bCs/>
          <w:sz w:val="22"/>
          <w:szCs w:val="22"/>
        </w:rPr>
      </w:pPr>
      <w:r>
        <w:rPr>
          <w:rFonts w:cs="Cambria" w:ascii="Cambria" w:hAnsi="Cambria"/>
          <w:b/>
          <w:bCs/>
          <w:sz w:val="22"/>
          <w:szCs w:val="22"/>
        </w:rPr>
      </w:r>
    </w:p>
    <w:p>
      <w:pPr>
        <w:pStyle w:val="TextBody"/>
        <w:jc w:val="center"/>
        <w:rPr>
          <w:rFonts w:ascii="Cambria" w:hAnsi="Cambria" w:cs="Cambria"/>
          <w:b/>
          <w:b/>
          <w:bCs/>
          <w:sz w:val="24"/>
        </w:rPr>
      </w:pPr>
      <w:r>
        <w:rPr>
          <w:rFonts w:cs="Cambria" w:ascii="Cambria" w:hAnsi="Cambria"/>
          <w:b/>
          <w:bCs/>
          <w:sz w:val="24"/>
        </w:rPr>
        <w:t>Bachelor of Science, Marketing</w:t>
      </w:r>
    </w:p>
    <w:p>
      <w:pPr>
        <w:pStyle w:val="TextBody"/>
        <w:jc w:val="center"/>
        <w:rPr>
          <w:rFonts w:ascii="Cambria" w:hAnsi="Cambria" w:cs="Cambria"/>
        </w:rPr>
      </w:pPr>
      <w:r>
        <w:rPr>
          <w:rFonts w:cs="Cambria" w:ascii="Cambria" w:hAnsi="Cambria"/>
        </w:rPr>
        <w:t>CONCORDIA UNIVERSITY | Ann Arbor, MI</w:t>
      </w:r>
    </w:p>
    <w:p>
      <w:pPr>
        <w:pStyle w:val="Normal"/>
        <w:spacing w:before="0" w:after="200"/>
        <w:rPr>
          <w:rFonts w:ascii="Cambria" w:hAnsi="Cambria" w:cs="Cambria"/>
        </w:rPr>
      </w:pPr>
      <w:r>
        <w:rPr>
          <w:rFonts w:cs="Cambria" w:ascii="Cambria" w:hAnsi="Cambria"/>
        </w:rPr>
      </w:r>
    </w:p>
    <w:p>
      <w:pPr>
        <w:sectPr>
          <w:type w:val="continuous"/>
          <w:pgSz w:w="12240" w:h="15840"/>
          <w:pgMar w:left="720" w:right="720" w:header="0" w:top="630" w:footer="168" w:bottom="450" w:gutter="0"/>
          <w:formProt w:val="false"/>
          <w:textDirection w:val="lrTb"/>
          <w:docGrid w:type="default" w:linePitch="360" w:charSpace="0"/>
        </w:sectPr>
      </w:pPr>
    </w:p>
    <w:sectPr>
      <w:type w:val="continuous"/>
      <w:pgSz w:w="12240" w:h="15840"/>
      <w:pgMar w:left="720" w:right="720" w:header="0" w:top="630" w:footer="168" w:bottom="4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auto"/>
    <w:pitch w:val="variable"/>
  </w:font>
  <w:font w:name="Wingdings">
    <w:charset w:val="02"/>
    <w:family w:val="auto"/>
    <w:pitch w:val="variable"/>
  </w:font>
  <w:font w:name="Symbol">
    <w:charset w:val="02"/>
    <w:family w:val="auto"/>
    <w:pitch w:val="variable"/>
  </w:font>
  <w:font w:name="Courier New">
    <w:charset w:val="00"/>
    <w:family w:val="auto"/>
    <w:pitch w:val="variable"/>
  </w:font>
  <w:font w:name="Book Antiqua">
    <w:charset w:val="00"/>
    <w:family w:val="auto"/>
    <w:pitch w:val="variable"/>
  </w:font>
  <w:font w:name="Cambria">
    <w:charset w:val="00"/>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00" w:type="dxa"/>
      <w:jc w:val="left"/>
      <w:tblInd w:w="0" w:type="dxa"/>
      <w:tblBorders>
        <w:top w:val="single" w:sz="4" w:space="0" w:color="000000"/>
      </w:tblBorders>
      <w:tblCellMar>
        <w:top w:w="0" w:type="dxa"/>
        <w:left w:w="108" w:type="dxa"/>
        <w:bottom w:w="0" w:type="dxa"/>
        <w:right w:w="108" w:type="dxa"/>
      </w:tblCellMar>
    </w:tblPr>
    <w:tblGrid>
      <w:gridCol w:w="10800"/>
    </w:tblGrid>
    <w:tr>
      <w:trPr/>
      <w:tc>
        <w:tcPr>
          <w:tcW w:w="10800" w:type="dxa"/>
          <w:tcBorders>
            <w:top w:val="single" w:sz="4" w:space="0" w:color="000000"/>
          </w:tcBorders>
          <w:shd w:fill="auto" w:val="clear"/>
        </w:tcPr>
        <w:p>
          <w:pPr>
            <w:pStyle w:val="Footer"/>
            <w:snapToGrid w:val="false"/>
            <w:jc w:val="center"/>
            <w:rPr/>
          </w:pPr>
          <w:r>
            <w:rPr/>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82"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IN"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Calibri" w:cs="Calibri"/>
      <w:color w:val="auto"/>
      <w:sz w:val="22"/>
      <w:szCs w:val="22"/>
      <w:lang w:val="en-US" w:eastAsia="zh-CN" w:bidi="ar-SA"/>
    </w:rPr>
  </w:style>
  <w:style w:type="character" w:styleId="WW8Num1z0">
    <w:name w:val="WW8Num1z0"/>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3">
    <w:name w:val="WW8Num2z3"/>
    <w:qFormat/>
    <w:rPr>
      <w:rFonts w:ascii="Symbol" w:hAnsi="Symbol" w:cs="Symbol"/>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rPr>
  </w:style>
  <w:style w:type="character" w:styleId="WW8Num9z1">
    <w:name w:val="WW8Num9z1"/>
    <w:qFormat/>
    <w:rPr>
      <w:rFonts w:ascii="Courier New" w:hAnsi="Courier New" w:cs="Cambria"/>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DefaultParagraphFont">
    <w:name w:val="Default Paragraph Font"/>
    <w:qFormat/>
    <w:rPr/>
  </w:style>
  <w:style w:type="character" w:styleId="BodyTextChar">
    <w:name w:val="Body Text Char"/>
    <w:qFormat/>
    <w:rPr>
      <w:rFonts w:ascii="Book Antiqua" w:hAnsi="Book Antiqua" w:eastAsia="Times New Roman" w:cs="Times New Roman"/>
      <w:sz w:val="20"/>
    </w:rPr>
  </w:style>
  <w:style w:type="character" w:styleId="FooterChar">
    <w:name w:val="Footer Char"/>
    <w:qFormat/>
    <w:rPr>
      <w:rFonts w:ascii="Calibri" w:hAnsi="Calibri" w:eastAsia="Calibri" w:cs="Times New Roman"/>
      <w:sz w:val="22"/>
      <w:szCs w:val="22"/>
    </w:rPr>
  </w:style>
  <w:style w:type="character" w:styleId="WW8Dropcap0">
    <w:name w:val="WW8Dropcap0"/>
    <w:qFormat/>
    <w:rPr>
      <w:rFonts w:ascii="Cambria" w:hAnsi="Cambria" w:cs="Cambria"/>
      <w:b/>
      <w:iCs/>
      <w:color w:val="000000"/>
      <w:sz w:val="94"/>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ejaVu Sans" w:cs="FreeSans"/>
      <w:sz w:val="28"/>
      <w:szCs w:val="28"/>
    </w:rPr>
  </w:style>
  <w:style w:type="paragraph" w:styleId="TextBody">
    <w:name w:val="Body Text"/>
    <w:basedOn w:val="Normal"/>
    <w:pPr>
      <w:spacing w:lineRule="auto" w:line="240" w:before="0" w:after="0"/>
      <w:jc w:val="both"/>
    </w:pPr>
    <w:rPr>
      <w:rFonts w:ascii="Book Antiqua" w:hAnsi="Book Antiqua" w:eastAsia="Times New Roman" w:cs="Book Antiqua"/>
      <w:sz w:val="20"/>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Header">
    <w:name w:val="Header"/>
    <w:basedOn w:val="Normal"/>
    <w:pPr>
      <w:tabs>
        <w:tab w:val="clear" w:pos="720"/>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shnuvasan@vishnuvasan.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42</TotalTime>
  <Application>LibreOffice/6.1.2.1$Linux_X86_64 LibreOffice_project/10$Build-1</Application>
  <Pages>2</Pages>
  <Words>362</Words>
  <Characters>2088</Characters>
  <CharactersWithSpaces>2430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2016-02-23T05:21:00Z</dcterms:created>
  <dc:creator/>
  <dc:description/>
  <dc:language>en-IN</dc:language>
  <cp:lastModifiedBy/>
  <dcterms:modified xsi:type="dcterms:W3CDTF">2018-10-24T23:44:20Z</dcterms:modified>
  <cp:revision>36</cp:revision>
  <dc:subject/>
  <dc:title>A</dc:title>
</cp:coreProperties>
</file>