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720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 Validation Engineer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 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 xml:space="preserve">HiL Validation Engineer </w:t>
      </w:r>
      <w:r>
        <w:rPr>
          <w:rFonts w:cs="Cambria" w:ascii="Cambria" w:hAnsi="Cambria"/>
          <w:b w:val="false"/>
          <w:bCs w:val="false"/>
          <w:sz w:val="24"/>
        </w:rPr>
        <w:t xml:space="preserve">with over </w:t>
      </w:r>
      <w:r>
        <w:rPr>
          <w:rFonts w:cs="Cambria" w:ascii="Cambria" w:hAnsi="Cambria"/>
          <w:b/>
          <w:bCs/>
          <w:sz w:val="24"/>
        </w:rPr>
        <w:t xml:space="preserve">8.5 years </w:t>
      </w:r>
      <w:r>
        <w:rPr>
          <w:rFonts w:cs="Cambria" w:ascii="Cambria" w:hAnsi="Cambria"/>
          <w:sz w:val="24"/>
        </w:rPr>
        <w:t xml:space="preserve">of experience in the ECU SW and Model Development, ECU Testing Techniques, Test Automation Development, HiL Testing and Project Coordination. Extensive Knowledge and Experience in Power train </w:t>
      </w:r>
      <w:r>
        <w:rPr>
          <w:rFonts w:cs="Cambria" w:ascii="Cambria" w:hAnsi="Cambria"/>
          <w:sz w:val="24"/>
        </w:rPr>
        <w:t xml:space="preserve">over the </w:t>
      </w:r>
      <w:r>
        <w:rPr>
          <w:rFonts w:cs="Cambria" w:ascii="Cambria" w:hAnsi="Cambria"/>
          <w:sz w:val="24"/>
        </w:rPr>
        <w:t xml:space="preserve">breadth of SW Development Process. 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eastAsia="Times New Roman" w:cs="Cambria"/>
          <w:b/>
          <w:b/>
          <w:bCs/>
          <w:i w:val="false"/>
          <w:i w:val="false"/>
          <w:iCs w:val="false"/>
          <w:smallCaps/>
          <w:color w:val="000000"/>
          <w:sz w:val="24"/>
          <w:szCs w:val="20"/>
          <w:lang w:val="en-US" w:eastAsia="zh-CN" w:bidi="ar-SA"/>
        </w:rPr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 xml:space="preserve">Areas of Expertise </w:t>
      </w:r>
    </w:p>
    <w:p>
      <w:pPr>
        <w:pStyle w:val="TextBody"/>
        <w:tabs>
          <w:tab w:val="clear" w:pos="720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8"/>
        <w:gridCol w:w="3724"/>
        <w:gridCol w:w="3156"/>
      </w:tblGrid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Real Time Test Automation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Mathematical Modeling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Technical Expert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HiL Testing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SW Development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Programmer</w:t>
            </w:r>
          </w:p>
        </w:tc>
      </w:tr>
      <w:tr>
        <w:trPr/>
        <w:tc>
          <w:tcPr>
            <w:tcW w:w="399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Automation Development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ECU Testing Techniques</w:t>
            </w:r>
          </w:p>
        </w:tc>
        <w:tc>
          <w:tcPr>
            <w:tcW w:w="315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right" w:pos="360" w:leader="none"/>
                <w:tab w:val="left" w:pos="11520" w:leader="none"/>
              </w:tabs>
              <w:ind w:left="360" w:right="0" w:hanging="270"/>
              <w:rPr>
                <w:rFonts w:ascii="Cambria" w:hAnsi="Cambria" w:cs="Cambria"/>
                <w:spacing w:val="-4"/>
                <w:sz w:val="22"/>
                <w:szCs w:val="22"/>
                <w:lang w:val="en-AU"/>
              </w:rPr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Project Coordination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720"/>
                <w:tab w:val="left" w:pos="1540" w:leader="none"/>
                <w:tab w:val="center" w:pos="5292" w:leader="none"/>
              </w:tabs>
              <w:spacing w:lineRule="auto" w:line="240" w:before="0" w:after="0"/>
              <w:rPr>
                <w:rFonts w:ascii="Cambria" w:hAnsi="Cambria" w:cs="Cambria"/>
                <w:b/>
                <w:b/>
                <w:smallCaps/>
                <w:spacing w:val="10"/>
                <w:sz w:val="28"/>
                <w:szCs w:val="28"/>
              </w:rPr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  <w:t>Experience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2013 Sep – Present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Onsite Assignments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Sensor Diagnostic Functions , Aggregate Torque Coordination Functions for Engine ECU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Test Automation Development of ISO26262 Functional Safety Relevant Tests  for Transmission ECU Functions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T1 GLIWA Automation for obtaining Multi core Controller Timing Measurement and Maximum CPU Load Measurement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Tool for HiL Plant Model Offline Parameterization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Domain Know How on two major components of the Power Train – Engine and Transmission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Leading and Coordinating a Test Automation Team of 10 Engineers in the Technical Front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Multiple Onsite Assignments for Customer Coordination , International Cooperation, V Cycle Software Validation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Robert BOSCH 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SW Model Development of Engine ECU Functions – Actuator Self Test, Torque Distribution/Reservation during Maximum Load, Idle Speed Control in MATLAB and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Developed Multiple Tools  – Majorly Data to Model(D2M) – For Conversion of Autosar Interface Data to ASCET Models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Involved in Integration of Customer Specific AUTOSAR Functions into ECU SW and developed necessary adapters for the interface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  <w:t>Been Instrumental in Multiple Efficiency Improvements and Developed tools like A2L Extractor,A2L Generator,E-Hooks Generator.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</w:t>
      </w:r>
    </w:p>
    <w:p>
      <w:pPr>
        <w:pStyle w:val="TextBody"/>
        <w:jc w:val="center"/>
        <w:rPr/>
      </w:pP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>Chennai</w:t>
      </w: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 ,India </w:t>
      </w:r>
      <w:r>
        <w:rPr>
          <w:rFonts w:eastAsia="Symbol" w:cs="Symbol" w:ascii="Symbol" w:hAnsi="Symbol"/>
          <w:b/>
          <w:bCs/>
          <w:iCs/>
          <w:color w:val="000000"/>
          <w:sz w:val="24"/>
          <w:szCs w:val="20"/>
        </w:rPr>
        <w:t>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201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0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Mar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 Implementation of Tire Configuration Computation Algorithm in LogiCAD-KIBES 32 for Intelligent Tire System Display Unit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Various Screens and Integration of Screens with Logical Modules for ITS.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Development of Tell Tale Module,Power on Self Test for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 Testing for Integrated Body Control Module &amp; Instrument Cluster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IT Skills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4"/>
        </w:rPr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TextBody"/>
        <w:jc w:val="center"/>
        <w:rPr>
          <w:rFonts w:ascii="Cambria" w:hAnsi="Cambria" w:cs="Cambria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</w:p>
        </w:tc>
      </w:tr>
    </w:tbl>
    <w:p>
      <w:pPr>
        <w:pStyle w:val="TextBody"/>
        <w:rPr>
          <w:rFonts w:ascii="Cambria" w:hAnsi="Cambria" w:cs="Cambria"/>
          <w:color w:val="000000"/>
          <w:szCs w:val="20"/>
        </w:rPr>
      </w:pPr>
      <w:r>
        <w:rPr>
          <w:rFonts w:cs="Cambria" w:ascii="Cambria" w:hAnsi="Cambria"/>
          <w:color w:val="000000"/>
          <w:szCs w:val="20"/>
        </w:rPr>
      </w:r>
    </w:p>
    <w:p>
      <w:pPr>
        <w:pStyle w:val="TextBody"/>
        <w:jc w:val="center"/>
        <w:rPr/>
      </w:pPr>
      <w:r>
        <w:rPr>
          <w:rFonts w:eastAsia="Calibri" w:cs="Cambria" w:ascii="Cambria" w:hAnsi="Cambria"/>
          <w:b/>
          <w:iCs/>
          <w:sz w:val="24"/>
          <w:szCs w:val="22"/>
        </w:rPr>
        <w:t>Master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  <w:caps/>
          <w:sz w:val="22"/>
          <w:szCs w:val="22"/>
        </w:rPr>
        <w:t xml:space="preserve">Fordham university | </w:t>
      </w:r>
      <w:r>
        <w:rPr>
          <w:rFonts w:cs="Cambria" w:ascii="Cambria" w:hAnsi="Cambria"/>
          <w:sz w:val="22"/>
          <w:szCs w:val="22"/>
        </w:rPr>
        <w:t>Bronx, NY</w:t>
      </w:r>
    </w:p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Science, Marketing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CONCORDIA UNIVERSITY | Ann Arbor, MI</w:t>
      </w:r>
    </w:p>
    <w:p>
      <w:pPr>
        <w:pStyle w:val="Normal"/>
        <w:spacing w:before="0" w:after="200"/>
        <w:jc w:val="center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before="0" w:after="20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LibreOffice/6.1.2.1$Linux_X86_64 LibreOffice_project/10$Build-1</Application>
  <Pages>2</Pages>
  <Words>453</Words>
  <Characters>2623</Characters>
  <CharactersWithSpaces>3043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2018-10-26T21:38:06Z</dcterms:modified>
  <cp:revision>46</cp:revision>
  <dc:subject/>
  <dc:title>A</dc:title>
</cp:coreProperties>
</file>