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mbeddings/oleObject1.xlsx" ContentType="application/vnd.openxmlformats-officedocument.spreadsheetml.sheet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clear" w:pos="720"/>
          <w:tab w:val="right" w:pos="10260" w:leader="none"/>
        </w:tabs>
        <w:spacing w:lineRule="auto" w:line="240" w:before="0" w:after="0"/>
        <w:rPr/>
      </w:pPr>
      <w:r>
        <w:rPr>
          <w:rFonts w:eastAsia="Calibri" w:cs="Cambria" w:ascii="Cambria" w:hAnsi="Cambria"/>
          <w:b/>
          <w:iCs/>
          <w:smallCaps/>
          <w:color w:val="000000"/>
          <w:sz w:val="36"/>
          <w:szCs w:val="36"/>
          <w:lang w:val="en-US" w:eastAsia="zh-CN" w:bidi="ar-SA"/>
        </w:rPr>
        <w:t>Vishnu Vasan Nehru</w:t>
      </w:r>
      <w:r>
        <w:rPr>
          <w:rFonts w:cs="Cambria" w:ascii="Cambria" w:hAnsi="Cambria"/>
          <w:b/>
          <w:iCs/>
          <w:smallCaps/>
          <w:color w:val="000000"/>
          <w:sz w:val="32"/>
          <w:szCs w:val="32"/>
        </w:rPr>
        <w:t xml:space="preserve">                           </w:t>
        <w:tab/>
        <w:t xml:space="preserve">  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HiL Validation Engineer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Cambria" w:ascii="Cambria" w:hAnsi="Cambria"/>
            <w:b/>
            <w:bCs/>
            <w:iCs/>
            <w:color w:val="000000"/>
            <w:sz w:val="20"/>
            <w:szCs w:val="20"/>
          </w:rPr>
          <w:t>vishnuvasan@vishnuvasan.com</w:t>
        </w:r>
      </w:hyperlink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0"/>
          <w:szCs w:val="20"/>
        </w:rPr>
        <w:t>+91  88611 94875</w:t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>562, TR Muniswamappa Building, 1s t Main, 6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  <w:vertAlign w:val="superscript"/>
        </w:rPr>
        <w:t>th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 xml:space="preserve"> Cross, Ramagondanahalli. Bangalore, India - 560066</w:t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b/>
          <w:bCs/>
          <w:sz w:val="24"/>
        </w:rPr>
        <w:t xml:space="preserve">HiL Validation Engineer </w:t>
      </w:r>
      <w:r>
        <w:rPr>
          <w:rFonts w:cs="Cambria" w:ascii="Cambria" w:hAnsi="Cambria"/>
          <w:b w:val="false"/>
          <w:bCs w:val="false"/>
          <w:sz w:val="24"/>
        </w:rPr>
        <w:t xml:space="preserve">with over </w:t>
      </w:r>
      <w:r>
        <w:rPr>
          <w:rFonts w:cs="Cambria" w:ascii="Cambria" w:hAnsi="Cambria"/>
          <w:b/>
          <w:bCs/>
          <w:sz w:val="24"/>
        </w:rPr>
        <w:t xml:space="preserve">8.5 years </w:t>
      </w:r>
      <w:r>
        <w:rPr>
          <w:rFonts w:cs="Cambria" w:ascii="Cambria" w:hAnsi="Cambria"/>
          <w:sz w:val="24"/>
        </w:rPr>
        <w:t xml:space="preserve">of experience in the ECU SW and Model Development, ECU Testing Techniques, Test Automation Development, HiL Testing and Project Coordination. Extensive Knowledge and Experience in Power train </w:t>
      </w:r>
      <w:r>
        <w:rPr>
          <w:rFonts w:cs="Cambria" w:ascii="Cambria" w:hAnsi="Cambria"/>
          <w:sz w:val="24"/>
        </w:rPr>
        <w:t xml:space="preserve">over the </w:t>
      </w:r>
      <w:r>
        <w:rPr>
          <w:rFonts w:cs="Cambria" w:ascii="Cambria" w:hAnsi="Cambria"/>
          <w:sz w:val="24"/>
        </w:rPr>
        <w:t xml:space="preserve">breadth of SW Development Process. </w:t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rPr>
          <w:rFonts w:ascii="Cambria" w:hAnsi="Cambria" w:eastAsia="Times New Roman" w:cs="Cambria"/>
          <w:b/>
          <w:b/>
          <w:bCs/>
          <w:i w:val="false"/>
          <w:i w:val="false"/>
          <w:iCs w:val="false"/>
          <w:smallCaps/>
          <w:color w:val="000000"/>
          <w:sz w:val="24"/>
          <w:szCs w:val="20"/>
          <w:lang w:val="en-US" w:eastAsia="zh-CN" w:bidi="ar-SA"/>
        </w:rPr>
      </w:pPr>
      <w:r>
        <w:rPr>
          <w:rFonts w:eastAsia="Times New Roman" w:cs="Cambria" w:ascii="Cambria" w:hAnsi="Cambria"/>
          <w:b/>
          <w:bCs/>
          <w:i w:val="false"/>
          <w:iCs w:val="false"/>
          <w:smallCaps/>
          <w:color w:val="000000"/>
          <w:sz w:val="24"/>
          <w:szCs w:val="20"/>
          <w:lang w:val="en-US" w:eastAsia="zh-CN" w:bidi="ar-SA"/>
        </w:rPr>
        <w:t xml:space="preserve">Areas of Expertise </w:t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rPr>
          <w:rFonts w:ascii="Cambria" w:hAnsi="Cambria" w:cs="Cambria"/>
          <w:color w:val="000000"/>
          <w:sz w:val="22"/>
          <w:szCs w:val="20"/>
        </w:rPr>
      </w:pPr>
      <w:r>
        <w:rPr>
          <w:rFonts w:cs="Cambria" w:ascii="Cambria" w:hAnsi="Cambria"/>
          <w:color w:val="000000"/>
          <w:sz w:val="22"/>
          <w:szCs w:val="20"/>
        </w:rPr>
      </w:r>
    </w:p>
    <w:tbl>
      <w:tblPr>
        <w:tblW w:w="1087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8"/>
        <w:gridCol w:w="3724"/>
        <w:gridCol w:w="3156"/>
      </w:tblGrid>
      <w:tr>
        <w:trPr/>
        <w:tc>
          <w:tcPr>
            <w:tcW w:w="399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Real Time Test Automation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Mathematical Modeling</w:t>
            </w:r>
          </w:p>
        </w:tc>
        <w:tc>
          <w:tcPr>
            <w:tcW w:w="315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Technical Expert</w:t>
            </w:r>
          </w:p>
        </w:tc>
      </w:tr>
      <w:tr>
        <w:trPr/>
        <w:tc>
          <w:tcPr>
            <w:tcW w:w="399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HiL Testing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 SW Development</w:t>
            </w:r>
          </w:p>
        </w:tc>
        <w:tc>
          <w:tcPr>
            <w:tcW w:w="315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Programmer</w:t>
            </w:r>
          </w:p>
        </w:tc>
      </w:tr>
      <w:tr>
        <w:trPr/>
        <w:tc>
          <w:tcPr>
            <w:tcW w:w="399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Test Automation Development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 Testing Techniques</w:t>
            </w:r>
          </w:p>
        </w:tc>
        <w:tc>
          <w:tcPr>
            <w:tcW w:w="315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Project Coordination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cs="Cambria"/>
          <w:b/>
          <w:b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smallCaps/>
          <w:shadow/>
          <w:color w:val="000000"/>
          <w:sz w:val="20"/>
          <w:szCs w:val="20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tabs>
                <w:tab w:val="clear" w:pos="720"/>
                <w:tab w:val="left" w:pos="1540" w:leader="none"/>
                <w:tab w:val="center" w:pos="5292" w:leader="none"/>
              </w:tabs>
              <w:spacing w:lineRule="auto" w:line="240" w:before="0" w:after="0"/>
              <w:rPr>
                <w:rFonts w:ascii="Cambria" w:hAnsi="Cambria" w:cs="Cambria"/>
                <w:b/>
                <w:b/>
                <w:smallCaps/>
                <w:spacing w:val="10"/>
                <w:sz w:val="28"/>
                <w:szCs w:val="28"/>
              </w:rPr>
            </w:pP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ab/>
              <w:tab/>
              <w:t>Experience</w:t>
            </w:r>
          </w:p>
        </w:tc>
      </w:tr>
    </w:tbl>
    <w:p>
      <w:pPr>
        <w:pStyle w:val="TextBody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Mercedes Benz R &amp; D India,Bangalore ,India 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2013 Sep – Present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Onsite Assignments </w:t>
      </w:r>
      <w:r>
        <w:rPr>
          <w:rFonts w:eastAsia="Times New Roman" w:cs="Cambria" w:ascii="Cambria" w:hAnsi="Cambria"/>
          <w:b/>
          <w:bCs/>
          <w:iCs/>
          <w:color w:val="000000"/>
          <w:sz w:val="24"/>
          <w:szCs w:val="20"/>
          <w:lang w:val="en-US" w:eastAsia="zh-CN" w:bidi="ar-SA"/>
        </w:rPr>
        <w:t>@ DAIMLER AG, Stuttgart, Germany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2014: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Sep-Dec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2015: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Oct-Dec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2016: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Oct- 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2017: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Jan-Mar, Oct-Dec 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2018: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>Jun–Jul, Sep-Nov |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Principal Engineer – Level 6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Test Automation Development of Sensor Diagnostic Functions , Aggregate Torque Coordination Functions for Engine ECU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Test Automation Development of ISO26262 Functional Safety Relevant Tests  for Transmission ECU Functions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T1 GLIWA Automation for obtaining Multi core Controller Timing Measurement and Maximum CPU Load Measurement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Developed Tool for HiL Plant Model Offline Parameterization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Domain Know How on two major components of the Power Train – Engine and Transmission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Leading and Coordinating a Test Automation Team of 10 Engineers in the Technical Front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Multiple Onsite Assignments for Customer Coordination , International Cooperation, V Cycle Software Validation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sectPr>
          <w:footerReference w:type="default" r:id="rId3"/>
          <w:type w:val="nextPage"/>
          <w:pgSz w:w="12240" w:h="15840"/>
          <w:pgMar w:left="720" w:right="720" w:header="0" w:top="630" w:footer="168" w:bottom="45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Robert BOSCH  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>Engineering and Business Solutions India, Coimbatore,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 – 2013 Sep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Senior Software Engineer</w:t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SW Model Development of Engine ECU Functions – Actuator Self Test, Torque Distribution/Reservation during Maximum Load, Idle Speed Control in MATLAB and ASCET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Developed Multiple Tools  – Majorly Data to Model(D2M) – For Conversion of Autosar Interface Data to ASCET Models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Involved in Integration of Customer Specific AUTOSAR Functions into ECU SW and developed necessary adapters for the interface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Been Instrumental in Multiple Efficiency Improvements and Developed tools like A2L Extractor,A2L Generator,E-Hooks Generator.</w:t>
      </w:r>
    </w:p>
    <w:p>
      <w:pPr>
        <w:pStyle w:val="TextBody"/>
        <w:jc w:val="center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Automotive Infotronics ( Joint Venture between Continental AG &amp; Ashok Leyland )</w:t>
      </w:r>
    </w:p>
    <w:p>
      <w:pPr>
        <w:pStyle w:val="TextBody"/>
        <w:jc w:val="center"/>
        <w:rPr/>
      </w:pPr>
      <w:r>
        <w:rPr>
          <w:rFonts w:eastAsia="Symbol" w:cs="Symbol" w:ascii="Symbol" w:hAnsi="Symbol"/>
          <w:b/>
          <w:bCs/>
          <w:iCs/>
          <w:color w:val="000000"/>
          <w:sz w:val="24"/>
          <w:szCs w:val="20"/>
        </w:rPr>
        <w:t>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 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>Chennai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 ,India </w:t>
      </w:r>
      <w:r>
        <w:rPr>
          <w:rFonts w:eastAsia="Symbol" w:cs="Symbol" w:ascii="Symbol" w:hAnsi="Symbol"/>
          <w:b/>
          <w:bCs/>
          <w:iCs/>
          <w:color w:val="000000"/>
          <w:sz w:val="24"/>
          <w:szCs w:val="20"/>
        </w:rPr>
        <w:t>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201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0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Mar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–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Graduate Engineer Trainee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 Implementation of Tire Configuration Computation Algorithm in LogiCAD-KIBES 32 for Intelligent Tire System Display Unit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Various Screens and Integration of Screens with Logical Modules for ITS.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Tell Tale Module,Power on Self Test for Cluster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Black Box Testing for Integrated Body Control Module &amp; Instrument Cluster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Professional Skills</w:t>
            </w:r>
          </w:p>
        </w:tc>
      </w:tr>
    </w:tbl>
    <w:p>
      <w:pPr>
        <w:pStyle w:val="TextBody"/>
        <w:rPr>
          <w:rFonts w:ascii="Cambria" w:hAnsi="Cambria" w:cs="Cambria"/>
          <w:color w:val="000000"/>
          <w:szCs w:val="20"/>
        </w:rPr>
      </w:pPr>
      <w:r>
        <w:rPr>
          <w:rFonts w:cs="Cambria" w:ascii="Cambria" w:hAnsi="Cambria"/>
          <w:color w:val="000000"/>
          <w:szCs w:val="20"/>
        </w:rPr>
        <w:object>
          <v:shape id="ole_rId4" style="width:510.8pt;height:224.6pt" o:ole="">
            <v:imagedata r:id="rId5" o:title=""/>
          </v:shape>
          <o:OLEObject Type="Embed" ProgID="Excel.Sheet.12" ShapeID="ole_rId4" DrawAspect="Content" ObjectID="_728987989" r:id="rId4"/>
        </w:object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>
          <w:rFonts w:eastAsia="Calibri" w:cs="Cambria" w:ascii="Cambria" w:hAnsi="Cambria"/>
          <w:b/>
          <w:iCs/>
          <w:sz w:val="24"/>
          <w:szCs w:val="22"/>
        </w:rPr>
        <w:t>Master of Science, Marketing</w:t>
      </w:r>
    </w:p>
    <w:p>
      <w:pPr>
        <w:pStyle w:val="TextBody"/>
        <w:jc w:val="center"/>
        <w:rPr/>
      </w:pPr>
      <w:r>
        <w:rPr>
          <w:rFonts w:cs="Cambria" w:ascii="Cambria" w:hAnsi="Cambria"/>
          <w:caps/>
          <w:sz w:val="22"/>
          <w:szCs w:val="22"/>
        </w:rPr>
        <w:t xml:space="preserve">Fordham university | </w:t>
      </w:r>
      <w:r>
        <w:rPr>
          <w:rFonts w:cs="Cambria" w:ascii="Cambria" w:hAnsi="Cambria"/>
          <w:sz w:val="22"/>
          <w:szCs w:val="22"/>
        </w:rPr>
        <w:t>Bronx, NY</w:t>
      </w:r>
    </w:p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>
          <w:rFonts w:ascii="Cambria" w:hAnsi="Cambria" w:cs="Cambria"/>
          <w:b/>
          <w:b/>
          <w:bCs/>
          <w:sz w:val="24"/>
        </w:rPr>
      </w:pPr>
      <w:r>
        <w:rPr>
          <w:rFonts w:cs="Cambria" w:ascii="Cambria" w:hAnsi="Cambria"/>
          <w:b/>
          <w:bCs/>
          <w:sz w:val="24"/>
        </w:rPr>
        <w:t>Bachelor of Science, Marketing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CONCORDIA UNIVERSITY | Ann Arbor, MI</w:t>
      </w:r>
    </w:p>
    <w:p>
      <w:pPr>
        <w:pStyle w:val="TextBody"/>
        <w:jc w:val="center"/>
        <w:rPr>
          <w:rFonts w:ascii="Cambria" w:hAnsi="Cambria" w:cs="Cambria"/>
        </w:rPr>
      </w:pPr>
      <w:r>
        <w:rPr/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Education</w:t>
            </w:r>
          </w:p>
        </w:tc>
      </w:tr>
    </w:tbl>
    <w:p>
      <w:pPr>
        <w:pStyle w:val="TextBody"/>
        <w:rPr>
          <w:rFonts w:ascii="Cambria" w:hAnsi="Cambria" w:cs="Cambria"/>
          <w:color w:val="000000"/>
          <w:szCs w:val="20"/>
        </w:rPr>
      </w:pPr>
      <w:r>
        <w:rPr>
          <w:rFonts w:cs="Cambria" w:ascii="Cambria" w:hAnsi="Cambria"/>
          <w:color w:val="000000"/>
          <w:szCs w:val="20"/>
        </w:rPr>
      </w:r>
    </w:p>
    <w:p>
      <w:pPr>
        <w:pStyle w:val="TextBody"/>
        <w:jc w:val="center"/>
        <w:rPr/>
      </w:pPr>
      <w:r>
        <w:rPr>
          <w:rFonts w:eastAsia="Calibri" w:cs="Cambria" w:ascii="Cambria" w:hAnsi="Cambria"/>
          <w:b/>
          <w:iCs/>
          <w:sz w:val="24"/>
          <w:szCs w:val="22"/>
        </w:rPr>
        <w:t>Master of Science, Marketing</w:t>
      </w:r>
    </w:p>
    <w:p>
      <w:pPr>
        <w:pStyle w:val="TextBody"/>
        <w:jc w:val="center"/>
        <w:rPr/>
      </w:pPr>
      <w:r>
        <w:rPr>
          <w:rFonts w:cs="Cambria" w:ascii="Cambria" w:hAnsi="Cambria"/>
          <w:caps/>
          <w:sz w:val="22"/>
          <w:szCs w:val="22"/>
        </w:rPr>
        <w:t xml:space="preserve">Fordham university | </w:t>
      </w:r>
      <w:r>
        <w:rPr>
          <w:rFonts w:cs="Cambria" w:ascii="Cambria" w:hAnsi="Cambria"/>
          <w:sz w:val="22"/>
          <w:szCs w:val="22"/>
        </w:rPr>
        <w:t>Bronx, NY</w:t>
      </w:r>
    </w:p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sz w:val="24"/>
        </w:rPr>
        <w:t>Bachelor of Science, Marketing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CONCORDIA UNIVERSITY | Ann Arbor, MI</w:t>
      </w:r>
    </w:p>
    <w:p>
      <w:pPr>
        <w:pStyle w:val="Normal"/>
        <w:spacing w:before="0" w:after="200"/>
        <w:jc w:val="center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spacing w:before="0" w:after="200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720" w:right="720" w:header="0" w:top="630" w:footer="168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800"/>
    </w:tblGrid>
    <w:tr>
      <w:trPr/>
      <w:tc>
        <w:tcPr>
          <w:tcW w:w="10800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snapToGrid w:val="false"/>
            <w:jc w:val="cen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882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ambria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Book Antiqua" w:hAnsi="Book Antiqua" w:eastAsia="Times New Roman" w:cs="Times New Roman"/>
      <w:sz w:val="20"/>
    </w:rPr>
  </w:style>
  <w:style w:type="character" w:styleId="FooterChar">
    <w:name w:val="Footer Char"/>
    <w:qFormat/>
    <w:rPr>
      <w:rFonts w:ascii="Calibri" w:hAnsi="Calibri" w:eastAsia="Calibri" w:cs="Times New Roman"/>
      <w:sz w:val="22"/>
      <w:szCs w:val="22"/>
    </w:rPr>
  </w:style>
  <w:style w:type="character" w:styleId="WW8Dropcap0">
    <w:name w:val="WW8Dropcap0"/>
    <w:qFormat/>
    <w:rPr>
      <w:rFonts w:ascii="Cambria" w:hAnsi="Cambria" w:cs="Cambria"/>
      <w:b/>
      <w:iCs/>
      <w:color w:val="000000"/>
      <w:sz w:val="94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ambria" w:hAnsi="Cambria" w:cs="Wingdings"/>
      <w:sz w:val="22"/>
    </w:rPr>
  </w:style>
  <w:style w:type="character" w:styleId="ListLabel2">
    <w:name w:val="ListLabel 2"/>
    <w:qFormat/>
    <w:rPr>
      <w:rFonts w:ascii="Cambria" w:hAnsi="Cambria" w:cs="Symbol"/>
      <w:sz w:val="24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ascii="Cambria" w:hAnsi="Cambria" w:cs="Symbol"/>
      <w:sz w:val="24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ascii="Cambria" w:hAnsi="Cambria" w:cs="Cambria"/>
      <w:b/>
      <w:bCs/>
      <w:iCs/>
      <w:color w:val="000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jc w:val="both"/>
    </w:pPr>
    <w:rPr>
      <w:rFonts w:ascii="Book Antiqua" w:hAnsi="Book Antiqua" w:eastAsia="Times New Roman" w:cs="Book Antiqua"/>
      <w:sz w:val="20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vishnuvasan.com" TargetMode="External"/><Relationship Id="rId3" Type="http://schemas.openxmlformats.org/officeDocument/2006/relationships/footer" Target="footer1.xml"/><Relationship Id="rId4" Type="http://schemas.openxmlformats.org/officeDocument/2006/relationships/package" Target="embeddings/oleObject1.xlsx"/><Relationship Id="rId5" Type="http://schemas.openxmlformats.org/officeDocument/2006/relationships/image" Target="media/image1.e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LibreOffice/6.1.2.1$Linux_X86_64 LibreOffice_project/10$Build-1</Application>
  <Pages>2</Pages>
  <Words>453</Words>
  <Characters>2633</Characters>
  <CharactersWithSpaces>3053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2016-02-23T05:21:00Z</dcterms:created>
  <dc:creator/>
  <dc:description/>
  <dc:language>en-IN</dc:language>
  <cp:lastModifiedBy/>
  <dcterms:modified xsi:type="dcterms:W3CDTF">2018-10-26T21:44:04Z</dcterms:modified>
  <cp:revision>48</cp:revision>
  <dc:subject/>
  <dc:title>A</dc:title>
</cp:coreProperties>
</file>