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B84" w:rsidRPr="00FF135D" w:rsidRDefault="004F6109">
      <w:pPr>
        <w:rPr>
          <w:b/>
          <w:noProof/>
          <w:u w:val="single"/>
          <w:lang w:eastAsia="en-IN"/>
        </w:rPr>
      </w:pPr>
      <w:r w:rsidRPr="00FF135D">
        <w:rPr>
          <w:b/>
          <w:noProof/>
          <w:u w:val="single"/>
          <w:lang w:eastAsia="en-IN"/>
        </w:rPr>
        <w:t>Assignment 17.1</w:t>
      </w:r>
    </w:p>
    <w:p w:rsidR="004F6109" w:rsidRDefault="004F6109">
      <w:r w:rsidRPr="004F6109">
        <w:rPr>
          <w:noProof/>
          <w:lang w:eastAsia="en-IN"/>
        </w:rPr>
        <w:drawing>
          <wp:inline distT="0" distB="0" distL="0" distR="0">
            <wp:extent cx="5255895" cy="5255895"/>
            <wp:effectExtent l="19050" t="0" r="190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525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35D" w:rsidRDefault="00FF135D">
      <w:r>
        <w:t xml:space="preserve">(4) Since the p value for height variable is less </w:t>
      </w:r>
      <w:r w:rsidR="00ED02A4">
        <w:t xml:space="preserve">(2.28 e-05) </w:t>
      </w:r>
      <w:r>
        <w:t>and for intercept is high</w:t>
      </w:r>
      <w:r w:rsidR="00ED02A4">
        <w:t xml:space="preserve"> (0.111)</w:t>
      </w:r>
      <w:r>
        <w:t xml:space="preserve">, we don't consider intercept. </w:t>
      </w:r>
      <w:r w:rsidR="00915E2A">
        <w:t>So the linear model equation will be : age = 0.38411 * height</w:t>
      </w:r>
    </w:p>
    <w:sectPr w:rsidR="00FF135D" w:rsidSect="005D2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D70B3"/>
    <w:rsid w:val="004F6109"/>
    <w:rsid w:val="005D2B84"/>
    <w:rsid w:val="007D70B3"/>
    <w:rsid w:val="00915E2A"/>
    <w:rsid w:val="00ED02A4"/>
    <w:rsid w:val="00FF1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7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0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2016-11-01T06:00:00Z</dcterms:created>
  <dcterms:modified xsi:type="dcterms:W3CDTF">2016-11-01T06:43:00Z</dcterms:modified>
</cp:coreProperties>
</file>