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3DA7E" w14:textId="77777777" w:rsidR="0008305C" w:rsidRPr="004D29FE" w:rsidRDefault="0008305C" w:rsidP="007E5BD0">
      <w:pPr>
        <w:jc w:val="center"/>
        <w:rPr>
          <w:b/>
          <w:bCs/>
          <w:sz w:val="32"/>
          <w:szCs w:val="32"/>
          <w:u w:val="single"/>
        </w:rPr>
      </w:pPr>
      <w:r w:rsidRPr="004D29FE">
        <w:rPr>
          <w:b/>
          <w:bCs/>
          <w:sz w:val="32"/>
          <w:szCs w:val="32"/>
          <w:u w:val="single"/>
        </w:rPr>
        <w:t>Disclosures under IA Regulations</w:t>
      </w:r>
    </w:p>
    <w:p w14:paraId="7C0214F2" w14:textId="77777777" w:rsidR="0008305C" w:rsidRPr="007E5BD0" w:rsidRDefault="0008305C" w:rsidP="007E5BD0">
      <w:pPr>
        <w:autoSpaceDE w:val="0"/>
        <w:autoSpaceDN w:val="0"/>
        <w:adjustRightInd w:val="0"/>
        <w:jc w:val="both"/>
        <w:outlineLvl w:val="0"/>
        <w:rPr>
          <w:b/>
        </w:rPr>
      </w:pPr>
    </w:p>
    <w:p w14:paraId="76EA8DCF" w14:textId="26A06A0E" w:rsidR="0004287E" w:rsidRPr="007E5BD0" w:rsidRDefault="0004287E" w:rsidP="007E5BD0">
      <w:pPr>
        <w:pStyle w:val="ListParagraph"/>
        <w:numPr>
          <w:ilvl w:val="0"/>
          <w:numId w:val="6"/>
        </w:numPr>
        <w:autoSpaceDE w:val="0"/>
        <w:autoSpaceDN w:val="0"/>
        <w:adjustRightInd w:val="0"/>
        <w:ind w:left="0"/>
        <w:jc w:val="both"/>
        <w:outlineLvl w:val="0"/>
        <w:rPr>
          <w:b/>
        </w:rPr>
      </w:pPr>
      <w:r w:rsidRPr="007E5BD0">
        <w:rPr>
          <w:b/>
        </w:rPr>
        <w:t xml:space="preserve">About the </w:t>
      </w:r>
      <w:r w:rsidR="0099577C" w:rsidRPr="007E5BD0">
        <w:rPr>
          <w:b/>
        </w:rPr>
        <w:t>Investment Adviser</w:t>
      </w:r>
      <w:r w:rsidRPr="007E5BD0">
        <w:rPr>
          <w:b/>
        </w:rPr>
        <w:t>:</w:t>
      </w:r>
    </w:p>
    <w:p w14:paraId="1F4F2ED2" w14:textId="77777777" w:rsidR="0004287E" w:rsidRPr="007E5BD0" w:rsidRDefault="0004287E" w:rsidP="007E5BD0">
      <w:pPr>
        <w:autoSpaceDE w:val="0"/>
        <w:autoSpaceDN w:val="0"/>
        <w:adjustRightInd w:val="0"/>
        <w:jc w:val="both"/>
        <w:outlineLvl w:val="0"/>
        <w:rPr>
          <w:b/>
        </w:rPr>
      </w:pPr>
    </w:p>
    <w:p w14:paraId="6450F315" w14:textId="659B81FF" w:rsidR="0004287E" w:rsidRPr="007E5BD0" w:rsidRDefault="00507211" w:rsidP="007E5BD0">
      <w:pPr>
        <w:autoSpaceDE w:val="0"/>
        <w:autoSpaceDN w:val="0"/>
        <w:adjustRightInd w:val="0"/>
        <w:jc w:val="both"/>
        <w:outlineLvl w:val="0"/>
      </w:pPr>
      <w:r w:rsidRPr="007E5BD0">
        <w:t>Mr. Vishnu M is an Individual Investment Adviser registered with the Securities and Exchange Board of India (SEBI) under the SEBI (Investment Advisers) Regulations, 2013, holding Registration Number INA000021696 dated January 27, 2026, which is valid till suspended or cancelled by SEBI. The registered office of the Investment Adviser is located at Karamukku Pisharam, Pulakkattukara, PO Chittissery, Thrissur, Kerala – 680301, India.</w:t>
      </w:r>
    </w:p>
    <w:p w14:paraId="12CD574C" w14:textId="77777777" w:rsidR="00507211" w:rsidRPr="007E5BD0" w:rsidRDefault="00507211" w:rsidP="007E5BD0">
      <w:pPr>
        <w:autoSpaceDE w:val="0"/>
        <w:autoSpaceDN w:val="0"/>
        <w:adjustRightInd w:val="0"/>
        <w:jc w:val="both"/>
        <w:outlineLvl w:val="0"/>
      </w:pPr>
    </w:p>
    <w:p w14:paraId="108A5502" w14:textId="1DBE81AB" w:rsidR="0004287E" w:rsidRPr="007E5BD0" w:rsidRDefault="00D833CA" w:rsidP="007E5BD0">
      <w:pPr>
        <w:pStyle w:val="ListParagraph"/>
        <w:numPr>
          <w:ilvl w:val="0"/>
          <w:numId w:val="6"/>
        </w:numPr>
        <w:ind w:left="0"/>
        <w:jc w:val="both"/>
        <w:rPr>
          <w:b/>
          <w:lang w:val="en-GB"/>
        </w:rPr>
      </w:pPr>
      <w:r w:rsidRPr="007E5BD0">
        <w:rPr>
          <w:b/>
        </w:rPr>
        <w:t>Qualifications and Experienc</w:t>
      </w:r>
      <w:r w:rsidR="00B257FF">
        <w:rPr>
          <w:b/>
        </w:rPr>
        <w:t>e</w:t>
      </w:r>
      <w:r w:rsidR="0004287E" w:rsidRPr="007E5BD0">
        <w:rPr>
          <w:b/>
          <w:lang w:val="en-GB"/>
        </w:rPr>
        <w:t>:</w:t>
      </w:r>
    </w:p>
    <w:p w14:paraId="742E05F2" w14:textId="77777777" w:rsidR="00EC602E" w:rsidRPr="007E5BD0" w:rsidRDefault="00EC602E" w:rsidP="007E5BD0">
      <w:pPr>
        <w:autoSpaceDE w:val="0"/>
        <w:autoSpaceDN w:val="0"/>
        <w:adjustRightInd w:val="0"/>
        <w:jc w:val="both"/>
        <w:outlineLvl w:val="0"/>
      </w:pPr>
    </w:p>
    <w:p w14:paraId="61EE0EF0" w14:textId="2E27527B" w:rsidR="00625518" w:rsidRPr="007E5BD0" w:rsidRDefault="00625518" w:rsidP="007E5BD0">
      <w:pPr>
        <w:autoSpaceDE w:val="0"/>
        <w:autoSpaceDN w:val="0"/>
        <w:adjustRightInd w:val="0"/>
        <w:jc w:val="both"/>
        <w:outlineLvl w:val="0"/>
        <w:rPr>
          <w:bCs/>
          <w:lang w:val="en-US"/>
        </w:rPr>
      </w:pPr>
      <w:r w:rsidRPr="00625518">
        <w:rPr>
          <w:bCs/>
          <w:lang w:val="en-US"/>
        </w:rPr>
        <w:t xml:space="preserve">Mr. Vishnu M holds a qualification of </w:t>
      </w:r>
      <w:r w:rsidR="002B60C0">
        <w:rPr>
          <w:bCs/>
          <w:lang w:val="en-US"/>
        </w:rPr>
        <w:t>Masters</w:t>
      </w:r>
      <w:r w:rsidR="00D86BC5">
        <w:rPr>
          <w:bCs/>
          <w:lang w:val="en-US"/>
        </w:rPr>
        <w:t xml:space="preserve"> of Business Administration</w:t>
      </w:r>
      <w:r w:rsidRPr="00625518">
        <w:rPr>
          <w:bCs/>
          <w:lang w:val="en-US"/>
        </w:rPr>
        <w:t xml:space="preserve"> and has relevant knowledge and understanding of financial markets, investment products, and portfolio construction.</w:t>
      </w:r>
    </w:p>
    <w:p w14:paraId="1C625FC0" w14:textId="77777777" w:rsidR="00190F7F" w:rsidRPr="00625518" w:rsidRDefault="00190F7F" w:rsidP="007E5BD0">
      <w:pPr>
        <w:autoSpaceDE w:val="0"/>
        <w:autoSpaceDN w:val="0"/>
        <w:adjustRightInd w:val="0"/>
        <w:jc w:val="both"/>
        <w:outlineLvl w:val="0"/>
        <w:rPr>
          <w:bCs/>
          <w:lang w:val="en-US"/>
        </w:rPr>
      </w:pPr>
    </w:p>
    <w:p w14:paraId="24A707EE" w14:textId="71DF6326" w:rsidR="00BF3E63" w:rsidRPr="007E5BD0" w:rsidRDefault="00625518" w:rsidP="007E5BD0">
      <w:pPr>
        <w:autoSpaceDE w:val="0"/>
        <w:autoSpaceDN w:val="0"/>
        <w:adjustRightInd w:val="0"/>
        <w:jc w:val="both"/>
        <w:outlineLvl w:val="0"/>
        <w:rPr>
          <w:bCs/>
          <w:lang w:val="en-US"/>
        </w:rPr>
      </w:pPr>
      <w:r w:rsidRPr="00625518">
        <w:rPr>
          <w:bCs/>
          <w:lang w:val="en-US"/>
        </w:rPr>
        <w:t>The Investment Adviser complies with the qualification and certification requirements prescribed under the SEBI (Investment Advisers) Regulations, 2013 and related circulars</w:t>
      </w:r>
      <w:r w:rsidR="00EC602E" w:rsidRPr="007E5BD0">
        <w:rPr>
          <w:bCs/>
          <w:color w:val="000000"/>
        </w:rPr>
        <w:t>.</w:t>
      </w:r>
    </w:p>
    <w:p w14:paraId="36E80868" w14:textId="77777777" w:rsidR="0004287E" w:rsidRPr="007E5BD0" w:rsidRDefault="0004287E" w:rsidP="007E5BD0">
      <w:pPr>
        <w:autoSpaceDE w:val="0"/>
        <w:autoSpaceDN w:val="0"/>
        <w:adjustRightInd w:val="0"/>
        <w:jc w:val="both"/>
        <w:outlineLvl w:val="0"/>
      </w:pPr>
    </w:p>
    <w:p w14:paraId="7E975A8A" w14:textId="483CBE12" w:rsidR="0004287E" w:rsidRPr="007E5BD0" w:rsidRDefault="0004287E" w:rsidP="007E5BD0">
      <w:pPr>
        <w:pStyle w:val="ListParagraph"/>
        <w:numPr>
          <w:ilvl w:val="0"/>
          <w:numId w:val="6"/>
        </w:numPr>
        <w:autoSpaceDE w:val="0"/>
        <w:autoSpaceDN w:val="0"/>
        <w:adjustRightInd w:val="0"/>
        <w:ind w:left="0"/>
        <w:jc w:val="both"/>
        <w:outlineLvl w:val="0"/>
        <w:rPr>
          <w:b/>
        </w:rPr>
      </w:pPr>
      <w:r w:rsidRPr="007E5BD0">
        <w:rPr>
          <w:b/>
        </w:rPr>
        <w:t>Business activities:</w:t>
      </w:r>
    </w:p>
    <w:p w14:paraId="0F795B65" w14:textId="77777777" w:rsidR="0004287E" w:rsidRPr="007E5BD0" w:rsidRDefault="0004287E" w:rsidP="007E5BD0">
      <w:pPr>
        <w:autoSpaceDE w:val="0"/>
        <w:autoSpaceDN w:val="0"/>
        <w:adjustRightInd w:val="0"/>
        <w:jc w:val="both"/>
        <w:outlineLvl w:val="0"/>
        <w:rPr>
          <w:b/>
        </w:rPr>
      </w:pPr>
    </w:p>
    <w:p w14:paraId="378BC953" w14:textId="77777777" w:rsidR="00A7464A" w:rsidRPr="007E5BD0" w:rsidRDefault="00A7464A" w:rsidP="007E5BD0">
      <w:pPr>
        <w:autoSpaceDE w:val="0"/>
        <w:autoSpaceDN w:val="0"/>
        <w:adjustRightInd w:val="0"/>
        <w:jc w:val="both"/>
        <w:outlineLvl w:val="0"/>
        <w:rPr>
          <w:lang w:val="en-US"/>
        </w:rPr>
      </w:pPr>
      <w:r w:rsidRPr="00A7464A">
        <w:rPr>
          <w:lang w:val="en-US"/>
        </w:rPr>
        <w:t>The Investment Adviser provides non-discretionary investment advisory services in accordance with the SEBI (Investment Advisers) Regulations, 2013.</w:t>
      </w:r>
    </w:p>
    <w:p w14:paraId="12A9BAE5" w14:textId="77777777" w:rsidR="00181C5B" w:rsidRPr="00A7464A" w:rsidRDefault="00181C5B" w:rsidP="007E5BD0">
      <w:pPr>
        <w:autoSpaceDE w:val="0"/>
        <w:autoSpaceDN w:val="0"/>
        <w:adjustRightInd w:val="0"/>
        <w:jc w:val="both"/>
        <w:outlineLvl w:val="0"/>
        <w:rPr>
          <w:lang w:val="en-US"/>
        </w:rPr>
      </w:pPr>
    </w:p>
    <w:p w14:paraId="08B74A93" w14:textId="77777777" w:rsidR="00A7464A" w:rsidRPr="007E5BD0" w:rsidRDefault="00A7464A" w:rsidP="007E5BD0">
      <w:pPr>
        <w:autoSpaceDE w:val="0"/>
        <w:autoSpaceDN w:val="0"/>
        <w:adjustRightInd w:val="0"/>
        <w:jc w:val="both"/>
        <w:outlineLvl w:val="0"/>
        <w:rPr>
          <w:lang w:val="en-US"/>
        </w:rPr>
      </w:pPr>
      <w:r w:rsidRPr="00A7464A">
        <w:rPr>
          <w:lang w:val="en-US"/>
        </w:rPr>
        <w:t>Services may include:</w:t>
      </w:r>
    </w:p>
    <w:p w14:paraId="03F64E24" w14:textId="77777777" w:rsidR="00A94164" w:rsidRPr="00A7464A" w:rsidRDefault="00A94164" w:rsidP="007E5BD0">
      <w:pPr>
        <w:autoSpaceDE w:val="0"/>
        <w:autoSpaceDN w:val="0"/>
        <w:adjustRightInd w:val="0"/>
        <w:jc w:val="both"/>
        <w:outlineLvl w:val="0"/>
        <w:rPr>
          <w:lang w:val="en-US"/>
        </w:rPr>
      </w:pPr>
    </w:p>
    <w:p w14:paraId="7AB49F92" w14:textId="77777777" w:rsidR="00A7464A" w:rsidRPr="00A7464A" w:rsidRDefault="00A7464A" w:rsidP="005A0ED5">
      <w:pPr>
        <w:numPr>
          <w:ilvl w:val="0"/>
          <w:numId w:val="3"/>
        </w:numPr>
        <w:autoSpaceDE w:val="0"/>
        <w:autoSpaceDN w:val="0"/>
        <w:adjustRightInd w:val="0"/>
        <w:ind w:left="450"/>
        <w:jc w:val="both"/>
        <w:outlineLvl w:val="0"/>
        <w:rPr>
          <w:lang w:val="en-US"/>
        </w:rPr>
      </w:pPr>
      <w:r w:rsidRPr="00A7464A">
        <w:rPr>
          <w:lang w:val="en-US"/>
        </w:rPr>
        <w:t>Investment advisory on securities and financial products</w:t>
      </w:r>
    </w:p>
    <w:p w14:paraId="7E5AB0C0" w14:textId="77777777" w:rsidR="00A7464A" w:rsidRPr="00A7464A" w:rsidRDefault="00A7464A" w:rsidP="005A0ED5">
      <w:pPr>
        <w:numPr>
          <w:ilvl w:val="0"/>
          <w:numId w:val="3"/>
        </w:numPr>
        <w:autoSpaceDE w:val="0"/>
        <w:autoSpaceDN w:val="0"/>
        <w:adjustRightInd w:val="0"/>
        <w:ind w:left="450"/>
        <w:jc w:val="both"/>
        <w:outlineLvl w:val="0"/>
        <w:rPr>
          <w:lang w:val="en-US"/>
        </w:rPr>
      </w:pPr>
      <w:r w:rsidRPr="00A7464A">
        <w:rPr>
          <w:lang w:val="en-US"/>
        </w:rPr>
        <w:t>Portfolio strategy and asset allocation advice</w:t>
      </w:r>
    </w:p>
    <w:p w14:paraId="783BBABF" w14:textId="77777777" w:rsidR="00A7464A" w:rsidRPr="00A7464A" w:rsidRDefault="00A7464A" w:rsidP="005A0ED5">
      <w:pPr>
        <w:numPr>
          <w:ilvl w:val="0"/>
          <w:numId w:val="3"/>
        </w:numPr>
        <w:autoSpaceDE w:val="0"/>
        <w:autoSpaceDN w:val="0"/>
        <w:adjustRightInd w:val="0"/>
        <w:ind w:left="450"/>
        <w:jc w:val="both"/>
        <w:outlineLvl w:val="0"/>
        <w:rPr>
          <w:lang w:val="en-US"/>
        </w:rPr>
      </w:pPr>
      <w:r w:rsidRPr="00A7464A">
        <w:rPr>
          <w:lang w:val="en-US"/>
        </w:rPr>
        <w:t>Financial planning</w:t>
      </w:r>
    </w:p>
    <w:p w14:paraId="26781B1D" w14:textId="77777777" w:rsidR="00A7464A" w:rsidRPr="007E5BD0" w:rsidRDefault="00A7464A" w:rsidP="005A0ED5">
      <w:pPr>
        <w:numPr>
          <w:ilvl w:val="0"/>
          <w:numId w:val="3"/>
        </w:numPr>
        <w:autoSpaceDE w:val="0"/>
        <w:autoSpaceDN w:val="0"/>
        <w:adjustRightInd w:val="0"/>
        <w:ind w:left="450"/>
        <w:jc w:val="both"/>
        <w:outlineLvl w:val="0"/>
        <w:rPr>
          <w:lang w:val="en-US"/>
        </w:rPr>
      </w:pPr>
      <w:r w:rsidRPr="00A7464A">
        <w:rPr>
          <w:lang w:val="en-US"/>
        </w:rPr>
        <w:t>Investor education and awareness</w:t>
      </w:r>
    </w:p>
    <w:p w14:paraId="04F12CD4" w14:textId="77777777" w:rsidR="00DA7A1D" w:rsidRPr="00A7464A" w:rsidRDefault="00DA7A1D" w:rsidP="007E5BD0">
      <w:pPr>
        <w:autoSpaceDE w:val="0"/>
        <w:autoSpaceDN w:val="0"/>
        <w:adjustRightInd w:val="0"/>
        <w:jc w:val="both"/>
        <w:outlineLvl w:val="0"/>
        <w:rPr>
          <w:lang w:val="en-US"/>
        </w:rPr>
      </w:pPr>
    </w:p>
    <w:p w14:paraId="68B4E666" w14:textId="39344AEF" w:rsidR="00A7464A" w:rsidRPr="00A7464A" w:rsidRDefault="00A7464A" w:rsidP="007E5BD0">
      <w:pPr>
        <w:autoSpaceDE w:val="0"/>
        <w:autoSpaceDN w:val="0"/>
        <w:adjustRightInd w:val="0"/>
        <w:jc w:val="both"/>
        <w:outlineLvl w:val="0"/>
        <w:rPr>
          <w:lang w:val="en-US"/>
        </w:rPr>
      </w:pPr>
      <w:r w:rsidRPr="00A7464A">
        <w:rPr>
          <w:lang w:val="en-US"/>
        </w:rPr>
        <w:t>The Investment Adviser does not undertake execution or distribution service</w:t>
      </w:r>
      <w:r w:rsidR="00DA7A1D" w:rsidRPr="007E5BD0">
        <w:rPr>
          <w:lang w:val="en-US"/>
        </w:rPr>
        <w:t>s.</w:t>
      </w:r>
    </w:p>
    <w:p w14:paraId="3846417C" w14:textId="77777777" w:rsidR="00972C88" w:rsidRPr="007E5BD0" w:rsidRDefault="00972C88" w:rsidP="007E5BD0">
      <w:pPr>
        <w:autoSpaceDE w:val="0"/>
        <w:autoSpaceDN w:val="0"/>
        <w:adjustRightInd w:val="0"/>
        <w:jc w:val="both"/>
        <w:outlineLvl w:val="0"/>
      </w:pPr>
    </w:p>
    <w:p w14:paraId="7A4B09C9" w14:textId="6393B747" w:rsidR="0004287E" w:rsidRPr="007E5BD0" w:rsidRDefault="0004287E" w:rsidP="007E5BD0">
      <w:pPr>
        <w:pStyle w:val="ListParagraph"/>
        <w:numPr>
          <w:ilvl w:val="0"/>
          <w:numId w:val="6"/>
        </w:numPr>
        <w:autoSpaceDE w:val="0"/>
        <w:autoSpaceDN w:val="0"/>
        <w:adjustRightInd w:val="0"/>
        <w:ind w:left="0"/>
        <w:jc w:val="both"/>
        <w:outlineLvl w:val="0"/>
        <w:rPr>
          <w:b/>
        </w:rPr>
      </w:pPr>
      <w:r w:rsidRPr="007E5BD0">
        <w:rPr>
          <w:b/>
        </w:rPr>
        <w:t>Disciplinary History:</w:t>
      </w:r>
    </w:p>
    <w:p w14:paraId="2BC358C2" w14:textId="77777777" w:rsidR="0004287E" w:rsidRPr="007E5BD0" w:rsidRDefault="0004287E" w:rsidP="007E5BD0">
      <w:pPr>
        <w:autoSpaceDE w:val="0"/>
        <w:autoSpaceDN w:val="0"/>
        <w:adjustRightInd w:val="0"/>
        <w:jc w:val="both"/>
        <w:outlineLvl w:val="0"/>
        <w:rPr>
          <w:b/>
        </w:rPr>
      </w:pPr>
    </w:p>
    <w:p w14:paraId="3BD8A9CC" w14:textId="2A005103" w:rsidR="00BD0934" w:rsidRPr="007E5BD0" w:rsidRDefault="00BD0934" w:rsidP="005A0ED5">
      <w:pPr>
        <w:pStyle w:val="ListParagraph"/>
        <w:numPr>
          <w:ilvl w:val="0"/>
          <w:numId w:val="4"/>
        </w:numPr>
        <w:spacing w:after="160" w:line="256" w:lineRule="auto"/>
        <w:ind w:left="450"/>
      </w:pPr>
      <w:r w:rsidRPr="007E5BD0">
        <w:t>There are no pending material litigations or regulatory actions against the Investment Adviser.</w:t>
      </w:r>
    </w:p>
    <w:p w14:paraId="6EB3C918" w14:textId="01F6D5F9" w:rsidR="0004287E" w:rsidRPr="007E5BD0" w:rsidRDefault="00BD0934" w:rsidP="005A0ED5">
      <w:pPr>
        <w:pStyle w:val="ListParagraph"/>
        <w:numPr>
          <w:ilvl w:val="0"/>
          <w:numId w:val="4"/>
        </w:numPr>
        <w:spacing w:after="160" w:line="256" w:lineRule="auto"/>
        <w:ind w:left="450"/>
      </w:pPr>
      <w:r w:rsidRPr="007E5BD0">
        <w:t>No disciplinary action has been taken by SEBI or any other regulatory authority as on date.</w:t>
      </w:r>
    </w:p>
    <w:p w14:paraId="0B21129D" w14:textId="77777777" w:rsidR="00B52C54" w:rsidRPr="007E5BD0" w:rsidRDefault="00B52C54" w:rsidP="007E5BD0">
      <w:pPr>
        <w:pStyle w:val="ListParagraph"/>
        <w:spacing w:after="160" w:line="256" w:lineRule="auto"/>
        <w:ind w:left="0"/>
      </w:pPr>
    </w:p>
    <w:p w14:paraId="02369D7A" w14:textId="7BD21620" w:rsidR="0004287E" w:rsidRPr="007E5BD0" w:rsidRDefault="00673A72" w:rsidP="007E5BD0">
      <w:pPr>
        <w:pStyle w:val="ListParagraph"/>
        <w:numPr>
          <w:ilvl w:val="0"/>
          <w:numId w:val="6"/>
        </w:numPr>
        <w:autoSpaceDE w:val="0"/>
        <w:autoSpaceDN w:val="0"/>
        <w:adjustRightInd w:val="0"/>
        <w:ind w:left="0"/>
        <w:jc w:val="both"/>
        <w:outlineLvl w:val="0"/>
        <w:rPr>
          <w:b/>
        </w:rPr>
      </w:pPr>
      <w:r w:rsidRPr="007E5BD0">
        <w:rPr>
          <w:b/>
        </w:rPr>
        <w:t>Details of Affiliations / Other Registrations</w:t>
      </w:r>
      <w:r w:rsidR="0004287E" w:rsidRPr="007E5BD0">
        <w:rPr>
          <w:b/>
        </w:rPr>
        <w:t>:</w:t>
      </w:r>
    </w:p>
    <w:p w14:paraId="044407A6" w14:textId="77777777" w:rsidR="0004287E" w:rsidRPr="007E5BD0" w:rsidRDefault="0004287E" w:rsidP="007E5BD0">
      <w:pPr>
        <w:tabs>
          <w:tab w:val="left" w:pos="5977"/>
        </w:tabs>
        <w:autoSpaceDE w:val="0"/>
        <w:autoSpaceDN w:val="0"/>
        <w:adjustRightInd w:val="0"/>
        <w:jc w:val="both"/>
        <w:outlineLvl w:val="0"/>
        <w:rPr>
          <w:b/>
        </w:rPr>
      </w:pPr>
    </w:p>
    <w:p w14:paraId="78E6E4D2" w14:textId="77777777" w:rsidR="002E70F7" w:rsidRPr="007E5BD0" w:rsidRDefault="002E70F7" w:rsidP="007E5BD0">
      <w:pPr>
        <w:autoSpaceDE w:val="0"/>
        <w:autoSpaceDN w:val="0"/>
        <w:adjustRightInd w:val="0"/>
        <w:jc w:val="both"/>
        <w:outlineLvl w:val="0"/>
        <w:rPr>
          <w:rFonts w:eastAsiaTheme="minorHAnsi"/>
          <w:color w:val="222222"/>
          <w:lang w:val="en-US" w:eastAsia="en-IN"/>
        </w:rPr>
      </w:pPr>
      <w:r w:rsidRPr="002E70F7">
        <w:rPr>
          <w:rFonts w:eastAsiaTheme="minorHAnsi"/>
          <w:color w:val="222222"/>
          <w:lang w:val="en-US" w:eastAsia="en-IN"/>
        </w:rPr>
        <w:t>The Investment Adviser is:</w:t>
      </w:r>
    </w:p>
    <w:p w14:paraId="63B6C9D5" w14:textId="77777777" w:rsidR="00533E31" w:rsidRPr="002E70F7" w:rsidRDefault="00533E31" w:rsidP="007E5BD0">
      <w:pPr>
        <w:autoSpaceDE w:val="0"/>
        <w:autoSpaceDN w:val="0"/>
        <w:adjustRightInd w:val="0"/>
        <w:jc w:val="both"/>
        <w:outlineLvl w:val="0"/>
        <w:rPr>
          <w:rFonts w:eastAsiaTheme="minorHAnsi"/>
          <w:color w:val="222222"/>
          <w:lang w:val="en-US" w:eastAsia="en-IN"/>
        </w:rPr>
      </w:pPr>
    </w:p>
    <w:p w14:paraId="4CE54D51" w14:textId="77777777" w:rsidR="002E70F7" w:rsidRPr="002E70F7" w:rsidRDefault="002E70F7" w:rsidP="00FD4276">
      <w:pPr>
        <w:numPr>
          <w:ilvl w:val="0"/>
          <w:numId w:val="5"/>
        </w:numPr>
        <w:autoSpaceDE w:val="0"/>
        <w:autoSpaceDN w:val="0"/>
        <w:adjustRightInd w:val="0"/>
        <w:ind w:left="540"/>
        <w:jc w:val="both"/>
        <w:outlineLvl w:val="0"/>
        <w:rPr>
          <w:rFonts w:eastAsiaTheme="minorHAnsi"/>
          <w:color w:val="222222"/>
          <w:lang w:val="en-US" w:eastAsia="en-IN"/>
        </w:rPr>
      </w:pPr>
      <w:r w:rsidRPr="002E70F7">
        <w:rPr>
          <w:rFonts w:eastAsiaTheme="minorHAnsi"/>
          <w:color w:val="222222"/>
          <w:lang w:val="en-US" w:eastAsia="en-IN"/>
        </w:rPr>
        <w:t>Not registered with AMFI, IRDAI or any other SEBI intermediary as on date.</w:t>
      </w:r>
    </w:p>
    <w:p w14:paraId="13D3EE2D" w14:textId="77777777" w:rsidR="002E70F7" w:rsidRDefault="002E70F7" w:rsidP="00FD4276">
      <w:pPr>
        <w:numPr>
          <w:ilvl w:val="0"/>
          <w:numId w:val="5"/>
        </w:numPr>
        <w:autoSpaceDE w:val="0"/>
        <w:autoSpaceDN w:val="0"/>
        <w:adjustRightInd w:val="0"/>
        <w:ind w:left="540"/>
        <w:jc w:val="both"/>
        <w:outlineLvl w:val="0"/>
        <w:rPr>
          <w:rFonts w:eastAsiaTheme="minorHAnsi"/>
          <w:color w:val="222222"/>
          <w:lang w:val="en-US" w:eastAsia="en-IN"/>
        </w:rPr>
      </w:pPr>
      <w:r w:rsidRPr="002E70F7">
        <w:rPr>
          <w:rFonts w:eastAsiaTheme="minorHAnsi"/>
          <w:color w:val="222222"/>
          <w:lang w:val="en-US" w:eastAsia="en-IN"/>
        </w:rPr>
        <w:t>Not engaged in distribution or commission-based activities.</w:t>
      </w:r>
    </w:p>
    <w:p w14:paraId="2F68000F" w14:textId="77777777" w:rsidR="00D12613" w:rsidRDefault="00D12613" w:rsidP="00D12613">
      <w:pPr>
        <w:autoSpaceDE w:val="0"/>
        <w:autoSpaceDN w:val="0"/>
        <w:adjustRightInd w:val="0"/>
        <w:jc w:val="both"/>
        <w:outlineLvl w:val="0"/>
        <w:rPr>
          <w:rFonts w:eastAsiaTheme="minorHAnsi"/>
          <w:color w:val="222222"/>
          <w:lang w:val="en-US" w:eastAsia="en-IN"/>
        </w:rPr>
      </w:pPr>
    </w:p>
    <w:p w14:paraId="2AE420BC" w14:textId="77777777" w:rsidR="00D12613" w:rsidRPr="007E5BD0" w:rsidRDefault="00D12613" w:rsidP="00D12613">
      <w:pPr>
        <w:autoSpaceDE w:val="0"/>
        <w:autoSpaceDN w:val="0"/>
        <w:adjustRightInd w:val="0"/>
        <w:jc w:val="both"/>
        <w:outlineLvl w:val="0"/>
        <w:rPr>
          <w:rFonts w:eastAsiaTheme="minorHAnsi"/>
          <w:color w:val="222222"/>
          <w:lang w:val="en-US" w:eastAsia="en-IN"/>
        </w:rPr>
      </w:pPr>
    </w:p>
    <w:p w14:paraId="6D298721" w14:textId="77777777" w:rsidR="00B52C54" w:rsidRPr="007E5BD0" w:rsidRDefault="00B52C54" w:rsidP="007E5BD0">
      <w:pPr>
        <w:autoSpaceDE w:val="0"/>
        <w:autoSpaceDN w:val="0"/>
        <w:adjustRightInd w:val="0"/>
        <w:jc w:val="both"/>
        <w:outlineLvl w:val="0"/>
        <w:rPr>
          <w:rFonts w:eastAsiaTheme="minorHAnsi"/>
          <w:color w:val="222222"/>
          <w:lang w:val="en-US" w:eastAsia="en-IN"/>
        </w:rPr>
      </w:pPr>
    </w:p>
    <w:p w14:paraId="311BBA83" w14:textId="700EBB92" w:rsidR="00B52C54" w:rsidRPr="003263D0" w:rsidRDefault="00B52C54" w:rsidP="007E5BD0">
      <w:pPr>
        <w:pStyle w:val="ListParagraph"/>
        <w:numPr>
          <w:ilvl w:val="0"/>
          <w:numId w:val="6"/>
        </w:numPr>
        <w:autoSpaceDE w:val="0"/>
        <w:autoSpaceDN w:val="0"/>
        <w:adjustRightInd w:val="0"/>
        <w:ind w:left="0"/>
        <w:jc w:val="both"/>
        <w:outlineLvl w:val="0"/>
        <w:rPr>
          <w:rFonts w:eastAsiaTheme="minorHAnsi"/>
          <w:b/>
          <w:bCs/>
          <w:color w:val="222222"/>
          <w:lang w:val="en-US" w:eastAsia="en-IN"/>
        </w:rPr>
      </w:pPr>
      <w:r w:rsidRPr="007E5BD0">
        <w:rPr>
          <w:rFonts w:eastAsiaTheme="minorHAnsi"/>
          <w:b/>
          <w:bCs/>
          <w:color w:val="222222"/>
          <w:lang w:eastAsia="en-IN"/>
        </w:rPr>
        <w:lastRenderedPageBreak/>
        <w:t>Disclosure with respect to Conflict of Interes</w:t>
      </w:r>
      <w:r w:rsidR="00507211" w:rsidRPr="007E5BD0">
        <w:rPr>
          <w:rFonts w:eastAsiaTheme="minorHAnsi"/>
          <w:b/>
          <w:bCs/>
          <w:color w:val="222222"/>
          <w:lang w:eastAsia="en-IN"/>
        </w:rPr>
        <w:t>t:</w:t>
      </w:r>
    </w:p>
    <w:p w14:paraId="436BC402" w14:textId="77777777" w:rsidR="003263D0" w:rsidRPr="007E5BD0" w:rsidRDefault="003263D0" w:rsidP="003263D0">
      <w:pPr>
        <w:pStyle w:val="ListParagraph"/>
        <w:autoSpaceDE w:val="0"/>
        <w:autoSpaceDN w:val="0"/>
        <w:adjustRightInd w:val="0"/>
        <w:ind w:left="0"/>
        <w:jc w:val="both"/>
        <w:outlineLvl w:val="0"/>
        <w:rPr>
          <w:rFonts w:eastAsiaTheme="minorHAnsi"/>
          <w:b/>
          <w:bCs/>
          <w:color w:val="222222"/>
          <w:lang w:val="en-US" w:eastAsia="en-IN"/>
        </w:rPr>
      </w:pPr>
    </w:p>
    <w:p w14:paraId="556EBBE2" w14:textId="77C268E3" w:rsidR="008F66F7" w:rsidRPr="0005676D" w:rsidRDefault="00507211" w:rsidP="0005676D">
      <w:pPr>
        <w:pStyle w:val="ListParagraph"/>
        <w:autoSpaceDE w:val="0"/>
        <w:autoSpaceDN w:val="0"/>
        <w:adjustRightInd w:val="0"/>
        <w:ind w:left="0"/>
        <w:jc w:val="both"/>
        <w:outlineLvl w:val="0"/>
        <w:rPr>
          <w:rFonts w:eastAsiaTheme="minorHAnsi"/>
          <w:color w:val="222222"/>
          <w:lang w:val="en-US" w:eastAsia="en-IN"/>
        </w:rPr>
      </w:pPr>
      <w:r w:rsidRPr="00507211">
        <w:rPr>
          <w:rFonts w:eastAsiaTheme="minorHAnsi"/>
          <w:color w:val="222222"/>
          <w:lang w:val="en-US" w:eastAsia="en-IN"/>
        </w:rPr>
        <w:t>The Investment Adviser shall act in a fiduciary capacity towards clients.</w:t>
      </w:r>
      <w:r w:rsidRPr="00556DF5">
        <w:rPr>
          <w:rFonts w:eastAsiaTheme="minorHAnsi"/>
          <w:color w:val="222222"/>
          <w:lang w:val="en-US" w:eastAsia="en-IN"/>
        </w:rPr>
        <w:t xml:space="preserve"> There is no material conflict of interest as on date.</w:t>
      </w:r>
    </w:p>
    <w:p w14:paraId="142AB794" w14:textId="77777777" w:rsidR="0004287E" w:rsidRPr="007E5BD0" w:rsidRDefault="0004287E" w:rsidP="007E5BD0">
      <w:pPr>
        <w:autoSpaceDE w:val="0"/>
        <w:autoSpaceDN w:val="0"/>
        <w:adjustRightInd w:val="0"/>
        <w:jc w:val="both"/>
        <w:outlineLvl w:val="0"/>
        <w:rPr>
          <w:bCs/>
        </w:rPr>
      </w:pPr>
    </w:p>
    <w:p w14:paraId="45D16083" w14:textId="559BE9F4" w:rsidR="0004287E" w:rsidRPr="007E5BD0" w:rsidRDefault="005F4B91" w:rsidP="007E5BD0">
      <w:pPr>
        <w:pStyle w:val="ListParagraph"/>
        <w:numPr>
          <w:ilvl w:val="0"/>
          <w:numId w:val="6"/>
        </w:numPr>
        <w:autoSpaceDE w:val="0"/>
        <w:autoSpaceDN w:val="0"/>
        <w:adjustRightInd w:val="0"/>
        <w:ind w:left="0"/>
        <w:jc w:val="both"/>
        <w:outlineLvl w:val="0"/>
        <w:rPr>
          <w:bCs/>
        </w:rPr>
      </w:pPr>
      <w:r w:rsidRPr="007E5BD0">
        <w:rPr>
          <w:b/>
        </w:rPr>
        <w:t>Holding or Position Disclosure</w:t>
      </w:r>
      <w:r w:rsidR="0004287E" w:rsidRPr="007E5BD0">
        <w:rPr>
          <w:bCs/>
        </w:rPr>
        <w:t>:</w:t>
      </w:r>
    </w:p>
    <w:p w14:paraId="0C7060D4" w14:textId="77777777" w:rsidR="0004287E" w:rsidRPr="007E5BD0" w:rsidRDefault="0004287E" w:rsidP="007E5BD0">
      <w:pPr>
        <w:autoSpaceDE w:val="0"/>
        <w:autoSpaceDN w:val="0"/>
        <w:adjustRightInd w:val="0"/>
        <w:jc w:val="both"/>
        <w:outlineLvl w:val="0"/>
        <w:rPr>
          <w:bCs/>
        </w:rPr>
      </w:pPr>
    </w:p>
    <w:p w14:paraId="737F89B6" w14:textId="08725544" w:rsidR="00E85EA5" w:rsidRPr="007E5BD0" w:rsidRDefault="00AF0AA9" w:rsidP="007E5BD0">
      <w:pPr>
        <w:autoSpaceDE w:val="0"/>
        <w:autoSpaceDN w:val="0"/>
        <w:adjustRightInd w:val="0"/>
        <w:jc w:val="both"/>
        <w:outlineLvl w:val="0"/>
        <w:rPr>
          <w:bCs/>
          <w:lang w:val="en-US"/>
        </w:rPr>
      </w:pPr>
      <w:r w:rsidRPr="007E5BD0">
        <w:rPr>
          <w:bCs/>
          <w:lang w:val="en-US"/>
        </w:rPr>
        <w:t>T</w:t>
      </w:r>
      <w:r w:rsidR="00E85EA5" w:rsidRPr="00E85EA5">
        <w:rPr>
          <w:bCs/>
          <w:lang w:val="en-US"/>
        </w:rPr>
        <w:t xml:space="preserve">he Investment Adviser or its related persons </w:t>
      </w:r>
      <w:r w:rsidR="00E85EA5" w:rsidRPr="00E85EA5">
        <w:rPr>
          <w:lang w:val="en-US"/>
        </w:rPr>
        <w:t>may hold positions</w:t>
      </w:r>
      <w:r w:rsidR="00E85EA5" w:rsidRPr="00E85EA5">
        <w:rPr>
          <w:bCs/>
          <w:lang w:val="en-US"/>
        </w:rPr>
        <w:t xml:space="preserve"> in securities or financial products that are subject matter of advice.</w:t>
      </w:r>
    </w:p>
    <w:p w14:paraId="50490A49" w14:textId="77777777" w:rsidR="00AF0AA9" w:rsidRPr="00E85EA5" w:rsidRDefault="00AF0AA9" w:rsidP="007E5BD0">
      <w:pPr>
        <w:autoSpaceDE w:val="0"/>
        <w:autoSpaceDN w:val="0"/>
        <w:adjustRightInd w:val="0"/>
        <w:jc w:val="both"/>
        <w:outlineLvl w:val="0"/>
        <w:rPr>
          <w:bCs/>
          <w:lang w:val="en-US"/>
        </w:rPr>
      </w:pPr>
    </w:p>
    <w:p w14:paraId="7ED2FD14" w14:textId="77777777" w:rsidR="00E85EA5" w:rsidRPr="00E85EA5" w:rsidRDefault="00E85EA5" w:rsidP="007E5BD0">
      <w:pPr>
        <w:autoSpaceDE w:val="0"/>
        <w:autoSpaceDN w:val="0"/>
        <w:adjustRightInd w:val="0"/>
        <w:jc w:val="both"/>
        <w:outlineLvl w:val="0"/>
        <w:rPr>
          <w:bCs/>
          <w:lang w:val="en-US"/>
        </w:rPr>
      </w:pPr>
      <w:r w:rsidRPr="00E85EA5">
        <w:rPr>
          <w:bCs/>
          <w:lang w:val="en-US"/>
        </w:rPr>
        <w:t>Such holdings, if any, shall be disclosed to clients in accordance with SEBI (Investment Advisers) Regulations prior to providing advice.</w:t>
      </w:r>
    </w:p>
    <w:p w14:paraId="6E6C545E" w14:textId="77777777" w:rsidR="002736B7" w:rsidRPr="007E5BD0" w:rsidRDefault="002736B7" w:rsidP="007E5BD0">
      <w:pPr>
        <w:autoSpaceDE w:val="0"/>
        <w:autoSpaceDN w:val="0"/>
        <w:adjustRightInd w:val="0"/>
        <w:jc w:val="both"/>
        <w:outlineLvl w:val="0"/>
        <w:rPr>
          <w:bCs/>
        </w:rPr>
      </w:pPr>
    </w:p>
    <w:p w14:paraId="20B0D515" w14:textId="77777777" w:rsidR="007E5BD0" w:rsidRPr="007E5BD0" w:rsidRDefault="00023FC8" w:rsidP="007E5BD0">
      <w:pPr>
        <w:pStyle w:val="ListParagraph"/>
        <w:numPr>
          <w:ilvl w:val="0"/>
          <w:numId w:val="6"/>
        </w:numPr>
        <w:autoSpaceDE w:val="0"/>
        <w:autoSpaceDN w:val="0"/>
        <w:adjustRightInd w:val="0"/>
        <w:ind w:left="0"/>
        <w:jc w:val="both"/>
        <w:outlineLvl w:val="0"/>
        <w:rPr>
          <w:bCs/>
        </w:rPr>
      </w:pPr>
      <w:r w:rsidRPr="007E5BD0">
        <w:rPr>
          <w:b/>
          <w:bCs/>
        </w:rPr>
        <w:t>Disclosure on Use of Technology and Artificial Intelligence (AI):</w:t>
      </w:r>
    </w:p>
    <w:p w14:paraId="3EF5F87C" w14:textId="24EFDAFD" w:rsidR="00023FC8" w:rsidRPr="007E5BD0" w:rsidRDefault="00023FC8" w:rsidP="007E5BD0">
      <w:pPr>
        <w:pStyle w:val="ListParagraph"/>
        <w:autoSpaceDE w:val="0"/>
        <w:autoSpaceDN w:val="0"/>
        <w:adjustRightInd w:val="0"/>
        <w:ind w:left="0"/>
        <w:jc w:val="both"/>
        <w:outlineLvl w:val="0"/>
        <w:rPr>
          <w:bCs/>
        </w:rPr>
      </w:pPr>
      <w:r w:rsidRPr="007E5BD0">
        <w:rPr>
          <w:bCs/>
        </w:rPr>
        <w:br/>
        <w:t>The Investment Adviser may use technology tools, analytical software, or artificial intelligence (AI)–based systems for research, data analysis, market insights, documentation support, and operational efficiency.</w:t>
      </w:r>
    </w:p>
    <w:sectPr w:rsidR="00023FC8" w:rsidRPr="007E5BD0" w:rsidSect="008831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45723"/>
    <w:multiLevelType w:val="hybridMultilevel"/>
    <w:tmpl w:val="2594E6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2547CC"/>
    <w:multiLevelType w:val="hybridMultilevel"/>
    <w:tmpl w:val="A22011D4"/>
    <w:lvl w:ilvl="0" w:tplc="F35C9B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4E75B7"/>
    <w:multiLevelType w:val="multilevel"/>
    <w:tmpl w:val="947C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5710F"/>
    <w:multiLevelType w:val="hybridMultilevel"/>
    <w:tmpl w:val="253AA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697244"/>
    <w:multiLevelType w:val="multilevel"/>
    <w:tmpl w:val="FC2E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4146C"/>
    <w:multiLevelType w:val="multilevel"/>
    <w:tmpl w:val="71BA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020B8D"/>
    <w:multiLevelType w:val="hybridMultilevel"/>
    <w:tmpl w:val="E5EE6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5876528">
    <w:abstractNumId w:val="0"/>
  </w:num>
  <w:num w:numId="2" w16cid:durableId="213928183">
    <w:abstractNumId w:val="1"/>
  </w:num>
  <w:num w:numId="3" w16cid:durableId="72968097">
    <w:abstractNumId w:val="4"/>
  </w:num>
  <w:num w:numId="4" w16cid:durableId="478378239">
    <w:abstractNumId w:val="3"/>
  </w:num>
  <w:num w:numId="5" w16cid:durableId="542522421">
    <w:abstractNumId w:val="2"/>
  </w:num>
  <w:num w:numId="6" w16cid:durableId="703137698">
    <w:abstractNumId w:val="6"/>
  </w:num>
  <w:num w:numId="7" w16cid:durableId="21450032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C52F8"/>
    <w:rsid w:val="00023FC8"/>
    <w:rsid w:val="00025D7B"/>
    <w:rsid w:val="0003425E"/>
    <w:rsid w:val="0004287E"/>
    <w:rsid w:val="0005676D"/>
    <w:rsid w:val="00067083"/>
    <w:rsid w:val="0008305C"/>
    <w:rsid w:val="000C481F"/>
    <w:rsid w:val="000D0716"/>
    <w:rsid w:val="000D0720"/>
    <w:rsid w:val="000D0B4E"/>
    <w:rsid w:val="000D1819"/>
    <w:rsid w:val="001128C0"/>
    <w:rsid w:val="00181C5B"/>
    <w:rsid w:val="00190DEB"/>
    <w:rsid w:val="00190F7F"/>
    <w:rsid w:val="001A5585"/>
    <w:rsid w:val="001A5C5E"/>
    <w:rsid w:val="001B3827"/>
    <w:rsid w:val="001F4996"/>
    <w:rsid w:val="00221B52"/>
    <w:rsid w:val="00235C9E"/>
    <w:rsid w:val="00245939"/>
    <w:rsid w:val="00260BBA"/>
    <w:rsid w:val="0026122D"/>
    <w:rsid w:val="002736B7"/>
    <w:rsid w:val="00287281"/>
    <w:rsid w:val="002A0C1B"/>
    <w:rsid w:val="002B60C0"/>
    <w:rsid w:val="002C5B20"/>
    <w:rsid w:val="002E70F7"/>
    <w:rsid w:val="0031745D"/>
    <w:rsid w:val="003263D0"/>
    <w:rsid w:val="003401A2"/>
    <w:rsid w:val="00354A90"/>
    <w:rsid w:val="003728B9"/>
    <w:rsid w:val="00397D93"/>
    <w:rsid w:val="003B4254"/>
    <w:rsid w:val="003E1183"/>
    <w:rsid w:val="00421BBA"/>
    <w:rsid w:val="004637B8"/>
    <w:rsid w:val="004771C0"/>
    <w:rsid w:val="00486539"/>
    <w:rsid w:val="004A4BAC"/>
    <w:rsid w:val="004B35E9"/>
    <w:rsid w:val="004D29FE"/>
    <w:rsid w:val="004E4882"/>
    <w:rsid w:val="004F47A1"/>
    <w:rsid w:val="004F5E67"/>
    <w:rsid w:val="00507211"/>
    <w:rsid w:val="005147D3"/>
    <w:rsid w:val="00516612"/>
    <w:rsid w:val="0052174B"/>
    <w:rsid w:val="00523165"/>
    <w:rsid w:val="005252C5"/>
    <w:rsid w:val="00530AEF"/>
    <w:rsid w:val="00533E31"/>
    <w:rsid w:val="005443AD"/>
    <w:rsid w:val="005528F4"/>
    <w:rsid w:val="00556DF5"/>
    <w:rsid w:val="005A0ED5"/>
    <w:rsid w:val="005C3854"/>
    <w:rsid w:val="005D0964"/>
    <w:rsid w:val="005E29BA"/>
    <w:rsid w:val="005F4B91"/>
    <w:rsid w:val="00625518"/>
    <w:rsid w:val="0064378B"/>
    <w:rsid w:val="00653AC1"/>
    <w:rsid w:val="00654AB3"/>
    <w:rsid w:val="00667448"/>
    <w:rsid w:val="00667E9D"/>
    <w:rsid w:val="00670FC0"/>
    <w:rsid w:val="00673A72"/>
    <w:rsid w:val="006A43CC"/>
    <w:rsid w:val="00734201"/>
    <w:rsid w:val="00752EA9"/>
    <w:rsid w:val="00756E87"/>
    <w:rsid w:val="00791C76"/>
    <w:rsid w:val="007A7686"/>
    <w:rsid w:val="007E5BD0"/>
    <w:rsid w:val="008756C1"/>
    <w:rsid w:val="008831EF"/>
    <w:rsid w:val="00886307"/>
    <w:rsid w:val="00895EB4"/>
    <w:rsid w:val="008C562F"/>
    <w:rsid w:val="008F66F7"/>
    <w:rsid w:val="009066A1"/>
    <w:rsid w:val="00906830"/>
    <w:rsid w:val="009137A6"/>
    <w:rsid w:val="009246FD"/>
    <w:rsid w:val="009317B2"/>
    <w:rsid w:val="00935BC1"/>
    <w:rsid w:val="00957F07"/>
    <w:rsid w:val="00961C9F"/>
    <w:rsid w:val="009633A6"/>
    <w:rsid w:val="00967433"/>
    <w:rsid w:val="00972C88"/>
    <w:rsid w:val="0099577C"/>
    <w:rsid w:val="009C2DB8"/>
    <w:rsid w:val="00A4504B"/>
    <w:rsid w:val="00A72657"/>
    <w:rsid w:val="00A7464A"/>
    <w:rsid w:val="00A94164"/>
    <w:rsid w:val="00AC52F8"/>
    <w:rsid w:val="00AD3C2D"/>
    <w:rsid w:val="00AE1AD2"/>
    <w:rsid w:val="00AF0AA9"/>
    <w:rsid w:val="00B06B6A"/>
    <w:rsid w:val="00B257FF"/>
    <w:rsid w:val="00B52C54"/>
    <w:rsid w:val="00B53EF3"/>
    <w:rsid w:val="00B72111"/>
    <w:rsid w:val="00B80589"/>
    <w:rsid w:val="00B9125A"/>
    <w:rsid w:val="00BA3EBE"/>
    <w:rsid w:val="00BC4519"/>
    <w:rsid w:val="00BD0934"/>
    <w:rsid w:val="00BF3E63"/>
    <w:rsid w:val="00C131CB"/>
    <w:rsid w:val="00C132F2"/>
    <w:rsid w:val="00C26E05"/>
    <w:rsid w:val="00C57024"/>
    <w:rsid w:val="00C75097"/>
    <w:rsid w:val="00C77DFB"/>
    <w:rsid w:val="00CB145C"/>
    <w:rsid w:val="00CC0CDA"/>
    <w:rsid w:val="00CF32CA"/>
    <w:rsid w:val="00CF39D0"/>
    <w:rsid w:val="00D12613"/>
    <w:rsid w:val="00D2779F"/>
    <w:rsid w:val="00D332C1"/>
    <w:rsid w:val="00D34C59"/>
    <w:rsid w:val="00D37081"/>
    <w:rsid w:val="00D726B3"/>
    <w:rsid w:val="00D833CA"/>
    <w:rsid w:val="00D86BC5"/>
    <w:rsid w:val="00DA7A1D"/>
    <w:rsid w:val="00DB0727"/>
    <w:rsid w:val="00DC1A7C"/>
    <w:rsid w:val="00DC1B43"/>
    <w:rsid w:val="00DD7B05"/>
    <w:rsid w:val="00DE5A17"/>
    <w:rsid w:val="00E018FA"/>
    <w:rsid w:val="00E137E6"/>
    <w:rsid w:val="00E15F6C"/>
    <w:rsid w:val="00E82779"/>
    <w:rsid w:val="00E85EA5"/>
    <w:rsid w:val="00E93971"/>
    <w:rsid w:val="00E94DBD"/>
    <w:rsid w:val="00EB44AB"/>
    <w:rsid w:val="00EC602E"/>
    <w:rsid w:val="00EC682F"/>
    <w:rsid w:val="00ED18A8"/>
    <w:rsid w:val="00ED40BC"/>
    <w:rsid w:val="00F720A4"/>
    <w:rsid w:val="00F83836"/>
    <w:rsid w:val="00FB534F"/>
    <w:rsid w:val="00FD42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0AD6B"/>
  <w15:docId w15:val="{70585FCA-AF39-4881-8047-049814B8B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05C"/>
    <w:pPr>
      <w:spacing w:after="0" w:line="240" w:lineRule="auto"/>
    </w:pPr>
    <w:rPr>
      <w:rFonts w:ascii="Times New Roman" w:eastAsia="Times New Roman" w:hAnsi="Times New Roman" w:cs="Times New Roman"/>
      <w:kern w:val="0"/>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08305C"/>
    <w:pPr>
      <w:spacing w:after="16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08305C"/>
    <w:rPr>
      <w:kern w:val="0"/>
      <w:sz w:val="20"/>
      <w:szCs w:val="20"/>
    </w:rPr>
  </w:style>
  <w:style w:type="paragraph" w:customStyle="1" w:styleId="Default">
    <w:name w:val="Default"/>
    <w:rsid w:val="0008305C"/>
    <w:pPr>
      <w:autoSpaceDE w:val="0"/>
      <w:autoSpaceDN w:val="0"/>
      <w:adjustRightInd w:val="0"/>
      <w:spacing w:after="0" w:line="240" w:lineRule="auto"/>
    </w:pPr>
    <w:rPr>
      <w:rFonts w:ascii="Arial" w:hAnsi="Arial" w:cs="Arial"/>
      <w:color w:val="000000"/>
      <w:kern w:val="0"/>
      <w:sz w:val="24"/>
      <w:szCs w:val="24"/>
    </w:rPr>
  </w:style>
  <w:style w:type="character" w:styleId="CommentReference">
    <w:name w:val="annotation reference"/>
    <w:basedOn w:val="DefaultParagraphFont"/>
    <w:uiPriority w:val="99"/>
    <w:semiHidden/>
    <w:unhideWhenUsed/>
    <w:rsid w:val="0008305C"/>
    <w:rPr>
      <w:sz w:val="16"/>
      <w:szCs w:val="16"/>
    </w:rPr>
  </w:style>
  <w:style w:type="paragraph" w:styleId="ListParagraph">
    <w:name w:val="List Paragraph"/>
    <w:basedOn w:val="Normal"/>
    <w:uiPriority w:val="34"/>
    <w:qFormat/>
    <w:rsid w:val="00C131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623147">
      <w:bodyDiv w:val="1"/>
      <w:marLeft w:val="0"/>
      <w:marRight w:val="0"/>
      <w:marTop w:val="0"/>
      <w:marBottom w:val="0"/>
      <w:divBdr>
        <w:top w:val="none" w:sz="0" w:space="0" w:color="auto"/>
        <w:left w:val="none" w:sz="0" w:space="0" w:color="auto"/>
        <w:bottom w:val="none" w:sz="0" w:space="0" w:color="auto"/>
        <w:right w:val="none" w:sz="0" w:space="0" w:color="auto"/>
      </w:divBdr>
    </w:div>
    <w:div w:id="496381940">
      <w:bodyDiv w:val="1"/>
      <w:marLeft w:val="0"/>
      <w:marRight w:val="0"/>
      <w:marTop w:val="0"/>
      <w:marBottom w:val="0"/>
      <w:divBdr>
        <w:top w:val="none" w:sz="0" w:space="0" w:color="auto"/>
        <w:left w:val="none" w:sz="0" w:space="0" w:color="auto"/>
        <w:bottom w:val="none" w:sz="0" w:space="0" w:color="auto"/>
        <w:right w:val="none" w:sz="0" w:space="0" w:color="auto"/>
      </w:divBdr>
      <w:divsChild>
        <w:div w:id="1880043471">
          <w:marLeft w:val="0"/>
          <w:marRight w:val="0"/>
          <w:marTop w:val="0"/>
          <w:marBottom w:val="0"/>
          <w:divBdr>
            <w:top w:val="none" w:sz="0" w:space="0" w:color="auto"/>
            <w:left w:val="none" w:sz="0" w:space="0" w:color="auto"/>
            <w:bottom w:val="none" w:sz="0" w:space="0" w:color="auto"/>
            <w:right w:val="none" w:sz="0" w:space="0" w:color="auto"/>
          </w:divBdr>
          <w:divsChild>
            <w:div w:id="156540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5819">
      <w:bodyDiv w:val="1"/>
      <w:marLeft w:val="0"/>
      <w:marRight w:val="0"/>
      <w:marTop w:val="0"/>
      <w:marBottom w:val="0"/>
      <w:divBdr>
        <w:top w:val="none" w:sz="0" w:space="0" w:color="auto"/>
        <w:left w:val="none" w:sz="0" w:space="0" w:color="auto"/>
        <w:bottom w:val="none" w:sz="0" w:space="0" w:color="auto"/>
        <w:right w:val="none" w:sz="0" w:space="0" w:color="auto"/>
      </w:divBdr>
    </w:div>
    <w:div w:id="874586769">
      <w:bodyDiv w:val="1"/>
      <w:marLeft w:val="0"/>
      <w:marRight w:val="0"/>
      <w:marTop w:val="0"/>
      <w:marBottom w:val="0"/>
      <w:divBdr>
        <w:top w:val="none" w:sz="0" w:space="0" w:color="auto"/>
        <w:left w:val="none" w:sz="0" w:space="0" w:color="auto"/>
        <w:bottom w:val="none" w:sz="0" w:space="0" w:color="auto"/>
        <w:right w:val="none" w:sz="0" w:space="0" w:color="auto"/>
      </w:divBdr>
    </w:div>
    <w:div w:id="1170213879">
      <w:bodyDiv w:val="1"/>
      <w:marLeft w:val="0"/>
      <w:marRight w:val="0"/>
      <w:marTop w:val="0"/>
      <w:marBottom w:val="0"/>
      <w:divBdr>
        <w:top w:val="none" w:sz="0" w:space="0" w:color="auto"/>
        <w:left w:val="none" w:sz="0" w:space="0" w:color="auto"/>
        <w:bottom w:val="none" w:sz="0" w:space="0" w:color="auto"/>
        <w:right w:val="none" w:sz="0" w:space="0" w:color="auto"/>
      </w:divBdr>
    </w:div>
    <w:div w:id="1414858769">
      <w:bodyDiv w:val="1"/>
      <w:marLeft w:val="0"/>
      <w:marRight w:val="0"/>
      <w:marTop w:val="0"/>
      <w:marBottom w:val="0"/>
      <w:divBdr>
        <w:top w:val="none" w:sz="0" w:space="0" w:color="auto"/>
        <w:left w:val="none" w:sz="0" w:space="0" w:color="auto"/>
        <w:bottom w:val="none" w:sz="0" w:space="0" w:color="auto"/>
        <w:right w:val="none" w:sz="0" w:space="0" w:color="auto"/>
      </w:divBdr>
    </w:div>
    <w:div w:id="1500653387">
      <w:bodyDiv w:val="1"/>
      <w:marLeft w:val="0"/>
      <w:marRight w:val="0"/>
      <w:marTop w:val="0"/>
      <w:marBottom w:val="0"/>
      <w:divBdr>
        <w:top w:val="none" w:sz="0" w:space="0" w:color="auto"/>
        <w:left w:val="none" w:sz="0" w:space="0" w:color="auto"/>
        <w:bottom w:val="none" w:sz="0" w:space="0" w:color="auto"/>
        <w:right w:val="none" w:sz="0" w:space="0" w:color="auto"/>
      </w:divBdr>
    </w:div>
    <w:div w:id="1678773873">
      <w:bodyDiv w:val="1"/>
      <w:marLeft w:val="0"/>
      <w:marRight w:val="0"/>
      <w:marTop w:val="0"/>
      <w:marBottom w:val="0"/>
      <w:divBdr>
        <w:top w:val="none" w:sz="0" w:space="0" w:color="auto"/>
        <w:left w:val="none" w:sz="0" w:space="0" w:color="auto"/>
        <w:bottom w:val="none" w:sz="0" w:space="0" w:color="auto"/>
        <w:right w:val="none" w:sz="0" w:space="0" w:color="auto"/>
      </w:divBdr>
    </w:div>
    <w:div w:id="1757045429">
      <w:bodyDiv w:val="1"/>
      <w:marLeft w:val="0"/>
      <w:marRight w:val="0"/>
      <w:marTop w:val="0"/>
      <w:marBottom w:val="0"/>
      <w:divBdr>
        <w:top w:val="none" w:sz="0" w:space="0" w:color="auto"/>
        <w:left w:val="none" w:sz="0" w:space="0" w:color="auto"/>
        <w:bottom w:val="none" w:sz="0" w:space="0" w:color="auto"/>
        <w:right w:val="none" w:sz="0" w:space="0" w:color="auto"/>
      </w:divBdr>
    </w:div>
    <w:div w:id="2017072746">
      <w:bodyDiv w:val="1"/>
      <w:marLeft w:val="0"/>
      <w:marRight w:val="0"/>
      <w:marTop w:val="0"/>
      <w:marBottom w:val="0"/>
      <w:divBdr>
        <w:top w:val="none" w:sz="0" w:space="0" w:color="auto"/>
        <w:left w:val="none" w:sz="0" w:space="0" w:color="auto"/>
        <w:bottom w:val="none" w:sz="0" w:space="0" w:color="auto"/>
        <w:right w:val="none" w:sz="0" w:space="0" w:color="auto"/>
      </w:divBdr>
      <w:divsChild>
        <w:div w:id="313753360">
          <w:marLeft w:val="0"/>
          <w:marRight w:val="0"/>
          <w:marTop w:val="0"/>
          <w:marBottom w:val="0"/>
          <w:divBdr>
            <w:top w:val="none" w:sz="0" w:space="0" w:color="auto"/>
            <w:left w:val="none" w:sz="0" w:space="0" w:color="auto"/>
            <w:bottom w:val="none" w:sz="0" w:space="0" w:color="auto"/>
            <w:right w:val="none" w:sz="0" w:space="0" w:color="auto"/>
          </w:divBdr>
          <w:divsChild>
            <w:div w:id="28457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586</TotalTime>
  <Pages>2</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Cspriyankabhadouria@outlook.com</dc:creator>
  <cp:keywords/>
  <dc:description/>
  <cp:lastModifiedBy>Muskan Bansal</cp:lastModifiedBy>
  <cp:revision>139</cp:revision>
  <dcterms:created xsi:type="dcterms:W3CDTF">2023-09-08T08:01:00Z</dcterms:created>
  <dcterms:modified xsi:type="dcterms:W3CDTF">2026-02-12T10:25:00Z</dcterms:modified>
</cp:coreProperties>
</file>