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DM Sans" w:cs="DM Sans" w:eastAsia="DM Sans" w:hAnsi="DM Sans"/>
          <w:sz w:val="120"/>
          <w:szCs w:val="120"/>
        </w:rPr>
        <w:t xml:space="preserve">⬛</w:t>
      </w:r>
    </w:p>
    <w:p>
      <w:pPr>
        <w:spacing w:after="80" w:before="0"/>
        <w:jc w:val="center"/>
      </w:pPr>
      <w:r>
        <w:rPr>
          <w:rFonts w:ascii="DM Sans" w:cs="DM Sans" w:eastAsia="DM Sans" w:hAnsi="DM Sans"/>
          <w:b/>
          <w:bCs/>
          <w:color w:val="E42278"/>
          <w:sz w:val="72"/>
          <w:szCs w:val="72"/>
        </w:rPr>
        <w:t xml:space="preserve">MediVault</w:t>
      </w:r>
    </w:p>
    <w:p>
      <w:pPr>
        <w:spacing w:after="40" w:before="0"/>
        <w:jc w:val="center"/>
      </w:pPr>
      <w:r>
        <w:rPr>
          <w:rFonts w:ascii="DM Sans" w:cs="DM Sans" w:eastAsia="DM Sans" w:hAnsi="DM Sans"/>
          <w:color w:val="6B7280"/>
          <w:sz w:val="32"/>
          <w:szCs w:val="32"/>
        </w:rPr>
        <w:t xml:space="preserve">Your health. Secured.</w:t>
      </w:r>
    </w:p>
    <w:p>
      <w:pPr>
        <w:spacing w:after="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DM Sans" w:cs="DM Sans" w:eastAsia="DM Sans" w:hAnsi="DM Sans"/>
          <w:b/>
          <w:bCs/>
          <w:color w:val="0D111A"/>
          <w:sz w:val="24"/>
          <w:szCs w:val="24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DM Sans" w:cs="DM Sans" w:eastAsia="DM Sans" w:hAnsi="DM Sans"/>
          <w:color w:val="6B7280"/>
          <w:sz w:val="20"/>
          <w:szCs w:val="20"/>
        </w:rPr>
        <w:t xml:space="preserve">Version 1.0  |  React Native  |  India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6B7280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E42278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E42278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6B7280"/>
                <w:sz w:val="18"/>
                <w:szCs w:val="18"/>
              </w:rPr>
              <w:t xml:space="preserve">Market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E42278"/>
                <w:sz w:val="20"/>
                <w:szCs w:val="20"/>
              </w:rPr>
              <w:t xml:space="preserve">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6B7280"/>
                <w:sz w:val="18"/>
                <w:szCs w:val="18"/>
              </w:rPr>
              <w:t xml:space="preserve">Language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E42278"/>
                <w:sz w:val="20"/>
                <w:szCs w:val="20"/>
              </w:rPr>
              <w:t xml:space="preserve">English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1. Product Overview</w:t>
      </w:r>
    </w:p>
    <w:p>
      <w:pPr>
        <w:spacing w:after="60" w:before="60"/>
      </w:pPr>
      <w:r>
        <w:rPr>
          <w:rFonts w:ascii="DM Sans" w:cs="DM Sans" w:eastAsia="DM Sans" w:hAnsi="DM Sans"/>
          <w:b w:val="false"/>
          <w:bCs w:val="false"/>
          <w:color w:val="0D111A"/>
          <w:sz w:val="20"/>
          <w:szCs w:val="20"/>
        </w:rPr>
        <w:t xml:space="preserve">MediVault is a high-security digital safe for personal health data. It consolidates fragmented medical records — from prescriptions to test results — into a single, encrypted hub. Designed for accessibility and privacy, MediVault ensures your vital health history is always organised and available at your fingertips.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DM Sans" w:cs="DM Sans" w:eastAsia="DM Sans" w:hAnsi="DM Sans"/>
          <w:b/>
          <w:bCs/>
          <w:color w:val="E42278"/>
          <w:sz w:val="24"/>
          <w:szCs w:val="24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Scan any medical report and get an instant AI-powered analysis with key findings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All records stored securely with cloud backup and offline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Chronological health timeline giving users a full picture of their medical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Emergency access card with critical health information shareable via QR or PDF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DM Sans" w:cs="DM Sans" w:eastAsia="DM Sans" w:hAnsi="DM Sans"/>
          <w:b/>
          <w:bCs/>
          <w:color w:val="E42278"/>
          <w:sz w:val="24"/>
          <w:szCs w:val="24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Indian users managing personal health records across multiple hospitals and 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Users with chronic conditions (diabetes, hypertension) tracking vitals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Anyone who wants their medical history organised and instantly accessible</w:t>
      </w:r>
    </w:p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2. Finalised Product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Gmail sign-in (first time) + 6-digit PIN (return visits)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PIN Recovery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Gmail re-verification to reset PIN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AI 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Cloud-based only (online required for AI scan analysis)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Offline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App fully functional offline; AI scans queued and processed when back online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User notified when offline-queued AI scan analysis completes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Cloud backup (provider TBD); auto and manual backup 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Family Profiles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Dropped — single user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Vaccinations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Dropped entirely from all screens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Biometric 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Dropped — 6-digit PIN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Report Naming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User names report at scan time; can rename anytime from Record 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Metadata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Auto-filled by AI; user can correct before saving; read-only after save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AI Summary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Fully locked — cannot be edited by user (integrity preserved)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Doctor Notes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Separate field, fully editable by user at any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Trend Insights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Manual log (glucose + BP) + wearable sync (Apple Health / Google Fit)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Emergency 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Blood type, Allergies, Active Conditions, Emergency 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PIN 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6-digit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Cloud 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English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DD/MM/YYYY throughout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Units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mg/dL (Glucose), mmHg (BP), g/dL (Haemoglobin)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6B7280"/>
                <w:sz w:val="19"/>
                <w:szCs w:val="19"/>
              </w:rPr>
              <w:t xml:space="preserve">OCR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Handles Dr. + Indian name formats</w:t>
            </w:r>
          </w:p>
        </w:tc>
      </w:tr>
    </w:tbl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3. Feature Specification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3.1  Authentication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First Time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User opens app → Splash screen → "Sign in with Gmail"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Gmail OAuth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After Gmail success → Set 6-digit PIN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PIN confirmed with re-entry → Proceed to onboarding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Return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Splash screen → 6-digit PIN entry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3 failed attempts → show "Forgot PIN?"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"Forgot PIN?" → Gmail re-verify → Reset 6-digit PIN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3.2  AI Scan (Core Feature)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E42278"/>
          <w:sz w:val="20"/>
          <w:szCs w:val="20"/>
        </w:rPr>
        <w:t xml:space="preserve">The scan feature is the hero of MediVault. Every design decision should prioritise making this flow fast, clear, and trustworthy.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Step 1 —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Full-screen camera with document edge detection and auto-crop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Perspective correction applied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Gallery upload option for existing photos/PDFs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Multi-page scan support (e.g. 3-page blood report)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Step 2 — Name Your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User is prompted to name the report before processing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AI auto-suggests a name based on detected content (e.g. "CBC Test Jan 2025")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User can accept the suggestion or type their own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Report name is editable later from Record Detail screen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Step 3 —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OCR runs to extract text from the scanned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Cloud AI processes the extracted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Loading screen with animated states: "Reading your report..." → "Analysing with AI..."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Offline Fallback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Report saved locally with name intact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Status tag shown: "Pending AI Analysis"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Message shown: "You'll be notified when analysis completes"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When connectivity restored: AI processes queued scans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Push notification sent: "[Report Name] has been analysed by AI. Tap to view findings."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Step 4 — AI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Detected report type displayed (Lab Result / Imaging / Prescription / Discharge 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Extracted key values shown with status indicators: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Green dot = Normal value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Amber dot = Slightly abnormal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Red dot = Critically abnormal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Reference ranges shown alongside each value (Indian standard units)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Historical comparison shown if previous similar report exists (e.g. "Haemoglobin dropped from 12.4 → 11.2 since Oct 2024")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Plain English summary explaining findings in simple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Suggested next steps (e.g. "Consider discussing BP trend with your doctor")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AI Summary is generated here and locked — cannot be edited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Step 5 — Review Metadata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All auto-filled fields shown in table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User can correct any field before saving (lab name, doctor name, body part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Tags can be added or edited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Table becomes read-only after save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Step 6 —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Record saved to Records list and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Cloud sync triggered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If offline: queued for sync, user notified on completion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3.3  Records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Record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Search bar at top with tag-based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Category tabs (horizontal scroll): All, Lab Results, Imaging &amp; Scans, Medical History,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Each record card shows: type icon, user-given report name, date, tags, AI badge (if processed)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Left accent bar colour codes the record type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Record Detail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Report Name shown at top with rename icon (✏️)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Tapping rename icon opens inline text field for editing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Metadata Table (Read-Only after save)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Report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User-given name (editable before save)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Scan 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DD/MM/YYYY — auto-filled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Scan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HH:MM AM/PM — auto-filled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DD/MM/YYYY — extracted by 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Report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Lab Result / Imaging / Prescription / Discharge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Body Part /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e.g. Blood / Haematology, Chest / Pulmonology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Detected Condition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e.g. Anaemia screening, Glucose 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Lab / Hospital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Extracted by AI (OCR)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Referring Doctor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Extracted by AI (OCR), handles Indian name formats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Patient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Extracted by AI (OCR)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Auto-suggested + user editable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AI Processed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Yes ✅ / Pending 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Cloud Synced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Yes ✅ / Pending ⏳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AI Summary (Locked 🔒)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Displayed in a sealed dark block — visually distinct from editable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Labelled "AI SUMMARY 🔒"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Abnormal values highlighted in pink within the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Notice shown: "This summary is AI-generated and cannot be edited"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User cannot tap into or modify this field under any circumstance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Doctor Notes (Editable ✏️)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Separate free-text field for user to add personal context or doctor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Dashed border indicates editable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Fully editable at any time, even after save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3.4  Timeline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Filter bar: All / Lab / Imaging /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Chronological scroll from newest to oldest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Each event card shows: date, report type, user-given report name, AI summary snippet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Condition Clusters group related records visually (e.g. "Hypertension Journey", "Diabetes Journey")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Export Timeline as a formatted PDF health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3.5  Dashboard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Health Summary Cards (Horizontal Scroll)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Blood Type + Allergies — quick glance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Last Lab Result snapshot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Trend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Blood Sugar / Glucose trend — 7d / 30d / 90d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Cholesterol trend — 7d / 30d / 90d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Blood Pressure / Hypertension trend — 7d / 30d / 90d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[ + Log Reading ] button on Glucose and BP cards for manual entry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Manual Log Entry (Bottom Drawer)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Glucose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Value (mg/dL), Context (Fasting/Post-meal/Random/Bedtime), Date &amp; Time,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Blood Pressure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Systolic (mmHg), Diastolic (mmHg), Pulse (bpm, optional), Date &amp; Time, Notes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Other Dashboard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Wearable Sync Summary — Steps, BP, Glucose from Apple Health / Google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Recent Activity Feed — last scanned document, access log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Emergency Card Banner — always visible, tap to expand and share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3.6  Profile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Personal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Full Name, DOB, Gender, Height (cm), Weight (kg), Blood Type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Medical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Chronic Conditions (add / 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Past Surgeries with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Known Allergies (medicines, food, environmental)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Emergency Access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Preview shows: Name, Blood Type, Known Allergies, Active Conditions, Emergency Contact (Name +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Share as QR Code (scannable by doctor or paramedic)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Share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Link expiry options: 24h / 48h / 7 days / No expiry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Wearable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Apple Health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Google Fit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Last sync timestamp shown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Access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Log entry shows: Who / What Report / When / How (QR / Link)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Cloud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Last backup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Manual backup trigger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Auto-backup toggle with Wi-Fi only option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Security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Change 6-digit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Linked Gmail account (change / unlink)</w:t>
      </w:r>
    </w:p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4. Navigation Architecture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DM Sans" w:cs="DM Sans" w:eastAsia="DM Sans" w:hAnsi="DM Sans"/>
          <w:b/>
          <w:bCs/>
          <w:color w:val="E42278"/>
          <w:sz w:val="24"/>
          <w:szCs w:val="24"/>
        </w:rPr>
        <w:t xml:space="preserve">Bottom Tab Bar (5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Home screen with summary cards, trends, activity feed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Records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Full record library with search, filter,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Scan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HERO — centre elevated button, full scan + AI 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Chronological health history with condition clusters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Profile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Personal info, emergency card, settings, backup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E42278"/>
          <w:sz w:val="20"/>
          <w:szCs w:val="20"/>
        </w:rPr>
        <w:t xml:space="preserve">The Scan tab sits centre and is visually elevated above the other tabs to reinforce it as the primary action of the app.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DM Sans" w:cs="DM Sans" w:eastAsia="DM Sans" w:hAnsi="DM Sans"/>
          <w:b/>
          <w:bCs/>
          <w:color w:val="E42278"/>
          <w:sz w:val="24"/>
          <w:szCs w:val="24"/>
        </w:rPr>
        <w:t xml:space="preserve">Key User Flows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New User Onboarding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Splash → Sign in with Gmail → Set 6-digit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Fill basic profile (blood type, allergies,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First scan prompt shown → Dashboard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Core Daily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Open app → Enter 6-digit PIN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Tap Scan → Capture report → Name the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Cloud AI processes → Review AI findings &amp;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Save → Appears in Records + Timeline + Cloud Backup triggered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Offline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Open app → Enter PIN → Dashboard loads cached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Tap Scan → Capture → Named + saved locally with "Pending AI Analysis"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 online → AI analysis runs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Push notification: "[Report Name] has been analysed. Tap to view findings."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Record updated and synced to cloud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Emergency Share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Profile → Emergency Card →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Choose: Show QR Code (on screen) OR Generate PDF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Set link expiry (24h / 48h / 7 days / No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Share via any app (WhatsApp, SMS, Email etc.)</w:t>
      </w:r>
    </w:p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5. UI Design Specification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5.1  Colour Tokens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#E42278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CTAs, active states, highlighted values, scan button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Primary Soft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#ED7BAB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Hover states, secondary accents, subtext on dark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Primary Muted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#F5D3DD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Tag backgrounds, card borders, selected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Primary Pale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#F9F9F9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Page backgrounds, input field backgrounds, alt rows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#0D111A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Headings, body text, navbar background, AI summary bg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Surface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Cards, modals, bottom sheets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#F5D3DD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Card borders, dividers, table 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#0D111A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All main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#6B7280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Subtitles, captions, timestamps, placeholders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Text On 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Text on #E42278 buttons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Text Disabled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#C4C4C4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Locked / read-only field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#22A06B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Normal lab values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#F59E0B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Slightly abnormal values ⚠️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#E53935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Critically abnormal values 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#2196F3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Informational badges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5.2  Typography — DM Sans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DM Sans Bold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28px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Screen titles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DM Sans SemiBold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22px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Section headers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DM Sans SemiBold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Card titles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DM Sans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Sub-section labels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DM Sans Regular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15px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General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DM Sans Regular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13px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Captions, timestamps, tags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Tiny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DM Sans Regular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11px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Table labels, badge text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Line height: 1.5x font size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Letter spacing: 0 for body text, +0.3px for labels and uppercase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All caps: ONLY for section labels and badge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No italic anywhere in the app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5.3  Core Components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#E42278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#FFFFFF text, SemiBold 15px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12px radius, 14px 24px padding, pink shadow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#FFFFFF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#E42278 text, SemiBold 15px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12px radius, 1.5px pink border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Ghost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#F5D3DD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#E42278 text, Medium 15px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12px radius, no border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Disabled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#F5D3DD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#C4C4C4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No shadow, not interactive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Border: 1px solid #F5D3DD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Border radius: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Padding: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Shadow: 0 2px 8px rgba(13,17,26,0.06)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#F9F9F9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1.5px solid #F5D3DD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#0D111A text, 10px radius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Focused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#F9F9F9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1.5px solid #E42278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Pink border on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#F9F9F9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1.5px solid #F5D3DD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#C4C4C4 placeholder 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Tags &amp;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Default Tag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#F5D3DD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#E42278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DM Sans Medium 11px uppercase, 20px radius, 4px 10px padding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Success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#E8F5EE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#22A06B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Normal lab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Warning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#FFF8E7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#F59E0B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Slightly abnormal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Error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#FFEBEB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#E53935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Critical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AI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#0D111A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#FFFFFF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Label: "AI ANALYSED"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Pending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#F5D3DD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#ED7BAB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Label: "PENDING ANALYSIS"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DM Sans" w:cs="DM Sans" w:eastAsia="DM Sans" w:hAnsi="DM Sans"/>
          <w:b/>
          <w:bCs/>
          <w:color w:val="0D111A"/>
          <w:sz w:val="22"/>
          <w:szCs w:val="22"/>
        </w:rPr>
        <w:t xml:space="preserve">Bottom Tab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#0D111A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Active icon and label: #E42278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Inactive icon and label: #6B7280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Label: DM Sans Medium 11px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Scan button: #E42278 circle, elevated above bar, shadow: 0 4px 16px rgba(228,34,120,0.4)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6"/>
                <w:szCs w:val="26"/>
              </w:rPr>
              <w:t xml:space="preserve">5.4  Screen-by-Screen UI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Splash Screen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#0D111A (full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Placeholder logo icon centred in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App name "MediVault" — DM Sans Bold 28px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Tagline "Your health. Secured." — DM Sans Regular 14px #ED7BAB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PIN Screen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#F9F9F9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Top half: #0D111A with curved/wave bottom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6 PIN dots — empty: #F5D3DD circle, filled: #E42278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Numpad: #FFFFFF cards with #0D111A text, 12px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"Forgot PIN?" — #E42278 underlined, small text at bottom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Dashboard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#F9F9F9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Top bar: #0D111A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Greeting: "Good morning, [Name]" — DM Sans SemiBold 18px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Subtitle: "Here's your health summary" — DM Sans Regular 13px #ED7BAB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Health Summary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Horizontal scroll row of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Card background: #FFFFFF, border: 1px #F5D3DD, radius: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Icon circle: #F5D3DD background with #E42278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Title: DM Sans Medium 13px #6B7280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Value: DM Sans Bold 20px #0D111A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Emergency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#0D111A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4px left accent bar in #E42278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"Emergency Card" — #FFFFFF SemiBold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"Tap to share" — #ED7BAB 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Chevron arrow in #E42278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Trend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Card background: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Chart line: #E42278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Fill gradient: #E42278 to transparent (10% opacity)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Axis text: #6B7280 Tiny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Toggle pills (7d/30d/90d): active = #E42278 bg #FFFFFF text, inactive = #F5D3DD bg #E42278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[ + Log ] button: Ghost button style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Records Screen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Search bar: #FFFFFF bg, border #F5D3DD, search icon #E42278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Category tabs: active = #E42278 underline + #0D111A Bold text; inactive = #6B7280 text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Record Card Left Accent Colours by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Accent Colour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Lab 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#E42278 (Primary Pink)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Imaging &amp; Scans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#2196F3 (Blue)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Medical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#22A06B (Green)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#F59E0B (Amber)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Record Detail Screen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Report Name: DM Sans SemiBold 17px #0D111A with ✏️ rename icon in #E42278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Metadata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Header row: #0D111A background, #FFFFFF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Alternating rows: #FFFFFF / #F9F9F9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Border: 1px #F5D3DD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Label column: DM Sans Medium 13px #6B7280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Value column: DM Sans Regular 13px #0D111A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Table container: 12px border radius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AI Summary Block (Locked)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#0D111A — visually sealed and authoritative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Label: "AI SUMMARY  🔒" — #E42278 Tiny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Body text: DM Sans Regular 14px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Flagged abnormal values: #E42278 bold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Notice below: "This summary is AI-generated and cannot be edited" — #6B7280 Tiny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Field is NOT tappable — no cursor, no edit affordance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Doctor Notes Block (Editable)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Border: 1.5px dashed #F5D3DD (default), 1.5px solid #E42278 (when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Label: "Your Notes" — #E42278 Small caps with ✏️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Full text area with #F9F9F9 background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Scan Screen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Camera view: full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Document guide overlay: white corner markers only (no full border)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Bottom drawer: #0D111A with rounded top corners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Instruction text: "Align document within frame" — #ED7BAB 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Capture button: large #E42278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Gallery option: Ghost button with #FFFFFF text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Processing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#0D111A full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Animation: pink pulsing ring around document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Status text: #FFFFFF SemiBold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Sub text: #ED7BAB Small (e.g. "Reading your report...")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Name Your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#F9F9F9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Standard input field for report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AI suggestion shown below in #F5D3DD pill: "Suggested: CBC Test Jan 2025 ✨"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Accept suggestion button: Ghost button style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AI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#F9F9F9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Top banner: #0D111A, "AI Analysis Complete" in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Each extracted value shown as a #FFFFFF card with coloured left dot: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Green dot #22A06B = Normal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Amber dot #F59E0B = Slightly abnormal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Red dot #E53935 =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Reference range shown in #6B7280 Tiny below each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Plain English summary: #0D111A card, #FFFFFF text (same locked style as AI 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Historical comparison: #F5D3DD card, #E42278 delta value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Timeline Screen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Background: #F9F9F9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Filter pills: active = #E42278 bg #FFFFFF text; inactive = #F5D3DD bg #E42278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Timeline vertical line: 2px #F5D3DD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Event dot: #E42278 circle,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Event card: standard card style with same type-based left accent bar colours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0D111A"/>
          <w:sz w:val="20"/>
          <w:szCs w:val="20"/>
        </w:rPr>
        <w:t xml:space="preserve">Condition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Cluster header: #0D111A bg, #FFFFFF text, #E42278 left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Cards inside cluster: indented, connected with pink vertical 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3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42278"/>
                <w:sz w:val="22"/>
                <w:szCs w:val="22"/>
              </w:rPr>
              <w:t xml:space="preserve">Profile Screen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Top section background: #0D111A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Avatar circle: #E42278 background with white initial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Name: DM Sans Bold 20px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Gmail address: DM Sans Regular 13px #ED7BAB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Section headers: DM Sans SemiBold 12px #E42278 uppercase with letter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Settings rows: #FFFFFF bg, 1px #F9F9F9 border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Row label: DM Sans Regular 15px #0D111A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Row value / chevron: #6B7280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Destructive actions (e.g. "Change PIN"): chevron in #E42278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Cloud Backup sync dot: #22A06B when synced</w:t>
      </w:r>
    </w:p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6. Locked vs Editable Field Treatment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AI 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Locked 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#0D111A bg, #FFFFFF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No cursor, not tappable, lock icon in header. Authoritative and sealed.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Metadata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Read-only after save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Alt white/#F9F9F9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Can be corrected before first save. Clean, official, record-like.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Doctor 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Always editable ✏️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#FFFFFF bg, dashed 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Personal field. Dashed border signals editability. #E42278 on focus.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Report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Editable via ✏️ 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Inline text field on tap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Rename available anytime from Record Detail.</w:t>
            </w:r>
          </w:p>
        </w:tc>
      </w:tr>
    </w:tbl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7. Empty States &amp; System Messages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No Records Yet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Simple line art in pink tones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"No records yet" H3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"Tap the scan button to add your first report" + Primary CTA Button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Pending AI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Clock icon in #ED7BAB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"Analysis in progress"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"We'll notify you when it's ready"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No Internet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Cloud-slash icon in #F5D3DD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"You're offline"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"Your saved records are available. AI features resume when connected."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Cloud Sync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Cloud icon on #0D111A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"Backup Complete"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"Your records are safe and encrypted"</w:t>
            </w:r>
          </w:p>
        </w:tc>
      </w:tr>
    </w:tbl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8. Push Notification Specification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Offline Scan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✅ on #E42278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"Analysis Complete"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"'[Report Name]' has been analysed by AI. Tap to view findings."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Cloud Backup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☁️ on #0D111A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"Backup Complete"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"Your records are safe and encrypted."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Manual Log Reminder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💉 on #F5D3DD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"Log your reading"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"Don't forget your morning BP entry." (User opt-in)</w:t>
            </w:r>
          </w:p>
        </w:tc>
      </w:tr>
    </w:tbl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9. India-Specific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2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DD/MM/YYYY throughout the entire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Glucose Unit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mg/dL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Blood Pressure Unit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mmHg (Systolic / Diastolic)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Haemoglobin Unit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g/dL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Doctor Name OCR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Handles "Dr." prefix with Indian name formats (e.g. Dr. Priya Nair, Dr. Ramesh Iyer)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D111A"/>
                <w:sz w:val="19"/>
                <w:szCs w:val="19"/>
              </w:rPr>
              <w:t xml:space="preserve">English only (Hindi support deferred to Phase 2)</w:t>
            </w:r>
          </w:p>
        </w:tc>
      </w:tr>
    </w:tbl>
    <w:p>
      <w:pPr>
        <w:pBdr>
          <w:bottom w:val="single" w:color="F5D3DD" w:sz="2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DM Sans" w:cs="DM Sans" w:eastAsia="DM Sans" w:hAnsi="DM Sans"/>
          <w:b/>
          <w:bCs/>
          <w:color w:val="0D111A"/>
          <w:sz w:val="36"/>
          <w:szCs w:val="36"/>
        </w:rPr>
        <w:t xml:space="preserve">10. Out of Scope (v1.0)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Family / multi-user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Vaccination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Biometric authentication (Face ID / fingerprint)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ABHA / ABDM Health ID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Indian lab chain auto-detection (Apollo, SRL, Thyrocare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Indian population-specific lab reference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Hindi 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Telemedicine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Pharmacy connect / prescription auto-import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0D111A"/>
          <w:sz w:val="20"/>
          <w:szCs w:val="20"/>
        </w:rPr>
        <w:t xml:space="preserve">Second opinion / doctor sharing portal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 w:val="false"/>
          <w:bCs w:val="false"/>
          <w:color w:val="6B7280"/>
          <w:sz w:val="20"/>
          <w:szCs w:val="20"/>
        </w:rPr>
        <w:t xml:space="preserve">These items may be considered for Phase 2 based on user feedback.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D3DD" w:sz="2" w:space="4"/>
      </w:pBdr>
      <w:tabs>
        <w:tab w:val="right" w:pos="9026"/>
      </w:tabs>
    </w:pPr>
    <w:r>
      <w:rPr>
        <w:rFonts w:ascii="DM Sans" w:cs="DM Sans" w:eastAsia="DM Sans" w:hAnsi="DM Sans"/>
        <w:color w:val="6B7280"/>
        <w:sz w:val="16"/>
        <w:szCs w:val="16"/>
      </w:rPr>
      <w:t xml:space="preserve">Confidential  |  v1.0</w:t>
    </w:r>
    <w:r>
      <w:rPr>
        <w:rFonts w:ascii="DM Sans" w:cs="DM Sans" w:eastAsia="DM Sans" w:hAnsi="DM Sans"/>
        <w:color w:val="6B7280"/>
        <w:sz w:val="16"/>
        <w:szCs w:val="16"/>
      </w:rPr>
      <w:t xml:space="preserve">	Page </w:t>
    </w:r>
    <w:r>
      <w:rPr>
        <w:rFonts w:ascii="DM Sans" w:cs="DM Sans" w:eastAsia="DM Sans" w:hAnsi="DM San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D3DD" w:sz="2" w:space="4"/>
      </w:pBdr>
    </w:pPr>
    <w:r>
      <w:rPr>
        <w:rFonts w:ascii="DM Sans" w:cs="DM Sans" w:eastAsia="DM Sans" w:hAnsi="DM Sans"/>
        <w:b/>
        <w:bCs/>
        <w:color w:val="E42278"/>
        <w:sz w:val="18"/>
        <w:szCs w:val="18"/>
      </w:rPr>
      <w:t xml:space="preserve">MediVault  </w:t>
    </w:r>
    <w:r>
      <w:rPr>
        <w:rFonts w:ascii="DM Sans" w:cs="DM Sans" w:eastAsia="DM Sans" w:hAnsi="DM Sans"/>
        <w:color w:val="6B7280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E42278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color w:val="6B728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D11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DM Sans" w:cs="DM Sans" w:eastAsia="DM Sans" w:hAnsi="DM Sans"/>
      <w:b/>
      <w:bCs/>
      <w:color w:val="0D11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DM Sans" w:cs="DM Sans" w:eastAsia="DM Sans" w:hAnsi="DM Sans"/>
      <w:b/>
      <w:bCs/>
      <w:color w:val="0D11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E422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2026-04-23T00:51:14.435Z</dcterms:created>
  <dcterms:modified xsi:type="dcterms:W3CDTF">2026-04-23T00:51:14.436Z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