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C25" w:rsidRPr="00285EBD" w:rsidRDefault="00285EBD" w:rsidP="00285EBD">
      <w:pPr>
        <w:pStyle w:val="ListParagraph"/>
        <w:numPr>
          <w:ilvl w:val="0"/>
          <w:numId w:val="2"/>
        </w:numPr>
        <w:rPr>
          <w:b/>
          <w:color w:val="365F91" w:themeColor="accent1" w:themeShade="BF"/>
          <w:sz w:val="36"/>
        </w:rPr>
      </w:pPr>
      <w:r w:rsidRPr="00285EBD">
        <w:rPr>
          <w:b/>
          <w:color w:val="365F91" w:themeColor="accent1" w:themeShade="BF"/>
          <w:sz w:val="36"/>
          <w:u w:val="single"/>
        </w:rPr>
        <w:t>Description of the Data Set</w:t>
      </w:r>
      <w:r w:rsidRPr="00285EBD">
        <w:rPr>
          <w:b/>
          <w:color w:val="365F91" w:themeColor="accent1" w:themeShade="BF"/>
          <w:sz w:val="36"/>
        </w:rPr>
        <w:t>:</w:t>
      </w:r>
    </w:p>
    <w:tbl>
      <w:tblPr>
        <w:tblStyle w:val="GridTable4-Accent6"/>
        <w:tblW w:w="9734" w:type="dxa"/>
        <w:tblLook w:val="04A0" w:firstRow="1" w:lastRow="0" w:firstColumn="1" w:lastColumn="0" w:noHBand="0" w:noVBand="1"/>
      </w:tblPr>
      <w:tblGrid>
        <w:gridCol w:w="2307"/>
        <w:gridCol w:w="2307"/>
        <w:gridCol w:w="2307"/>
        <w:gridCol w:w="2813"/>
      </w:tblGrid>
      <w:tr w:rsidR="00285EBD" w:rsidTr="00A358DD">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307" w:type="dxa"/>
          </w:tcPr>
          <w:p w:rsidR="00285EBD" w:rsidRPr="00285EBD" w:rsidRDefault="00285EBD" w:rsidP="00285EBD">
            <w:pPr>
              <w:pStyle w:val="ListParagraph"/>
              <w:ind w:left="0"/>
              <w:rPr>
                <w:sz w:val="28"/>
                <w:szCs w:val="32"/>
              </w:rPr>
            </w:pPr>
            <w:r w:rsidRPr="00285EBD">
              <w:rPr>
                <w:color w:val="FF0000"/>
                <w:sz w:val="28"/>
                <w:szCs w:val="32"/>
              </w:rPr>
              <w:t>Column Name</w:t>
            </w:r>
          </w:p>
        </w:tc>
        <w:tc>
          <w:tcPr>
            <w:tcW w:w="2307" w:type="dxa"/>
          </w:tcPr>
          <w:p w:rsidR="00285EBD" w:rsidRPr="00285EBD" w:rsidRDefault="00285EBD" w:rsidP="00285EBD">
            <w:pPr>
              <w:pStyle w:val="ListParagraph"/>
              <w:ind w:left="0"/>
              <w:cnfStyle w:val="100000000000" w:firstRow="1" w:lastRow="0" w:firstColumn="0" w:lastColumn="0" w:oddVBand="0" w:evenVBand="0" w:oddHBand="0" w:evenHBand="0" w:firstRowFirstColumn="0" w:firstRowLastColumn="0" w:lastRowFirstColumn="0" w:lastRowLastColumn="0"/>
              <w:rPr>
                <w:sz w:val="28"/>
                <w:szCs w:val="32"/>
              </w:rPr>
            </w:pPr>
            <w:r w:rsidRPr="00285EBD">
              <w:rPr>
                <w:color w:val="FF0000"/>
                <w:sz w:val="28"/>
                <w:szCs w:val="32"/>
              </w:rPr>
              <w:t>Non-Null Count</w:t>
            </w:r>
          </w:p>
        </w:tc>
        <w:tc>
          <w:tcPr>
            <w:tcW w:w="2307" w:type="dxa"/>
          </w:tcPr>
          <w:p w:rsidR="00285EBD" w:rsidRPr="00285EBD" w:rsidRDefault="00285EBD" w:rsidP="00285EBD">
            <w:pPr>
              <w:pStyle w:val="ListParagraph"/>
              <w:ind w:left="0"/>
              <w:cnfStyle w:val="100000000000" w:firstRow="1" w:lastRow="0" w:firstColumn="0" w:lastColumn="0" w:oddVBand="0" w:evenVBand="0" w:oddHBand="0" w:evenHBand="0" w:firstRowFirstColumn="0" w:firstRowLastColumn="0" w:lastRowFirstColumn="0" w:lastRowLastColumn="0"/>
              <w:rPr>
                <w:color w:val="FF0000"/>
                <w:sz w:val="28"/>
                <w:szCs w:val="32"/>
              </w:rPr>
            </w:pPr>
            <w:r w:rsidRPr="00285EBD">
              <w:rPr>
                <w:color w:val="FF0000"/>
                <w:sz w:val="28"/>
                <w:szCs w:val="32"/>
              </w:rPr>
              <w:t>Data Type</w:t>
            </w:r>
          </w:p>
        </w:tc>
        <w:tc>
          <w:tcPr>
            <w:tcW w:w="2813" w:type="dxa"/>
          </w:tcPr>
          <w:p w:rsidR="00285EBD" w:rsidRPr="00285EBD" w:rsidRDefault="00285EBD" w:rsidP="00285EBD">
            <w:pPr>
              <w:pStyle w:val="ListParagraph"/>
              <w:ind w:left="0"/>
              <w:cnfStyle w:val="100000000000" w:firstRow="1" w:lastRow="0" w:firstColumn="0" w:lastColumn="0" w:oddVBand="0" w:evenVBand="0" w:oddHBand="0" w:evenHBand="0" w:firstRowFirstColumn="0" w:firstRowLastColumn="0" w:lastRowFirstColumn="0" w:lastRowLastColumn="0"/>
              <w:rPr>
                <w:color w:val="FF0000"/>
                <w:sz w:val="28"/>
                <w:szCs w:val="32"/>
              </w:rPr>
            </w:pPr>
            <w:r w:rsidRPr="00285EBD">
              <w:rPr>
                <w:color w:val="FF0000"/>
                <w:sz w:val="28"/>
                <w:szCs w:val="32"/>
              </w:rPr>
              <w:t>Description</w:t>
            </w:r>
          </w:p>
        </w:tc>
      </w:tr>
      <w:tr w:rsidR="00285EBD" w:rsidTr="00A358D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307" w:type="dxa"/>
          </w:tcPr>
          <w:p w:rsidR="00285EBD" w:rsidRDefault="003B2B29" w:rsidP="00285EBD">
            <w:pPr>
              <w:pStyle w:val="ListParagraph"/>
              <w:ind w:left="0"/>
            </w:pPr>
            <w:r>
              <w:t>a</w:t>
            </w:r>
            <w:r w:rsidR="00657751">
              <w:t>ge</w:t>
            </w:r>
          </w:p>
        </w:tc>
        <w:tc>
          <w:tcPr>
            <w:tcW w:w="2307" w:type="dxa"/>
          </w:tcPr>
          <w:p w:rsidR="00285EBD" w:rsidRDefault="009467B4" w:rsidP="00285EBD">
            <w:pPr>
              <w:pStyle w:val="ListParagraph"/>
              <w:ind w:left="0"/>
              <w:cnfStyle w:val="000000100000" w:firstRow="0" w:lastRow="0" w:firstColumn="0" w:lastColumn="0" w:oddVBand="0" w:evenVBand="0" w:oddHBand="1" w:evenHBand="0" w:firstRowFirstColumn="0" w:firstRowLastColumn="0" w:lastRowFirstColumn="0" w:lastRowLastColumn="0"/>
            </w:pPr>
            <w:r>
              <w:t>303</w:t>
            </w:r>
          </w:p>
        </w:tc>
        <w:tc>
          <w:tcPr>
            <w:tcW w:w="2307" w:type="dxa"/>
          </w:tcPr>
          <w:p w:rsidR="00285EBD" w:rsidRDefault="009467B4" w:rsidP="00285EBD">
            <w:pPr>
              <w:pStyle w:val="ListParagraph"/>
              <w:ind w:left="0"/>
              <w:cnfStyle w:val="000000100000" w:firstRow="0" w:lastRow="0" w:firstColumn="0" w:lastColumn="0" w:oddVBand="0" w:evenVBand="0" w:oddHBand="1" w:evenHBand="0" w:firstRowFirstColumn="0" w:firstRowLastColumn="0" w:lastRowFirstColumn="0" w:lastRowLastColumn="0"/>
            </w:pPr>
            <w:r>
              <w:t>Integer</w:t>
            </w:r>
          </w:p>
        </w:tc>
        <w:tc>
          <w:tcPr>
            <w:tcW w:w="2813" w:type="dxa"/>
          </w:tcPr>
          <w:p w:rsidR="00285EBD" w:rsidRDefault="009467B4" w:rsidP="00285EBD">
            <w:pPr>
              <w:pStyle w:val="ListParagraph"/>
              <w:ind w:left="0"/>
              <w:cnfStyle w:val="000000100000" w:firstRow="0" w:lastRow="0" w:firstColumn="0" w:lastColumn="0" w:oddVBand="0" w:evenVBand="0" w:oddHBand="1" w:evenHBand="0" w:firstRowFirstColumn="0" w:firstRowLastColumn="0" w:lastRowFirstColumn="0" w:lastRowLastColumn="0"/>
            </w:pPr>
            <w:r>
              <w:t>Age of the individual</w:t>
            </w:r>
          </w:p>
        </w:tc>
      </w:tr>
      <w:tr w:rsidR="009467B4" w:rsidTr="00A358DD">
        <w:trPr>
          <w:trHeight w:val="564"/>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r>
              <w:t>sex</w:t>
            </w:r>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303</w:t>
            </w:r>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Integer</w:t>
            </w:r>
          </w:p>
        </w:tc>
        <w:tc>
          <w:tcPr>
            <w:tcW w:w="2813"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Gender (likely coded as 0 or 1)</w:t>
            </w:r>
          </w:p>
        </w:tc>
      </w:tr>
      <w:tr w:rsidR="009467B4" w:rsidTr="00A358D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r>
              <w:t>cp</w:t>
            </w:r>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303</w:t>
            </w:r>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Integer</w:t>
            </w:r>
          </w:p>
        </w:tc>
        <w:tc>
          <w:tcPr>
            <w:tcW w:w="2813"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Chest pain type</w:t>
            </w:r>
          </w:p>
        </w:tc>
      </w:tr>
      <w:tr w:rsidR="009467B4" w:rsidTr="00A358DD">
        <w:trPr>
          <w:trHeight w:val="564"/>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proofErr w:type="spellStart"/>
            <w:r>
              <w:t>trbps</w:t>
            </w:r>
            <w:proofErr w:type="spellEnd"/>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303</w:t>
            </w:r>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Integer</w:t>
            </w:r>
          </w:p>
        </w:tc>
        <w:tc>
          <w:tcPr>
            <w:tcW w:w="2813"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Resting blood pressure</w:t>
            </w:r>
          </w:p>
        </w:tc>
      </w:tr>
      <w:tr w:rsidR="009467B4" w:rsidTr="00A358D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proofErr w:type="spellStart"/>
            <w:r>
              <w:t>chol</w:t>
            </w:r>
            <w:proofErr w:type="spellEnd"/>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303</w:t>
            </w:r>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Integer</w:t>
            </w:r>
          </w:p>
        </w:tc>
        <w:tc>
          <w:tcPr>
            <w:tcW w:w="2813"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Cholesterol level</w:t>
            </w:r>
          </w:p>
        </w:tc>
      </w:tr>
      <w:tr w:rsidR="009467B4" w:rsidTr="00A358DD">
        <w:trPr>
          <w:trHeight w:val="564"/>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proofErr w:type="spellStart"/>
            <w:r>
              <w:t>fbs</w:t>
            </w:r>
            <w:proofErr w:type="spellEnd"/>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303</w:t>
            </w:r>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Integer</w:t>
            </w:r>
          </w:p>
        </w:tc>
        <w:tc>
          <w:tcPr>
            <w:tcW w:w="2813"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Fasting blood sugar (likely coded as 0 or 1)</w:t>
            </w:r>
          </w:p>
        </w:tc>
      </w:tr>
      <w:tr w:rsidR="009467B4" w:rsidTr="00A358D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proofErr w:type="spellStart"/>
            <w:r>
              <w:t>restecg</w:t>
            </w:r>
            <w:proofErr w:type="spellEnd"/>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303</w:t>
            </w:r>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Integer</w:t>
            </w:r>
          </w:p>
        </w:tc>
        <w:tc>
          <w:tcPr>
            <w:tcW w:w="2813" w:type="dxa"/>
          </w:tcPr>
          <w:p w:rsidR="009467B4" w:rsidRDefault="009D4B56" w:rsidP="009467B4">
            <w:pPr>
              <w:pStyle w:val="ListParagraph"/>
              <w:ind w:left="0"/>
              <w:cnfStyle w:val="000000100000" w:firstRow="0" w:lastRow="0" w:firstColumn="0" w:lastColumn="0" w:oddVBand="0" w:evenVBand="0" w:oddHBand="1" w:evenHBand="0" w:firstRowFirstColumn="0" w:firstRowLastColumn="0" w:lastRowFirstColumn="0" w:lastRowLastColumn="0"/>
            </w:pPr>
            <w:r>
              <w:t>Resting electrocardiographic results</w:t>
            </w:r>
          </w:p>
        </w:tc>
      </w:tr>
      <w:tr w:rsidR="009467B4" w:rsidTr="00A358DD">
        <w:trPr>
          <w:trHeight w:val="533"/>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proofErr w:type="spellStart"/>
            <w:r>
              <w:t>thalachh</w:t>
            </w:r>
            <w:proofErr w:type="spellEnd"/>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303</w:t>
            </w:r>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Integer</w:t>
            </w:r>
          </w:p>
        </w:tc>
        <w:tc>
          <w:tcPr>
            <w:tcW w:w="2813" w:type="dxa"/>
          </w:tcPr>
          <w:p w:rsidR="009467B4" w:rsidRDefault="009D4B56" w:rsidP="009467B4">
            <w:pPr>
              <w:pStyle w:val="ListParagraph"/>
              <w:ind w:left="0"/>
              <w:cnfStyle w:val="000000000000" w:firstRow="0" w:lastRow="0" w:firstColumn="0" w:lastColumn="0" w:oddVBand="0" w:evenVBand="0" w:oddHBand="0" w:evenHBand="0" w:firstRowFirstColumn="0" w:firstRowLastColumn="0" w:lastRowFirstColumn="0" w:lastRowLastColumn="0"/>
            </w:pPr>
            <w:r>
              <w:t>Maximum heart rate achieved</w:t>
            </w:r>
          </w:p>
        </w:tc>
      </w:tr>
      <w:tr w:rsidR="009467B4" w:rsidTr="00A358D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proofErr w:type="spellStart"/>
            <w:r>
              <w:t>exng</w:t>
            </w:r>
            <w:proofErr w:type="spellEnd"/>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303</w:t>
            </w:r>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Integer</w:t>
            </w:r>
          </w:p>
        </w:tc>
        <w:tc>
          <w:tcPr>
            <w:tcW w:w="2813" w:type="dxa"/>
          </w:tcPr>
          <w:p w:rsidR="009467B4" w:rsidRDefault="009D4B56" w:rsidP="009467B4">
            <w:pPr>
              <w:pStyle w:val="ListParagraph"/>
              <w:ind w:left="0"/>
              <w:cnfStyle w:val="000000100000" w:firstRow="0" w:lastRow="0" w:firstColumn="0" w:lastColumn="0" w:oddVBand="0" w:evenVBand="0" w:oddHBand="1" w:evenHBand="0" w:firstRowFirstColumn="0" w:firstRowLastColumn="0" w:lastRowFirstColumn="0" w:lastRowLastColumn="0"/>
            </w:pPr>
            <w:r>
              <w:t>E</w:t>
            </w:r>
            <w:r>
              <w:t>xercise-induced angina (likely coded as 0 or 1)</w:t>
            </w:r>
          </w:p>
        </w:tc>
      </w:tr>
      <w:tr w:rsidR="009467B4" w:rsidTr="00A358DD">
        <w:trPr>
          <w:trHeight w:val="533"/>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proofErr w:type="spellStart"/>
            <w:r>
              <w:t>oldpeak</w:t>
            </w:r>
            <w:proofErr w:type="spellEnd"/>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303</w:t>
            </w:r>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Float</w:t>
            </w:r>
          </w:p>
        </w:tc>
        <w:tc>
          <w:tcPr>
            <w:tcW w:w="2813" w:type="dxa"/>
          </w:tcPr>
          <w:p w:rsidR="009467B4" w:rsidRDefault="009D4B56" w:rsidP="009467B4">
            <w:pPr>
              <w:pStyle w:val="ListParagraph"/>
              <w:ind w:left="0"/>
              <w:cnfStyle w:val="000000000000" w:firstRow="0" w:lastRow="0" w:firstColumn="0" w:lastColumn="0" w:oddVBand="0" w:evenVBand="0" w:oddHBand="0" w:evenHBand="0" w:firstRowFirstColumn="0" w:firstRowLastColumn="0" w:lastRowFirstColumn="0" w:lastRowLastColumn="0"/>
            </w:pPr>
            <w:r>
              <w:t>ST depression induced by exercise</w:t>
            </w:r>
          </w:p>
        </w:tc>
      </w:tr>
      <w:tr w:rsidR="009467B4" w:rsidTr="00A358D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proofErr w:type="spellStart"/>
            <w:r>
              <w:t>slp</w:t>
            </w:r>
            <w:proofErr w:type="spellEnd"/>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303</w:t>
            </w:r>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Integer</w:t>
            </w:r>
          </w:p>
        </w:tc>
        <w:tc>
          <w:tcPr>
            <w:tcW w:w="2813" w:type="dxa"/>
          </w:tcPr>
          <w:p w:rsidR="009467B4" w:rsidRDefault="00806ED2" w:rsidP="009467B4">
            <w:pPr>
              <w:pStyle w:val="ListParagraph"/>
              <w:ind w:left="0"/>
              <w:cnfStyle w:val="000000100000" w:firstRow="0" w:lastRow="0" w:firstColumn="0" w:lastColumn="0" w:oddVBand="0" w:evenVBand="0" w:oddHBand="1" w:evenHBand="0" w:firstRowFirstColumn="0" w:firstRowLastColumn="0" w:lastRowFirstColumn="0" w:lastRowLastColumn="0"/>
            </w:pPr>
            <w:r>
              <w:t>The slope</w:t>
            </w:r>
            <w:r w:rsidR="009D4B56">
              <w:t xml:space="preserve"> of the peak exercise ST segment</w:t>
            </w:r>
          </w:p>
        </w:tc>
      </w:tr>
      <w:tr w:rsidR="009467B4" w:rsidTr="00A358DD">
        <w:trPr>
          <w:trHeight w:val="533"/>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proofErr w:type="spellStart"/>
            <w:r>
              <w:t>caa</w:t>
            </w:r>
            <w:proofErr w:type="spellEnd"/>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303</w:t>
            </w:r>
          </w:p>
        </w:tc>
        <w:tc>
          <w:tcPr>
            <w:tcW w:w="2307" w:type="dxa"/>
          </w:tcPr>
          <w:p w:rsidR="009467B4" w:rsidRDefault="009467B4" w:rsidP="009467B4">
            <w:pPr>
              <w:pStyle w:val="ListParagraph"/>
              <w:ind w:left="0"/>
              <w:cnfStyle w:val="000000000000" w:firstRow="0" w:lastRow="0" w:firstColumn="0" w:lastColumn="0" w:oddVBand="0" w:evenVBand="0" w:oddHBand="0" w:evenHBand="0" w:firstRowFirstColumn="0" w:firstRowLastColumn="0" w:lastRowFirstColumn="0" w:lastRowLastColumn="0"/>
            </w:pPr>
            <w:r>
              <w:t>Integer</w:t>
            </w:r>
          </w:p>
        </w:tc>
        <w:tc>
          <w:tcPr>
            <w:tcW w:w="2813" w:type="dxa"/>
          </w:tcPr>
          <w:p w:rsidR="009467B4" w:rsidRDefault="009D4B56" w:rsidP="009467B4">
            <w:pPr>
              <w:pStyle w:val="ListParagraph"/>
              <w:ind w:left="0"/>
              <w:cnfStyle w:val="000000000000" w:firstRow="0" w:lastRow="0" w:firstColumn="0" w:lastColumn="0" w:oddVBand="0" w:evenVBand="0" w:oddHBand="0" w:evenHBand="0" w:firstRowFirstColumn="0" w:firstRowLastColumn="0" w:lastRowFirstColumn="0" w:lastRowLastColumn="0"/>
            </w:pPr>
            <w:r>
              <w:t>Number of major vessels colored by fluoroscopy</w:t>
            </w:r>
          </w:p>
        </w:tc>
      </w:tr>
      <w:tr w:rsidR="009467B4" w:rsidTr="00A358D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307" w:type="dxa"/>
          </w:tcPr>
          <w:p w:rsidR="009467B4" w:rsidRDefault="009467B4" w:rsidP="009467B4">
            <w:pPr>
              <w:pStyle w:val="ListParagraph"/>
              <w:ind w:left="0"/>
            </w:pPr>
            <w:proofErr w:type="spellStart"/>
            <w:r>
              <w:t>thall</w:t>
            </w:r>
            <w:proofErr w:type="spellEnd"/>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303</w:t>
            </w:r>
          </w:p>
        </w:tc>
        <w:tc>
          <w:tcPr>
            <w:tcW w:w="2307" w:type="dxa"/>
          </w:tcPr>
          <w:p w:rsidR="009467B4" w:rsidRDefault="009467B4" w:rsidP="009467B4">
            <w:pPr>
              <w:pStyle w:val="ListParagraph"/>
              <w:ind w:left="0"/>
              <w:cnfStyle w:val="000000100000" w:firstRow="0" w:lastRow="0" w:firstColumn="0" w:lastColumn="0" w:oddVBand="0" w:evenVBand="0" w:oddHBand="1" w:evenHBand="0" w:firstRowFirstColumn="0" w:firstRowLastColumn="0" w:lastRowFirstColumn="0" w:lastRowLastColumn="0"/>
            </w:pPr>
            <w:r>
              <w:t>Integer</w:t>
            </w:r>
          </w:p>
        </w:tc>
        <w:tc>
          <w:tcPr>
            <w:tcW w:w="2813" w:type="dxa"/>
          </w:tcPr>
          <w:p w:rsidR="009467B4" w:rsidRDefault="009D4B56" w:rsidP="009467B4">
            <w:pPr>
              <w:pStyle w:val="ListParagraph"/>
              <w:ind w:left="0"/>
              <w:cnfStyle w:val="000000100000" w:firstRow="0" w:lastRow="0" w:firstColumn="0" w:lastColumn="0" w:oddVBand="0" w:evenVBand="0" w:oddHBand="1" w:evenHBand="0" w:firstRowFirstColumn="0" w:firstRowLastColumn="0" w:lastRowFirstColumn="0" w:lastRowLastColumn="0"/>
            </w:pPr>
            <w:r>
              <w:t>Thalassemia (categorical variable)</w:t>
            </w:r>
          </w:p>
        </w:tc>
      </w:tr>
      <w:tr w:rsidR="00FC39EC" w:rsidTr="00A358DD">
        <w:trPr>
          <w:trHeight w:val="533"/>
        </w:trPr>
        <w:tc>
          <w:tcPr>
            <w:cnfStyle w:val="001000000000" w:firstRow="0" w:lastRow="0" w:firstColumn="1" w:lastColumn="0" w:oddVBand="0" w:evenVBand="0" w:oddHBand="0" w:evenHBand="0" w:firstRowFirstColumn="0" w:firstRowLastColumn="0" w:lastRowFirstColumn="0" w:lastRowLastColumn="0"/>
            <w:tcW w:w="2307" w:type="dxa"/>
          </w:tcPr>
          <w:p w:rsidR="00FC39EC" w:rsidRDefault="00FC39EC" w:rsidP="009467B4">
            <w:pPr>
              <w:pStyle w:val="ListParagraph"/>
              <w:ind w:left="0"/>
            </w:pPr>
            <w:r>
              <w:t>output</w:t>
            </w:r>
          </w:p>
        </w:tc>
        <w:tc>
          <w:tcPr>
            <w:tcW w:w="2307" w:type="dxa"/>
          </w:tcPr>
          <w:p w:rsidR="00FC39EC" w:rsidRDefault="00FC39EC" w:rsidP="009467B4">
            <w:pPr>
              <w:pStyle w:val="ListParagraph"/>
              <w:ind w:left="0"/>
              <w:cnfStyle w:val="000000000000" w:firstRow="0" w:lastRow="0" w:firstColumn="0" w:lastColumn="0" w:oddVBand="0" w:evenVBand="0" w:oddHBand="0" w:evenHBand="0" w:firstRowFirstColumn="0" w:firstRowLastColumn="0" w:lastRowFirstColumn="0" w:lastRowLastColumn="0"/>
            </w:pPr>
            <w:r>
              <w:t>303</w:t>
            </w:r>
          </w:p>
        </w:tc>
        <w:tc>
          <w:tcPr>
            <w:tcW w:w="2307" w:type="dxa"/>
          </w:tcPr>
          <w:p w:rsidR="00FC39EC" w:rsidRDefault="00FC39EC" w:rsidP="009467B4">
            <w:pPr>
              <w:pStyle w:val="ListParagraph"/>
              <w:ind w:left="0"/>
              <w:cnfStyle w:val="000000000000" w:firstRow="0" w:lastRow="0" w:firstColumn="0" w:lastColumn="0" w:oddVBand="0" w:evenVBand="0" w:oddHBand="0" w:evenHBand="0" w:firstRowFirstColumn="0" w:firstRowLastColumn="0" w:lastRowFirstColumn="0" w:lastRowLastColumn="0"/>
            </w:pPr>
            <w:r>
              <w:t>Integer</w:t>
            </w:r>
          </w:p>
        </w:tc>
        <w:tc>
          <w:tcPr>
            <w:tcW w:w="2813" w:type="dxa"/>
          </w:tcPr>
          <w:p w:rsidR="00FC39EC" w:rsidRDefault="00FC39EC" w:rsidP="009467B4">
            <w:pPr>
              <w:pStyle w:val="ListParagraph"/>
              <w:ind w:left="0"/>
              <w:cnfStyle w:val="000000000000" w:firstRow="0" w:lastRow="0" w:firstColumn="0" w:lastColumn="0" w:oddVBand="0" w:evenVBand="0" w:oddHBand="0" w:evenHBand="0" w:firstRowFirstColumn="0" w:firstRowLastColumn="0" w:lastRowFirstColumn="0" w:lastRowLastColumn="0"/>
            </w:pPr>
            <w:r>
              <w:t>Target variable indicating</w:t>
            </w:r>
          </w:p>
          <w:p w:rsidR="00A358DD" w:rsidRDefault="00A358DD" w:rsidP="009467B4">
            <w:pPr>
              <w:pStyle w:val="ListParagraph"/>
              <w:ind w:left="0"/>
              <w:cnfStyle w:val="000000000000" w:firstRow="0" w:lastRow="0" w:firstColumn="0" w:lastColumn="0" w:oddVBand="0" w:evenVBand="0" w:oddHBand="0" w:evenHBand="0" w:firstRowFirstColumn="0" w:firstRowLastColumn="0" w:lastRowFirstColumn="0" w:lastRowLastColumn="0"/>
            </w:pPr>
            <w:r>
              <w:t>the presence of heart disease</w:t>
            </w:r>
            <w:r>
              <w:t>.</w:t>
            </w:r>
          </w:p>
        </w:tc>
      </w:tr>
    </w:tbl>
    <w:p w:rsidR="00285EBD" w:rsidRDefault="00285EBD" w:rsidP="00285EBD">
      <w:pPr>
        <w:pStyle w:val="ListParagraph"/>
      </w:pPr>
    </w:p>
    <w:p w:rsidR="00FE0424" w:rsidRPr="00FE0424" w:rsidRDefault="00FE0424" w:rsidP="00FE0424">
      <w:pPr>
        <w:jc w:val="both"/>
        <w:rPr>
          <w:rFonts w:cstheme="minorHAnsi"/>
        </w:rPr>
      </w:pPr>
      <w:r w:rsidRPr="00FE0424">
        <w:rPr>
          <w:rFonts w:cstheme="minorHAnsi"/>
        </w:rPr>
        <w:t>The data I have taken is valuable for understanding how</w:t>
      </w:r>
      <w:r w:rsidR="00502118">
        <w:rPr>
          <w:rFonts w:cstheme="minorHAnsi"/>
        </w:rPr>
        <w:t xml:space="preserve"> </w:t>
      </w:r>
      <w:r w:rsidR="00502118" w:rsidRPr="00502118">
        <w:rPr>
          <w:rFonts w:eastAsia="Times New Roman" w:cstheme="minorHAnsi"/>
          <w:bCs/>
          <w:sz w:val="24"/>
          <w:szCs w:val="24"/>
        </w:rPr>
        <w:t>age, cholesterol, and exercise</w:t>
      </w:r>
      <w:r w:rsidR="00502118">
        <w:rPr>
          <w:rFonts w:eastAsia="Times New Roman" w:cstheme="minorHAnsi"/>
          <w:bCs/>
          <w:sz w:val="24"/>
          <w:szCs w:val="24"/>
        </w:rPr>
        <w:t xml:space="preserve"> influence heart disease</w:t>
      </w:r>
      <w:r w:rsidRPr="00FE0424">
        <w:rPr>
          <w:rFonts w:cstheme="minorHAnsi"/>
        </w:rPr>
        <w:t xml:space="preserve">. It is complete, with no missing values, and includes numerical, making it suitable for regression analysis, feature exploration, and building predictive models to estimate </w:t>
      </w:r>
      <w:r w:rsidR="00806ED2">
        <w:rPr>
          <w:rFonts w:cstheme="minorHAnsi"/>
        </w:rPr>
        <w:t xml:space="preserve">the </w:t>
      </w:r>
      <w:r w:rsidR="00806ED2">
        <w:t>presence of heart disease using the given features</w:t>
      </w:r>
      <w:r w:rsidRPr="00FE0424">
        <w:rPr>
          <w:rFonts w:cstheme="minorHAnsi"/>
        </w:rPr>
        <w:t>.</w:t>
      </w:r>
    </w:p>
    <w:p w:rsidR="00806ED2" w:rsidRDefault="00502118" w:rsidP="00806ED2">
      <w:pPr>
        <w:rPr>
          <w:rFonts w:cstheme="minorHAnsi"/>
        </w:rPr>
      </w:pPr>
      <w:r>
        <w:rPr>
          <w:rFonts w:cstheme="minorHAnsi"/>
        </w:rPr>
        <w:t>The dataset</w:t>
      </w:r>
      <w:r w:rsidR="00FE0424" w:rsidRPr="00FE0424">
        <w:rPr>
          <w:rFonts w:cstheme="minorHAnsi"/>
        </w:rPr>
        <w:t xml:space="preserve"> contains information about </w:t>
      </w:r>
      <w:r w:rsidR="00806ED2">
        <w:rPr>
          <w:rFonts w:cstheme="minorHAnsi"/>
        </w:rPr>
        <w:t>303</w:t>
      </w:r>
      <w:r w:rsidR="00FE0424" w:rsidRPr="00FE0424">
        <w:rPr>
          <w:rFonts w:cstheme="minorHAnsi"/>
        </w:rPr>
        <w:t xml:space="preserve"> individuals. It includes </w:t>
      </w:r>
      <w:r w:rsidR="00806ED2">
        <w:rPr>
          <w:rFonts w:cstheme="minorHAnsi"/>
        </w:rPr>
        <w:t>fourteen</w:t>
      </w:r>
      <w:r w:rsidR="00FE0424" w:rsidRPr="00FE0424">
        <w:rPr>
          <w:rFonts w:cstheme="minorHAnsi"/>
        </w:rPr>
        <w:t xml:space="preserve"> variables:</w:t>
      </w:r>
      <w:r w:rsidR="00806ED2">
        <w:rPr>
          <w:rFonts w:cstheme="minorHAnsi"/>
        </w:rPr>
        <w:t xml:space="preserve"> </w:t>
      </w:r>
      <w:bookmarkStart w:id="0" w:name="_Hlk184771602"/>
      <w:r w:rsidR="00806ED2">
        <w:rPr>
          <w:rFonts w:cstheme="minorHAnsi"/>
        </w:rPr>
        <w:t xml:space="preserve">age, sex, cp, </w:t>
      </w:r>
      <w:proofErr w:type="spellStart"/>
      <w:r w:rsidR="00806ED2">
        <w:rPr>
          <w:rFonts w:cstheme="minorHAnsi"/>
        </w:rPr>
        <w:t>trbps</w:t>
      </w:r>
      <w:proofErr w:type="spellEnd"/>
      <w:r w:rsidR="00806ED2">
        <w:rPr>
          <w:rFonts w:cstheme="minorHAnsi"/>
        </w:rPr>
        <w:t xml:space="preserve">, </w:t>
      </w:r>
      <w:proofErr w:type="spellStart"/>
      <w:r w:rsidR="00806ED2">
        <w:rPr>
          <w:rFonts w:cstheme="minorHAnsi"/>
        </w:rPr>
        <w:t>chol</w:t>
      </w:r>
      <w:proofErr w:type="spellEnd"/>
      <w:r w:rsidR="00806ED2">
        <w:rPr>
          <w:rFonts w:cstheme="minorHAnsi"/>
        </w:rPr>
        <w:t xml:space="preserve">, </w:t>
      </w:r>
      <w:proofErr w:type="spellStart"/>
      <w:r w:rsidR="00806ED2">
        <w:rPr>
          <w:rFonts w:cstheme="minorHAnsi"/>
        </w:rPr>
        <w:t>fbs</w:t>
      </w:r>
      <w:proofErr w:type="spellEnd"/>
      <w:r w:rsidR="00806ED2">
        <w:rPr>
          <w:rFonts w:cstheme="minorHAnsi"/>
        </w:rPr>
        <w:t xml:space="preserve">, </w:t>
      </w:r>
      <w:proofErr w:type="spellStart"/>
      <w:r w:rsidR="00806ED2">
        <w:rPr>
          <w:rFonts w:cstheme="minorHAnsi"/>
        </w:rPr>
        <w:t>restecg</w:t>
      </w:r>
      <w:proofErr w:type="spellEnd"/>
      <w:r w:rsidR="00806ED2">
        <w:rPr>
          <w:rFonts w:cstheme="minorHAnsi"/>
        </w:rPr>
        <w:t xml:space="preserve">, </w:t>
      </w:r>
      <w:proofErr w:type="spellStart"/>
      <w:r w:rsidR="00806ED2">
        <w:rPr>
          <w:rFonts w:cstheme="minorHAnsi"/>
        </w:rPr>
        <w:t>thalachh</w:t>
      </w:r>
      <w:proofErr w:type="spellEnd"/>
      <w:r w:rsidR="00806ED2">
        <w:rPr>
          <w:rFonts w:cstheme="minorHAnsi"/>
        </w:rPr>
        <w:t xml:space="preserve">, </w:t>
      </w:r>
      <w:proofErr w:type="spellStart"/>
      <w:r w:rsidR="00806ED2">
        <w:rPr>
          <w:rFonts w:cstheme="minorHAnsi"/>
        </w:rPr>
        <w:t>exng</w:t>
      </w:r>
      <w:proofErr w:type="spellEnd"/>
      <w:r w:rsidR="00806ED2">
        <w:rPr>
          <w:rFonts w:cstheme="minorHAnsi"/>
        </w:rPr>
        <w:t xml:space="preserve">, old peak, </w:t>
      </w:r>
      <w:proofErr w:type="spellStart"/>
      <w:r w:rsidR="00806ED2">
        <w:rPr>
          <w:rFonts w:cstheme="minorHAnsi"/>
        </w:rPr>
        <w:t>slp</w:t>
      </w:r>
      <w:proofErr w:type="spellEnd"/>
      <w:r w:rsidR="00806ED2">
        <w:rPr>
          <w:rFonts w:cstheme="minorHAnsi"/>
        </w:rPr>
        <w:t xml:space="preserve">, </w:t>
      </w:r>
      <w:proofErr w:type="spellStart"/>
      <w:r w:rsidR="00806ED2">
        <w:rPr>
          <w:rFonts w:cstheme="minorHAnsi"/>
        </w:rPr>
        <w:t>caa</w:t>
      </w:r>
      <w:proofErr w:type="spellEnd"/>
      <w:r w:rsidR="00806ED2">
        <w:rPr>
          <w:rFonts w:cstheme="minorHAnsi"/>
        </w:rPr>
        <w:t xml:space="preserve">, </w:t>
      </w:r>
      <w:proofErr w:type="spellStart"/>
      <w:r w:rsidR="00806ED2">
        <w:rPr>
          <w:rFonts w:cstheme="minorHAnsi"/>
        </w:rPr>
        <w:t>thall</w:t>
      </w:r>
      <w:bookmarkEnd w:id="0"/>
      <w:proofErr w:type="spellEnd"/>
      <w:r w:rsidR="00A358DD">
        <w:rPr>
          <w:rFonts w:cstheme="minorHAnsi"/>
        </w:rPr>
        <w:t>, and output</w:t>
      </w:r>
      <w:r w:rsidR="00FE0424" w:rsidRPr="00FE0424">
        <w:rPr>
          <w:rFonts w:cstheme="minorHAnsi"/>
        </w:rPr>
        <w:t>.</w:t>
      </w:r>
      <w:r w:rsidR="00806ED2">
        <w:rPr>
          <w:rFonts w:cstheme="minorHAnsi"/>
        </w:rPr>
        <w:t xml:space="preserve"> </w:t>
      </w:r>
      <w:r w:rsidR="00912E58">
        <w:rPr>
          <w:rFonts w:cstheme="minorHAnsi"/>
        </w:rPr>
        <w:t>And the description about the variables is written in column 4 which is mentioned above, respectively.</w:t>
      </w:r>
      <w:r w:rsidR="00FE0424" w:rsidRPr="00FE0424">
        <w:rPr>
          <w:rFonts w:cstheme="minorHAnsi"/>
        </w:rPr>
        <w:t xml:space="preserve"> </w:t>
      </w:r>
    </w:p>
    <w:p w:rsidR="00806ED2" w:rsidRDefault="00806ED2" w:rsidP="00806ED2">
      <w:pPr>
        <w:rPr>
          <w:b/>
          <w:color w:val="FF0000"/>
          <w:sz w:val="36"/>
          <w:u w:val="single"/>
        </w:rPr>
      </w:pPr>
    </w:p>
    <w:p w:rsidR="00912E58" w:rsidRDefault="00912E58" w:rsidP="00806ED2">
      <w:pPr>
        <w:rPr>
          <w:b/>
          <w:color w:val="FF0000"/>
          <w:sz w:val="36"/>
          <w:u w:val="single"/>
        </w:rPr>
      </w:pPr>
    </w:p>
    <w:p w:rsidR="009D4B56" w:rsidRPr="00912E58" w:rsidRDefault="009D4B56" w:rsidP="00912E58">
      <w:pPr>
        <w:pStyle w:val="ListParagraph"/>
        <w:numPr>
          <w:ilvl w:val="0"/>
          <w:numId w:val="2"/>
        </w:numPr>
        <w:rPr>
          <w:b/>
          <w:color w:val="FF0000"/>
          <w:sz w:val="40"/>
          <w:u w:val="single"/>
        </w:rPr>
      </w:pPr>
      <w:r w:rsidRPr="00912E58">
        <w:rPr>
          <w:b/>
          <w:color w:val="FF0000"/>
          <w:sz w:val="36"/>
          <w:u w:val="single"/>
        </w:rPr>
        <w:t>Resea</w:t>
      </w:r>
      <w:r w:rsidR="00192E8B" w:rsidRPr="00912E58">
        <w:rPr>
          <w:b/>
          <w:color w:val="FF0000"/>
          <w:sz w:val="36"/>
          <w:u w:val="single"/>
        </w:rPr>
        <w:t>r</w:t>
      </w:r>
      <w:r w:rsidRPr="00912E58">
        <w:rPr>
          <w:b/>
          <w:color w:val="FF0000"/>
          <w:sz w:val="36"/>
          <w:u w:val="single"/>
        </w:rPr>
        <w:t xml:space="preserve">ch </w:t>
      </w:r>
      <w:r w:rsidR="00192E8B" w:rsidRPr="00912E58">
        <w:rPr>
          <w:b/>
          <w:color w:val="FF0000"/>
          <w:sz w:val="36"/>
          <w:u w:val="single"/>
        </w:rPr>
        <w:t>Problem:</w:t>
      </w:r>
    </w:p>
    <w:p w:rsidR="00502118" w:rsidRPr="00502118" w:rsidRDefault="00502118" w:rsidP="00502118">
      <w:pPr>
        <w:pStyle w:val="ListParagraph"/>
        <w:rPr>
          <w:rFonts w:eastAsia="Times New Roman" w:cstheme="minorHAnsi"/>
          <w:b/>
          <w:bCs/>
          <w:sz w:val="24"/>
          <w:szCs w:val="24"/>
          <w:u w:val="single"/>
        </w:rPr>
      </w:pPr>
      <w:r w:rsidRPr="00502118">
        <w:rPr>
          <w:rFonts w:eastAsia="Times New Roman" w:cstheme="minorHAnsi"/>
          <w:b/>
          <w:bCs/>
          <w:sz w:val="24"/>
          <w:szCs w:val="24"/>
          <w:u w:val="single"/>
        </w:rPr>
        <w:t>Effects of Lifestyle and Biological Factors:</w:t>
      </w:r>
    </w:p>
    <w:p w:rsidR="00502118" w:rsidRPr="00502118" w:rsidRDefault="00502118" w:rsidP="00502118">
      <w:pPr>
        <w:pStyle w:val="ListParagraph"/>
        <w:rPr>
          <w:rFonts w:eastAsia="Times New Roman" w:cstheme="minorHAnsi"/>
          <w:bCs/>
          <w:sz w:val="24"/>
          <w:szCs w:val="24"/>
        </w:rPr>
      </w:pPr>
      <w:r w:rsidRPr="00502118">
        <w:rPr>
          <w:rFonts w:eastAsia="Times New Roman" w:cstheme="minorHAnsi"/>
          <w:bCs/>
          <w:sz w:val="24"/>
          <w:szCs w:val="24"/>
        </w:rPr>
        <w:t>•Exploring the association between age, cholesterol, and exercise-induced angina on heart disease.</w:t>
      </w:r>
    </w:p>
    <w:p w:rsidR="00502118" w:rsidRPr="00502118" w:rsidRDefault="00502118" w:rsidP="00502118">
      <w:pPr>
        <w:pStyle w:val="ListParagraph"/>
        <w:rPr>
          <w:rFonts w:eastAsia="Times New Roman" w:cstheme="minorHAnsi"/>
          <w:bCs/>
          <w:sz w:val="24"/>
          <w:szCs w:val="24"/>
        </w:rPr>
      </w:pPr>
      <w:r w:rsidRPr="00502118">
        <w:rPr>
          <w:rFonts w:eastAsia="Times New Roman" w:cstheme="minorHAnsi"/>
          <w:bCs/>
          <w:sz w:val="24"/>
          <w:szCs w:val="24"/>
        </w:rPr>
        <w:t>•Investigating the gender influence on the risk of heart disease.</w:t>
      </w:r>
    </w:p>
    <w:p w:rsidR="00502118" w:rsidRPr="00502118" w:rsidRDefault="00502118" w:rsidP="00502118">
      <w:pPr>
        <w:pStyle w:val="ListParagraph"/>
        <w:rPr>
          <w:rFonts w:eastAsia="Times New Roman" w:cstheme="minorHAnsi"/>
          <w:b/>
          <w:bCs/>
          <w:sz w:val="24"/>
          <w:szCs w:val="24"/>
          <w:u w:val="single"/>
        </w:rPr>
      </w:pPr>
      <w:r w:rsidRPr="00502118">
        <w:rPr>
          <w:rFonts w:eastAsia="Times New Roman" w:cstheme="minorHAnsi"/>
          <w:b/>
          <w:bCs/>
          <w:sz w:val="24"/>
          <w:szCs w:val="24"/>
          <w:u w:val="single"/>
        </w:rPr>
        <w:t>Exploring Chest Pain Types:</w:t>
      </w:r>
    </w:p>
    <w:p w:rsidR="00502118" w:rsidRPr="00502118" w:rsidRDefault="00502118" w:rsidP="00502118">
      <w:pPr>
        <w:pStyle w:val="ListParagraph"/>
        <w:rPr>
          <w:rFonts w:eastAsia="Times New Roman" w:cstheme="minorHAnsi"/>
          <w:bCs/>
          <w:sz w:val="24"/>
          <w:szCs w:val="24"/>
        </w:rPr>
      </w:pPr>
      <w:r w:rsidRPr="00502118">
        <w:rPr>
          <w:rFonts w:eastAsia="Times New Roman" w:cstheme="minorHAnsi"/>
          <w:bCs/>
          <w:sz w:val="24"/>
          <w:szCs w:val="24"/>
        </w:rPr>
        <w:t>•Understanding the relationship between chest pain types (cp) and heart disease.</w:t>
      </w:r>
    </w:p>
    <w:p w:rsidR="00502118" w:rsidRPr="00502118" w:rsidRDefault="00502118" w:rsidP="00502118">
      <w:pPr>
        <w:pStyle w:val="ListParagraph"/>
        <w:rPr>
          <w:rFonts w:eastAsia="Times New Roman" w:cstheme="minorHAnsi"/>
          <w:bCs/>
          <w:sz w:val="24"/>
          <w:szCs w:val="24"/>
        </w:rPr>
      </w:pPr>
      <w:r w:rsidRPr="00502118">
        <w:rPr>
          <w:rFonts w:eastAsia="Times New Roman" w:cstheme="minorHAnsi"/>
          <w:bCs/>
          <w:sz w:val="24"/>
          <w:szCs w:val="24"/>
        </w:rPr>
        <w:t>•Exploring if there are specific chest pain types more significantly associated with higher cholesterol or blood pressure.</w:t>
      </w:r>
    </w:p>
    <w:p w:rsidR="00502118" w:rsidRPr="00502118" w:rsidRDefault="00502118" w:rsidP="00502118">
      <w:pPr>
        <w:pStyle w:val="ListParagraph"/>
        <w:rPr>
          <w:rFonts w:eastAsia="Times New Roman" w:cstheme="minorHAnsi"/>
          <w:b/>
          <w:bCs/>
          <w:sz w:val="24"/>
          <w:szCs w:val="24"/>
          <w:u w:val="single"/>
        </w:rPr>
      </w:pPr>
      <w:r w:rsidRPr="00502118">
        <w:rPr>
          <w:rFonts w:eastAsia="Times New Roman" w:cstheme="minorHAnsi"/>
          <w:b/>
          <w:bCs/>
          <w:sz w:val="24"/>
          <w:szCs w:val="24"/>
          <w:u w:val="single"/>
        </w:rPr>
        <w:t>Risk Stratification:</w:t>
      </w:r>
    </w:p>
    <w:p w:rsidR="00502118" w:rsidRPr="00502118" w:rsidRDefault="00502118" w:rsidP="00502118">
      <w:pPr>
        <w:pStyle w:val="ListParagraph"/>
        <w:rPr>
          <w:rFonts w:eastAsia="Times New Roman" w:cstheme="minorHAnsi"/>
          <w:bCs/>
          <w:sz w:val="24"/>
          <w:szCs w:val="24"/>
        </w:rPr>
      </w:pPr>
      <w:r w:rsidRPr="00502118">
        <w:rPr>
          <w:rFonts w:eastAsia="Times New Roman" w:cstheme="minorHAnsi"/>
          <w:bCs/>
          <w:sz w:val="24"/>
          <w:szCs w:val="24"/>
        </w:rPr>
        <w:t>•Identifying high-risk groups based on combinations of variables such as age, cholesterol, blood pressure</w:t>
      </w:r>
      <w:r w:rsidR="00BE1770">
        <w:rPr>
          <w:rFonts w:eastAsia="Times New Roman" w:cstheme="minorHAnsi"/>
          <w:bCs/>
          <w:sz w:val="24"/>
          <w:szCs w:val="24"/>
        </w:rPr>
        <w:t>, etc</w:t>
      </w:r>
      <w:r w:rsidRPr="00502118">
        <w:rPr>
          <w:rFonts w:eastAsia="Times New Roman" w:cstheme="minorHAnsi"/>
          <w:bCs/>
          <w:sz w:val="24"/>
          <w:szCs w:val="24"/>
        </w:rPr>
        <w:t>.</w:t>
      </w:r>
    </w:p>
    <w:p w:rsidR="00502118" w:rsidRPr="00502118" w:rsidRDefault="00502118" w:rsidP="00502118">
      <w:pPr>
        <w:pStyle w:val="ListParagraph"/>
        <w:rPr>
          <w:rFonts w:eastAsia="Times New Roman" w:cstheme="minorHAnsi"/>
          <w:bCs/>
          <w:sz w:val="24"/>
          <w:szCs w:val="24"/>
        </w:rPr>
      </w:pPr>
      <w:r w:rsidRPr="00502118">
        <w:rPr>
          <w:rFonts w:eastAsia="Times New Roman" w:cstheme="minorHAnsi"/>
          <w:bCs/>
          <w:sz w:val="24"/>
          <w:szCs w:val="24"/>
        </w:rPr>
        <w:t>•Determining thresholds of "old peak" or "</w:t>
      </w:r>
      <w:proofErr w:type="spellStart"/>
      <w:r w:rsidRPr="00502118">
        <w:rPr>
          <w:rFonts w:eastAsia="Times New Roman" w:cstheme="minorHAnsi"/>
          <w:bCs/>
          <w:sz w:val="24"/>
          <w:szCs w:val="24"/>
        </w:rPr>
        <w:t>thalachh</w:t>
      </w:r>
      <w:proofErr w:type="spellEnd"/>
      <w:r w:rsidRPr="00502118">
        <w:rPr>
          <w:rFonts w:eastAsia="Times New Roman" w:cstheme="minorHAnsi"/>
          <w:bCs/>
          <w:sz w:val="24"/>
          <w:szCs w:val="24"/>
        </w:rPr>
        <w:t>" that significantly elevate risk.</w:t>
      </w:r>
    </w:p>
    <w:p w:rsidR="00502118" w:rsidRPr="00502118" w:rsidRDefault="00502118" w:rsidP="00502118">
      <w:pPr>
        <w:pStyle w:val="ListParagraph"/>
        <w:rPr>
          <w:rFonts w:eastAsia="Times New Roman" w:cstheme="minorHAnsi"/>
          <w:b/>
          <w:bCs/>
          <w:sz w:val="24"/>
          <w:szCs w:val="24"/>
          <w:u w:val="single"/>
        </w:rPr>
      </w:pPr>
      <w:r w:rsidRPr="00502118">
        <w:rPr>
          <w:rFonts w:eastAsia="Times New Roman" w:cstheme="minorHAnsi"/>
          <w:b/>
          <w:bCs/>
          <w:sz w:val="24"/>
          <w:szCs w:val="24"/>
          <w:u w:val="single"/>
        </w:rPr>
        <w:t>Feature Interactions:</w:t>
      </w:r>
    </w:p>
    <w:p w:rsidR="00912E58" w:rsidRDefault="00502118" w:rsidP="00912E58">
      <w:pPr>
        <w:pStyle w:val="ListParagraph"/>
        <w:rPr>
          <w:rFonts w:eastAsia="Times New Roman" w:cstheme="minorHAnsi"/>
          <w:bCs/>
          <w:sz w:val="24"/>
          <w:szCs w:val="24"/>
        </w:rPr>
      </w:pPr>
      <w:r w:rsidRPr="00502118">
        <w:rPr>
          <w:rFonts w:eastAsia="Times New Roman" w:cstheme="minorHAnsi"/>
          <w:bCs/>
          <w:sz w:val="24"/>
          <w:szCs w:val="24"/>
        </w:rPr>
        <w:t>•Analyzing how combinations of features (e.g., cholesterol and thalassemia) interact to influence heart disease risk.</w:t>
      </w:r>
    </w:p>
    <w:p w:rsidR="00912E58" w:rsidRPr="00912E58" w:rsidRDefault="00912E58" w:rsidP="00912E58">
      <w:pPr>
        <w:pStyle w:val="ListParagraph"/>
        <w:rPr>
          <w:rFonts w:eastAsia="Times New Roman" w:cstheme="minorHAnsi"/>
          <w:bCs/>
          <w:sz w:val="24"/>
          <w:szCs w:val="24"/>
        </w:rPr>
      </w:pPr>
    </w:p>
    <w:p w:rsidR="00912E58" w:rsidRDefault="00912E58" w:rsidP="00912E58">
      <w:pPr>
        <w:pStyle w:val="ListParagraph"/>
        <w:numPr>
          <w:ilvl w:val="0"/>
          <w:numId w:val="2"/>
        </w:numPr>
        <w:rPr>
          <w:b/>
          <w:color w:val="FF0000"/>
          <w:sz w:val="36"/>
          <w:u w:val="single"/>
        </w:rPr>
      </w:pPr>
      <w:r w:rsidRPr="00FC39EC">
        <w:rPr>
          <w:b/>
          <w:color w:val="FF0000"/>
          <w:sz w:val="36"/>
          <w:u w:val="single"/>
        </w:rPr>
        <w:t>Hypothesis</w:t>
      </w:r>
      <w:r w:rsidR="00FC39EC">
        <w:rPr>
          <w:b/>
          <w:color w:val="FF0000"/>
          <w:sz w:val="36"/>
          <w:u w:val="single"/>
        </w:rPr>
        <w:t xml:space="preserve">: </w:t>
      </w:r>
    </w:p>
    <w:p w:rsidR="00FC39EC" w:rsidRPr="00FC39EC" w:rsidRDefault="00FC39EC" w:rsidP="00FC39EC">
      <w:pPr>
        <w:pStyle w:val="ListParagraph"/>
        <w:rPr>
          <w:sz w:val="24"/>
        </w:rPr>
      </w:pPr>
      <w:r w:rsidRPr="00FC39EC">
        <w:rPr>
          <w:sz w:val="24"/>
        </w:rPr>
        <w:t>Null Hypothesis (H₀): The dependent variable (</w:t>
      </w:r>
      <w:r>
        <w:rPr>
          <w:sz w:val="24"/>
        </w:rPr>
        <w:t>output</w:t>
      </w:r>
      <w:r w:rsidRPr="00FC39EC">
        <w:rPr>
          <w:sz w:val="24"/>
        </w:rPr>
        <w:t>) cannot be significantly explained by the independent factors (</w:t>
      </w:r>
      <w:r w:rsidR="00A358DD" w:rsidRPr="00A358DD">
        <w:rPr>
          <w:sz w:val="24"/>
        </w:rPr>
        <w:t xml:space="preserve">age, sex, </w:t>
      </w:r>
      <w:bookmarkStart w:id="1" w:name="_Hlk184772985"/>
      <w:r w:rsidR="00A358DD" w:rsidRPr="00A358DD">
        <w:rPr>
          <w:sz w:val="24"/>
        </w:rPr>
        <w:t xml:space="preserve">cp, </w:t>
      </w:r>
      <w:proofErr w:type="spellStart"/>
      <w:r w:rsidR="00A358DD" w:rsidRPr="00A358DD">
        <w:rPr>
          <w:sz w:val="24"/>
        </w:rPr>
        <w:t>trbps</w:t>
      </w:r>
      <w:proofErr w:type="spellEnd"/>
      <w:r w:rsidR="00A358DD" w:rsidRPr="00A358DD">
        <w:rPr>
          <w:sz w:val="24"/>
        </w:rPr>
        <w:t xml:space="preserve">, </w:t>
      </w:r>
      <w:proofErr w:type="spellStart"/>
      <w:r w:rsidR="00A358DD" w:rsidRPr="00A358DD">
        <w:rPr>
          <w:sz w:val="24"/>
        </w:rPr>
        <w:t>chol</w:t>
      </w:r>
      <w:proofErr w:type="spellEnd"/>
      <w:r w:rsidR="00A358DD" w:rsidRPr="00A358DD">
        <w:rPr>
          <w:sz w:val="24"/>
        </w:rPr>
        <w:t xml:space="preserve">, </w:t>
      </w:r>
      <w:proofErr w:type="spellStart"/>
      <w:r w:rsidR="00A358DD" w:rsidRPr="00A358DD">
        <w:rPr>
          <w:sz w:val="24"/>
        </w:rPr>
        <w:t>fbs</w:t>
      </w:r>
      <w:proofErr w:type="spellEnd"/>
      <w:r w:rsidR="00A358DD" w:rsidRPr="00A358DD">
        <w:rPr>
          <w:sz w:val="24"/>
        </w:rPr>
        <w:t xml:space="preserve">, </w:t>
      </w:r>
      <w:proofErr w:type="spellStart"/>
      <w:r w:rsidR="00A358DD" w:rsidRPr="00A358DD">
        <w:rPr>
          <w:sz w:val="24"/>
        </w:rPr>
        <w:t>restecg</w:t>
      </w:r>
      <w:proofErr w:type="spellEnd"/>
      <w:r w:rsidR="00A358DD" w:rsidRPr="00A358DD">
        <w:rPr>
          <w:sz w:val="24"/>
        </w:rPr>
        <w:t xml:space="preserve">, </w:t>
      </w:r>
      <w:proofErr w:type="spellStart"/>
      <w:r w:rsidR="00A358DD" w:rsidRPr="00A358DD">
        <w:rPr>
          <w:sz w:val="24"/>
        </w:rPr>
        <w:t>thalachh</w:t>
      </w:r>
      <w:proofErr w:type="spellEnd"/>
      <w:r w:rsidR="00A358DD" w:rsidRPr="00A358DD">
        <w:rPr>
          <w:sz w:val="24"/>
        </w:rPr>
        <w:t xml:space="preserve">, </w:t>
      </w:r>
      <w:proofErr w:type="spellStart"/>
      <w:r w:rsidR="00A358DD" w:rsidRPr="00A358DD">
        <w:rPr>
          <w:sz w:val="24"/>
        </w:rPr>
        <w:t>exng</w:t>
      </w:r>
      <w:proofErr w:type="spellEnd"/>
      <w:r w:rsidR="00A358DD" w:rsidRPr="00A358DD">
        <w:rPr>
          <w:sz w:val="24"/>
        </w:rPr>
        <w:t xml:space="preserve">, old peak, </w:t>
      </w:r>
      <w:proofErr w:type="spellStart"/>
      <w:r w:rsidR="00A358DD" w:rsidRPr="00A358DD">
        <w:rPr>
          <w:sz w:val="24"/>
        </w:rPr>
        <w:t>slp</w:t>
      </w:r>
      <w:proofErr w:type="spellEnd"/>
      <w:r w:rsidR="00A358DD" w:rsidRPr="00A358DD">
        <w:rPr>
          <w:sz w:val="24"/>
        </w:rPr>
        <w:t xml:space="preserve">, </w:t>
      </w:r>
      <w:proofErr w:type="spellStart"/>
      <w:r w:rsidR="00A358DD" w:rsidRPr="00A358DD">
        <w:rPr>
          <w:sz w:val="24"/>
        </w:rPr>
        <w:t>caa</w:t>
      </w:r>
      <w:proofErr w:type="spellEnd"/>
      <w:r w:rsidR="00A358DD" w:rsidRPr="00A358DD">
        <w:rPr>
          <w:sz w:val="24"/>
        </w:rPr>
        <w:t xml:space="preserve">, </w:t>
      </w:r>
      <w:proofErr w:type="spellStart"/>
      <w:r w:rsidR="00A358DD" w:rsidRPr="00A358DD">
        <w:rPr>
          <w:sz w:val="24"/>
        </w:rPr>
        <w:t>thall</w:t>
      </w:r>
      <w:bookmarkEnd w:id="1"/>
      <w:proofErr w:type="spellEnd"/>
      <w:r w:rsidRPr="00FC39EC">
        <w:rPr>
          <w:sz w:val="24"/>
        </w:rPr>
        <w:t>) taken together.</w:t>
      </w:r>
    </w:p>
    <w:p w:rsidR="00A358DD" w:rsidRDefault="00FC39EC" w:rsidP="00A358DD">
      <w:pPr>
        <w:pStyle w:val="ListParagraph"/>
        <w:rPr>
          <w:sz w:val="24"/>
        </w:rPr>
      </w:pPr>
      <w:r w:rsidRPr="00FC39EC">
        <w:rPr>
          <w:sz w:val="24"/>
        </w:rPr>
        <w:t>H₀: Every regression coefficient is equal to zero</w:t>
      </w:r>
      <w:r w:rsidR="00A358DD">
        <w:rPr>
          <w:sz w:val="24"/>
        </w:rPr>
        <w:t>.</w:t>
      </w:r>
    </w:p>
    <w:p w:rsidR="00FC39EC" w:rsidRDefault="00FC39EC" w:rsidP="00A358DD">
      <w:pPr>
        <w:pStyle w:val="ListParagraph"/>
        <w:rPr>
          <w:sz w:val="24"/>
        </w:rPr>
      </w:pPr>
      <w:r w:rsidRPr="00A358DD">
        <w:rPr>
          <w:sz w:val="24"/>
        </w:rPr>
        <w:t xml:space="preserve">Alternative </w:t>
      </w:r>
      <w:r w:rsidR="00A358DD" w:rsidRPr="00A358DD">
        <w:rPr>
          <w:sz w:val="24"/>
        </w:rPr>
        <w:t>Hypothesis</w:t>
      </w:r>
      <w:r w:rsidRPr="00A358DD">
        <w:rPr>
          <w:sz w:val="24"/>
        </w:rPr>
        <w:t>(H₁):</w:t>
      </w:r>
      <w:r w:rsidR="00A358DD" w:rsidRPr="00A358DD">
        <w:rPr>
          <w:sz w:val="24"/>
        </w:rPr>
        <w:t xml:space="preserve"> At least</w:t>
      </w:r>
      <w:r w:rsidRPr="00A358DD">
        <w:rPr>
          <w:sz w:val="24"/>
        </w:rPr>
        <w:t xml:space="preserve"> one regression coefficient is </w:t>
      </w:r>
      <w:r w:rsidR="00A358DD" w:rsidRPr="00A358DD">
        <w:rPr>
          <w:sz w:val="24"/>
        </w:rPr>
        <w:t>not equal to</w:t>
      </w:r>
      <w:r w:rsidRPr="00A358DD">
        <w:rPr>
          <w:sz w:val="24"/>
        </w:rPr>
        <w:t xml:space="preserve"> zero.</w:t>
      </w:r>
    </w:p>
    <w:p w:rsidR="00A358DD" w:rsidRDefault="00A358DD" w:rsidP="00A358DD">
      <w:pPr>
        <w:jc w:val="both"/>
        <w:rPr>
          <w:rFonts w:cstheme="minorHAnsi"/>
          <w:sz w:val="24"/>
        </w:rPr>
      </w:pPr>
      <w:r w:rsidRPr="00A358DD">
        <w:rPr>
          <w:rFonts w:cstheme="minorHAnsi"/>
          <w:b/>
          <w:bCs/>
        </w:rPr>
        <w:t>Purpose</w:t>
      </w:r>
      <w:r>
        <w:rPr>
          <w:rFonts w:ascii="Times New Roman" w:hAnsi="Times New Roman" w:cs="Times New Roman"/>
          <w:b/>
          <w:bCs/>
        </w:rPr>
        <w:t>:</w:t>
      </w:r>
      <w:r>
        <w:rPr>
          <w:rFonts w:ascii="Times New Roman" w:hAnsi="Times New Roman" w:cs="Times New Roman"/>
          <w:b/>
          <w:bCs/>
        </w:rPr>
        <w:t xml:space="preserve"> </w:t>
      </w:r>
      <w:r>
        <w:rPr>
          <w:rFonts w:cstheme="minorHAnsi"/>
          <w:sz w:val="24"/>
        </w:rPr>
        <w:t xml:space="preserve">The </w:t>
      </w:r>
      <w:r w:rsidRPr="00A358DD">
        <w:rPr>
          <w:rFonts w:cstheme="minorHAnsi"/>
          <w:sz w:val="24"/>
        </w:rPr>
        <w:t>hypotheses will be tested using regression analysis to identify the predictors that significantly influence insurance charges and the hierarchy of their impact.</w:t>
      </w:r>
    </w:p>
    <w:p w:rsidR="00A358DD" w:rsidRPr="00734F88" w:rsidRDefault="00A358DD" w:rsidP="00A358DD">
      <w:pPr>
        <w:pStyle w:val="ListParagraph"/>
        <w:numPr>
          <w:ilvl w:val="0"/>
          <w:numId w:val="2"/>
        </w:numPr>
        <w:jc w:val="both"/>
        <w:rPr>
          <w:rFonts w:cstheme="minorHAnsi"/>
          <w:b/>
          <w:bCs/>
          <w:color w:val="FF0000"/>
        </w:rPr>
      </w:pPr>
      <w:r w:rsidRPr="00734F88">
        <w:rPr>
          <w:rFonts w:cstheme="minorHAnsi"/>
          <w:b/>
          <w:bCs/>
          <w:color w:val="FF0000"/>
          <w:sz w:val="36"/>
          <w:u w:val="single"/>
        </w:rPr>
        <w:t>Data-Analysis-Plan</w:t>
      </w:r>
      <w:r w:rsidRPr="00734F88">
        <w:rPr>
          <w:rFonts w:cstheme="minorHAnsi"/>
          <w:b/>
          <w:bCs/>
          <w:color w:val="FF0000"/>
          <w:sz w:val="36"/>
        </w:rPr>
        <w:t>:</w:t>
      </w:r>
    </w:p>
    <w:p w:rsidR="00734F88" w:rsidRDefault="00734F88" w:rsidP="0051662A">
      <w:pPr>
        <w:pStyle w:val="ListParagraph"/>
        <w:rPr>
          <w:rFonts w:cstheme="minorHAnsi"/>
          <w:bCs/>
          <w:sz w:val="24"/>
        </w:rPr>
      </w:pPr>
      <w:r w:rsidRPr="0051662A">
        <w:rPr>
          <w:rFonts w:cstheme="minorHAnsi"/>
          <w:b/>
          <w:bCs/>
          <w:i/>
          <w:sz w:val="24"/>
        </w:rPr>
        <w:t>Exploratory Data Analysis</w:t>
      </w:r>
      <w:r w:rsidRPr="0051662A">
        <w:rPr>
          <w:rFonts w:cstheme="minorHAnsi"/>
          <w:bCs/>
          <w:sz w:val="24"/>
        </w:rPr>
        <w:t xml:space="preserve">: The structure, summary statistics, and data types of the dataset will be investigated to know its nature. The distribution of the variables will be checked with histogram, boxplot, and count plots. In this process, missing values will also be checked, and they will be addressed appropriately either through imputation or exclusion. Boxplots will be generated for numerical variables such as charges and BMI to identify outlying values. The effects of removing or transforming the outliers will then be evaluated against the dataset. Additionally, the correlation matrix will be computed </w:t>
      </w:r>
      <w:r w:rsidRPr="0051662A">
        <w:rPr>
          <w:rFonts w:cstheme="minorHAnsi"/>
          <w:bCs/>
          <w:sz w:val="24"/>
        </w:rPr>
        <w:lastRenderedPageBreak/>
        <w:t xml:space="preserve">for numerical variables </w:t>
      </w:r>
      <w:r w:rsidR="0051662A">
        <w:rPr>
          <w:rFonts w:cstheme="minorHAnsi"/>
          <w:bCs/>
          <w:sz w:val="24"/>
        </w:rPr>
        <w:t>to</w:t>
      </w:r>
      <w:r w:rsidRPr="0051662A">
        <w:rPr>
          <w:rFonts w:cstheme="minorHAnsi"/>
          <w:bCs/>
          <w:sz w:val="24"/>
        </w:rPr>
        <w:t xml:space="preserve"> check for multicollinearity, and these relationships will be further depicted with a heatmap.</w:t>
      </w:r>
    </w:p>
    <w:p w:rsidR="0051662A" w:rsidRPr="0051662A" w:rsidRDefault="0051662A" w:rsidP="0051662A">
      <w:pPr>
        <w:pStyle w:val="ListParagraph"/>
        <w:rPr>
          <w:rFonts w:cstheme="minorHAnsi"/>
          <w:bCs/>
          <w:sz w:val="24"/>
        </w:rPr>
      </w:pPr>
    </w:p>
    <w:p w:rsidR="0051662A" w:rsidRDefault="00734F88" w:rsidP="00734F88">
      <w:pPr>
        <w:pStyle w:val="ListParagraph"/>
        <w:rPr>
          <w:rFonts w:cstheme="minorHAnsi"/>
          <w:bCs/>
          <w:sz w:val="24"/>
        </w:rPr>
      </w:pPr>
      <w:r w:rsidRPr="0051662A">
        <w:rPr>
          <w:rFonts w:cstheme="minorHAnsi"/>
          <w:b/>
          <w:bCs/>
          <w:i/>
          <w:sz w:val="24"/>
        </w:rPr>
        <w:t>Regression Analysis:</w:t>
      </w:r>
      <w:r w:rsidRPr="0051662A">
        <w:rPr>
          <w:rFonts w:cstheme="minorHAnsi"/>
          <w:bCs/>
          <w:sz w:val="24"/>
        </w:rPr>
        <w:t xml:space="preserve"> This would require creating a linear regression model to predict charges. Here, </w:t>
      </w:r>
      <w:r w:rsidR="0051662A">
        <w:rPr>
          <w:rFonts w:cstheme="minorHAnsi"/>
          <w:bCs/>
          <w:sz w:val="24"/>
        </w:rPr>
        <w:t>output</w:t>
      </w:r>
      <w:r w:rsidRPr="0051662A">
        <w:rPr>
          <w:rFonts w:cstheme="minorHAnsi"/>
          <w:bCs/>
          <w:sz w:val="24"/>
        </w:rPr>
        <w:t xml:space="preserve"> </w:t>
      </w:r>
      <w:r w:rsidR="0051662A">
        <w:rPr>
          <w:rFonts w:cstheme="minorHAnsi"/>
          <w:bCs/>
          <w:sz w:val="24"/>
        </w:rPr>
        <w:t>is</w:t>
      </w:r>
      <w:r w:rsidRPr="0051662A">
        <w:rPr>
          <w:rFonts w:cstheme="minorHAnsi"/>
          <w:bCs/>
          <w:sz w:val="24"/>
        </w:rPr>
        <w:t xml:space="preserve"> the dependent variable</w:t>
      </w:r>
      <w:r w:rsidR="0051662A">
        <w:rPr>
          <w:rFonts w:cstheme="minorHAnsi"/>
          <w:bCs/>
          <w:sz w:val="24"/>
        </w:rPr>
        <w:t>,</w:t>
      </w:r>
      <w:r w:rsidRPr="0051662A">
        <w:rPr>
          <w:rFonts w:cstheme="minorHAnsi"/>
          <w:bCs/>
          <w:sz w:val="24"/>
        </w:rPr>
        <w:t xml:space="preserve"> and the other variables as independent predictors: age, sex,</w:t>
      </w:r>
      <w:r w:rsidR="0051662A">
        <w:rPr>
          <w:rFonts w:cstheme="minorHAnsi"/>
          <w:bCs/>
          <w:sz w:val="24"/>
        </w:rPr>
        <w:t xml:space="preserve"> </w:t>
      </w:r>
      <w:r w:rsidR="0051662A" w:rsidRPr="0051662A">
        <w:rPr>
          <w:rFonts w:cstheme="minorHAnsi"/>
          <w:bCs/>
          <w:sz w:val="24"/>
        </w:rPr>
        <w:t xml:space="preserve">cp, </w:t>
      </w:r>
      <w:proofErr w:type="spellStart"/>
      <w:r w:rsidR="0051662A" w:rsidRPr="0051662A">
        <w:rPr>
          <w:rFonts w:cstheme="minorHAnsi"/>
          <w:bCs/>
          <w:sz w:val="24"/>
        </w:rPr>
        <w:t>trbps</w:t>
      </w:r>
      <w:proofErr w:type="spellEnd"/>
      <w:r w:rsidR="0051662A" w:rsidRPr="0051662A">
        <w:rPr>
          <w:rFonts w:cstheme="minorHAnsi"/>
          <w:bCs/>
          <w:sz w:val="24"/>
        </w:rPr>
        <w:t xml:space="preserve">, </w:t>
      </w:r>
      <w:proofErr w:type="spellStart"/>
      <w:r w:rsidR="0051662A" w:rsidRPr="0051662A">
        <w:rPr>
          <w:rFonts w:cstheme="minorHAnsi"/>
          <w:bCs/>
          <w:sz w:val="24"/>
        </w:rPr>
        <w:t>chol</w:t>
      </w:r>
      <w:proofErr w:type="spellEnd"/>
      <w:r w:rsidR="0051662A" w:rsidRPr="0051662A">
        <w:rPr>
          <w:rFonts w:cstheme="minorHAnsi"/>
          <w:bCs/>
          <w:sz w:val="24"/>
        </w:rPr>
        <w:t xml:space="preserve">, </w:t>
      </w:r>
      <w:proofErr w:type="spellStart"/>
      <w:r w:rsidR="0051662A" w:rsidRPr="0051662A">
        <w:rPr>
          <w:rFonts w:cstheme="minorHAnsi"/>
          <w:bCs/>
          <w:sz w:val="24"/>
        </w:rPr>
        <w:t>fbs</w:t>
      </w:r>
      <w:proofErr w:type="spellEnd"/>
      <w:r w:rsidR="0051662A" w:rsidRPr="0051662A">
        <w:rPr>
          <w:rFonts w:cstheme="minorHAnsi"/>
          <w:bCs/>
          <w:sz w:val="24"/>
        </w:rPr>
        <w:t xml:space="preserve">, </w:t>
      </w:r>
      <w:proofErr w:type="spellStart"/>
      <w:r w:rsidR="0051662A" w:rsidRPr="0051662A">
        <w:rPr>
          <w:rFonts w:cstheme="minorHAnsi"/>
          <w:bCs/>
          <w:sz w:val="24"/>
        </w:rPr>
        <w:t>restecg</w:t>
      </w:r>
      <w:proofErr w:type="spellEnd"/>
      <w:r w:rsidR="0051662A" w:rsidRPr="0051662A">
        <w:rPr>
          <w:rFonts w:cstheme="minorHAnsi"/>
          <w:bCs/>
          <w:sz w:val="24"/>
        </w:rPr>
        <w:t xml:space="preserve">, </w:t>
      </w:r>
      <w:proofErr w:type="spellStart"/>
      <w:r w:rsidR="0051662A" w:rsidRPr="0051662A">
        <w:rPr>
          <w:rFonts w:cstheme="minorHAnsi"/>
          <w:bCs/>
          <w:sz w:val="24"/>
        </w:rPr>
        <w:t>thalachh</w:t>
      </w:r>
      <w:proofErr w:type="spellEnd"/>
      <w:r w:rsidR="0051662A" w:rsidRPr="0051662A">
        <w:rPr>
          <w:rFonts w:cstheme="minorHAnsi"/>
          <w:bCs/>
          <w:sz w:val="24"/>
        </w:rPr>
        <w:t xml:space="preserve">, </w:t>
      </w:r>
      <w:proofErr w:type="spellStart"/>
      <w:r w:rsidR="0051662A" w:rsidRPr="0051662A">
        <w:rPr>
          <w:rFonts w:cstheme="minorHAnsi"/>
          <w:bCs/>
          <w:sz w:val="24"/>
        </w:rPr>
        <w:t>exng</w:t>
      </w:r>
      <w:proofErr w:type="spellEnd"/>
      <w:r w:rsidR="0051662A" w:rsidRPr="0051662A">
        <w:rPr>
          <w:rFonts w:cstheme="minorHAnsi"/>
          <w:bCs/>
          <w:sz w:val="24"/>
        </w:rPr>
        <w:t xml:space="preserve">, old peak, </w:t>
      </w:r>
      <w:proofErr w:type="spellStart"/>
      <w:r w:rsidR="0051662A" w:rsidRPr="0051662A">
        <w:rPr>
          <w:rFonts w:cstheme="minorHAnsi"/>
          <w:bCs/>
          <w:sz w:val="24"/>
        </w:rPr>
        <w:t>slp</w:t>
      </w:r>
      <w:proofErr w:type="spellEnd"/>
      <w:r w:rsidR="0051662A" w:rsidRPr="0051662A">
        <w:rPr>
          <w:rFonts w:cstheme="minorHAnsi"/>
          <w:bCs/>
          <w:sz w:val="24"/>
        </w:rPr>
        <w:t xml:space="preserve">, </w:t>
      </w:r>
      <w:proofErr w:type="spellStart"/>
      <w:r w:rsidR="0051662A" w:rsidRPr="0051662A">
        <w:rPr>
          <w:rFonts w:cstheme="minorHAnsi"/>
          <w:bCs/>
          <w:sz w:val="24"/>
        </w:rPr>
        <w:t>caa</w:t>
      </w:r>
      <w:proofErr w:type="spellEnd"/>
      <w:r w:rsidR="0051662A" w:rsidRPr="0051662A">
        <w:rPr>
          <w:rFonts w:cstheme="minorHAnsi"/>
          <w:bCs/>
          <w:sz w:val="24"/>
        </w:rPr>
        <w:t xml:space="preserve">, </w:t>
      </w:r>
      <w:proofErr w:type="spellStart"/>
      <w:r w:rsidR="0051662A" w:rsidRPr="0051662A">
        <w:rPr>
          <w:rFonts w:cstheme="minorHAnsi"/>
          <w:bCs/>
          <w:sz w:val="24"/>
        </w:rPr>
        <w:t>thall</w:t>
      </w:r>
      <w:proofErr w:type="spellEnd"/>
      <w:r w:rsidRPr="0051662A">
        <w:rPr>
          <w:rFonts w:cstheme="minorHAnsi"/>
          <w:bCs/>
          <w:sz w:val="24"/>
        </w:rPr>
        <w:t>. The significant predictors are picked up based on the p-value, where p &lt; 0.05 will be used as a cutoff point. The relative importance can then be ranked by the standardized coefficients or equivalent. Diagnostic checks will be carried out to verify the validity of the regression model. Heteroscedasticity will be tested by plotting residuals against fitted values</w:t>
      </w:r>
      <w:r w:rsidR="0051662A">
        <w:rPr>
          <w:rFonts w:cstheme="minorHAnsi"/>
          <w:bCs/>
          <w:sz w:val="24"/>
        </w:rPr>
        <w:t xml:space="preserve">. </w:t>
      </w:r>
      <w:r w:rsidRPr="0051662A">
        <w:rPr>
          <w:rFonts w:cstheme="minorHAnsi"/>
          <w:bCs/>
          <w:sz w:val="24"/>
        </w:rPr>
        <w:t>Autocorrelation in residuals will be checked by using the Durbin-Watson test.</w:t>
      </w:r>
    </w:p>
    <w:p w:rsidR="0051662A" w:rsidRDefault="0051662A" w:rsidP="00734F88">
      <w:pPr>
        <w:pStyle w:val="ListParagraph"/>
        <w:rPr>
          <w:rFonts w:cstheme="minorHAnsi"/>
          <w:bCs/>
          <w:sz w:val="24"/>
        </w:rPr>
      </w:pPr>
    </w:p>
    <w:p w:rsidR="00FC39EC" w:rsidRDefault="00734F88" w:rsidP="00734F88">
      <w:pPr>
        <w:pStyle w:val="ListParagraph"/>
        <w:rPr>
          <w:rFonts w:cstheme="minorHAnsi"/>
          <w:bCs/>
          <w:sz w:val="24"/>
        </w:rPr>
      </w:pPr>
      <w:r w:rsidRPr="0051662A">
        <w:rPr>
          <w:rFonts w:cstheme="minorHAnsi"/>
          <w:b/>
          <w:bCs/>
          <w:i/>
          <w:sz w:val="24"/>
        </w:rPr>
        <w:t>Final Insights and Recommendations</w:t>
      </w:r>
      <w:r w:rsidRPr="0051662A">
        <w:rPr>
          <w:rFonts w:cstheme="minorHAnsi"/>
          <w:bCs/>
          <w:sz w:val="24"/>
        </w:rPr>
        <w:t xml:space="preserve">: </w:t>
      </w:r>
      <w:r w:rsidR="0051662A">
        <w:rPr>
          <w:rFonts w:cstheme="minorHAnsi"/>
          <w:bCs/>
          <w:sz w:val="24"/>
        </w:rPr>
        <w:t>Based on</w:t>
      </w:r>
      <w:r w:rsidRPr="0051662A">
        <w:rPr>
          <w:rFonts w:cstheme="minorHAnsi"/>
          <w:bCs/>
          <w:sz w:val="24"/>
        </w:rPr>
        <w:t xml:space="preserve"> </w:t>
      </w:r>
      <w:r w:rsidR="0051662A">
        <w:rPr>
          <w:rFonts w:cstheme="minorHAnsi"/>
          <w:bCs/>
          <w:sz w:val="24"/>
        </w:rPr>
        <w:t xml:space="preserve">the </w:t>
      </w:r>
      <w:r w:rsidRPr="0051662A">
        <w:rPr>
          <w:rFonts w:cstheme="minorHAnsi"/>
          <w:bCs/>
          <w:sz w:val="24"/>
        </w:rPr>
        <w:t>Analysis</w:t>
      </w:r>
      <w:r w:rsidR="0051662A">
        <w:rPr>
          <w:rFonts w:cstheme="minorHAnsi"/>
          <w:bCs/>
          <w:sz w:val="24"/>
        </w:rPr>
        <w:t>,</w:t>
      </w:r>
      <w:r w:rsidRPr="0051662A">
        <w:rPr>
          <w:rFonts w:cstheme="minorHAnsi"/>
          <w:bCs/>
          <w:sz w:val="24"/>
        </w:rPr>
        <w:t xml:space="preserve"> we</w:t>
      </w:r>
      <w:r w:rsidR="0051662A">
        <w:rPr>
          <w:rFonts w:cstheme="minorHAnsi"/>
          <w:bCs/>
          <w:sz w:val="24"/>
        </w:rPr>
        <w:t>’</w:t>
      </w:r>
      <w:r w:rsidRPr="0051662A">
        <w:rPr>
          <w:rFonts w:cstheme="minorHAnsi"/>
          <w:bCs/>
          <w:sz w:val="24"/>
        </w:rPr>
        <w:t>ll interpret and summarize findings from EDA, ANOVA, and regression analysis. We will also highlight which are the most significant variables affecting charges and their hierarchy of influence.</w:t>
      </w:r>
    </w:p>
    <w:p w:rsidR="0051662A" w:rsidRDefault="0051662A" w:rsidP="00734F88">
      <w:pPr>
        <w:pStyle w:val="ListParagraph"/>
        <w:rPr>
          <w:color w:val="FF0000"/>
          <w:sz w:val="24"/>
        </w:rPr>
      </w:pPr>
    </w:p>
    <w:p w:rsidR="0051662A" w:rsidRPr="003A39C3" w:rsidRDefault="0051662A" w:rsidP="0051662A">
      <w:pPr>
        <w:pStyle w:val="ListParagraph"/>
        <w:numPr>
          <w:ilvl w:val="0"/>
          <w:numId w:val="2"/>
        </w:numPr>
        <w:rPr>
          <w:color w:val="FF0000"/>
        </w:rPr>
      </w:pPr>
      <w:r w:rsidRPr="003A39C3">
        <w:rPr>
          <w:rFonts w:ascii="Times New Roman" w:hAnsi="Times New Roman" w:cs="Times New Roman"/>
          <w:color w:val="FF0000"/>
          <w:sz w:val="32"/>
          <w:szCs w:val="24"/>
          <w:u w:val="single"/>
        </w:rPr>
        <w:t>Exploratory data analysis for data cleaning</w:t>
      </w:r>
      <w:r w:rsidR="003A39C3" w:rsidRPr="003A39C3">
        <w:rPr>
          <w:rFonts w:ascii="Times New Roman" w:hAnsi="Times New Roman" w:cs="Times New Roman"/>
          <w:color w:val="FF0000"/>
          <w:sz w:val="32"/>
          <w:szCs w:val="24"/>
          <w:u w:val="single"/>
        </w:rPr>
        <w:t xml:space="preserve"> and Comprehension Data Analysis</w:t>
      </w:r>
      <w:r w:rsidRPr="003A39C3">
        <w:rPr>
          <w:rFonts w:ascii="Times New Roman" w:hAnsi="Times New Roman" w:cs="Times New Roman"/>
          <w:color w:val="FF0000"/>
          <w:sz w:val="32"/>
          <w:szCs w:val="24"/>
        </w:rPr>
        <w:t>:</w:t>
      </w:r>
    </w:p>
    <w:p w:rsidR="00FC39EC" w:rsidRPr="00FC39EC" w:rsidRDefault="003A0228" w:rsidP="00FC39EC">
      <w:pPr>
        <w:pStyle w:val="ListParagraph"/>
        <w:rPr>
          <w:color w:val="FF0000"/>
          <w:sz w:val="24"/>
        </w:rPr>
      </w:pPr>
      <w:r>
        <w:rPr>
          <w:noProof/>
          <w:color w:val="FF0000"/>
          <w:sz w:val="24"/>
        </w:rPr>
        <w:drawing>
          <wp:inline distT="0" distB="0" distL="0" distR="0">
            <wp:extent cx="90963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6375" cy="3771900"/>
                    </a:xfrm>
                    <a:prstGeom prst="rect">
                      <a:avLst/>
                    </a:prstGeom>
                    <a:noFill/>
                    <a:ln>
                      <a:noFill/>
                    </a:ln>
                  </pic:spPr>
                </pic:pic>
              </a:graphicData>
            </a:graphic>
          </wp:inline>
        </w:drawing>
      </w:r>
    </w:p>
    <w:p w:rsidR="00FC39EC" w:rsidRDefault="00FC39EC" w:rsidP="00FC39EC">
      <w:pPr>
        <w:pStyle w:val="ListParagraph"/>
        <w:rPr>
          <w:color w:val="FF0000"/>
          <w:sz w:val="24"/>
        </w:rPr>
      </w:pPr>
    </w:p>
    <w:p w:rsidR="0093417E" w:rsidRDefault="003A0228" w:rsidP="0093417E">
      <w:pPr>
        <w:pStyle w:val="ListParagraph"/>
        <w:jc w:val="center"/>
        <w:rPr>
          <w:color w:val="FF0000"/>
          <w:sz w:val="24"/>
        </w:rPr>
      </w:pPr>
      <w:r>
        <w:rPr>
          <w:noProof/>
          <w:color w:val="FF0000"/>
          <w:sz w:val="24"/>
        </w:rPr>
        <w:drawing>
          <wp:inline distT="0" distB="0" distL="0" distR="0">
            <wp:extent cx="658177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1775" cy="3695700"/>
                    </a:xfrm>
                    <a:prstGeom prst="rect">
                      <a:avLst/>
                    </a:prstGeom>
                    <a:noFill/>
                    <a:ln>
                      <a:noFill/>
                    </a:ln>
                  </pic:spPr>
                </pic:pic>
              </a:graphicData>
            </a:graphic>
          </wp:inline>
        </w:drawing>
      </w:r>
    </w:p>
    <w:p w:rsidR="0093417E" w:rsidRDefault="0093417E" w:rsidP="00FC39EC">
      <w:pPr>
        <w:pStyle w:val="ListParagraph"/>
        <w:rPr>
          <w:color w:val="FF0000"/>
          <w:sz w:val="24"/>
        </w:rPr>
      </w:pPr>
      <w:r>
        <w:rPr>
          <w:noProof/>
          <w:color w:val="FF0000"/>
          <w:sz w:val="24"/>
        </w:rPr>
        <w:drawing>
          <wp:inline distT="0" distB="0" distL="0" distR="0" wp14:anchorId="4C87C5CC" wp14:editId="0FBBEF2A">
            <wp:extent cx="6734175" cy="340233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4175" cy="3402330"/>
                    </a:xfrm>
                    <a:prstGeom prst="rect">
                      <a:avLst/>
                    </a:prstGeom>
                    <a:noFill/>
                    <a:ln>
                      <a:noFill/>
                    </a:ln>
                  </pic:spPr>
                </pic:pic>
              </a:graphicData>
            </a:graphic>
          </wp:inline>
        </w:drawing>
      </w:r>
    </w:p>
    <w:p w:rsidR="0093417E" w:rsidRDefault="0093417E" w:rsidP="0093417E">
      <w:pPr>
        <w:jc w:val="center"/>
        <w:rPr>
          <w:color w:val="FF0000"/>
          <w:sz w:val="24"/>
        </w:rPr>
      </w:pPr>
    </w:p>
    <w:p w:rsidR="0093417E" w:rsidRDefault="0093417E" w:rsidP="0093417E">
      <w:pPr>
        <w:jc w:val="center"/>
        <w:rPr>
          <w:color w:val="FF0000"/>
          <w:sz w:val="24"/>
        </w:rPr>
      </w:pPr>
    </w:p>
    <w:p w:rsidR="0093417E" w:rsidRDefault="0093417E" w:rsidP="0093417E">
      <w:pPr>
        <w:jc w:val="center"/>
        <w:rPr>
          <w:color w:val="FF0000"/>
          <w:sz w:val="24"/>
        </w:rPr>
      </w:pPr>
      <w:r>
        <w:rPr>
          <w:noProof/>
          <w:color w:val="FF0000"/>
          <w:sz w:val="24"/>
        </w:rPr>
        <w:lastRenderedPageBreak/>
        <w:drawing>
          <wp:inline distT="0" distB="0" distL="0" distR="0">
            <wp:extent cx="5934075" cy="3371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93417E" w:rsidRDefault="0093417E" w:rsidP="0093417E">
      <w:pPr>
        <w:jc w:val="center"/>
        <w:rPr>
          <w:color w:val="FF0000"/>
          <w:sz w:val="24"/>
        </w:rPr>
      </w:pPr>
      <w:r>
        <w:rPr>
          <w:noProof/>
          <w:color w:val="FF0000"/>
          <w:sz w:val="24"/>
        </w:rPr>
        <w:drawing>
          <wp:inline distT="0" distB="0" distL="0" distR="0">
            <wp:extent cx="6124575" cy="413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4133850"/>
                    </a:xfrm>
                    <a:prstGeom prst="rect">
                      <a:avLst/>
                    </a:prstGeom>
                    <a:noFill/>
                    <a:ln>
                      <a:noFill/>
                    </a:ln>
                  </pic:spPr>
                </pic:pic>
              </a:graphicData>
            </a:graphic>
          </wp:inline>
        </w:drawing>
      </w:r>
      <w:r>
        <w:rPr>
          <w:color w:val="FF0000"/>
          <w:sz w:val="24"/>
        </w:rPr>
        <w:br w:type="page"/>
      </w:r>
    </w:p>
    <w:p w:rsidR="0093417E" w:rsidRDefault="0093417E" w:rsidP="00FC39EC">
      <w:pPr>
        <w:pStyle w:val="ListParagraph"/>
        <w:rPr>
          <w:color w:val="FF0000"/>
          <w:sz w:val="24"/>
        </w:rPr>
      </w:pPr>
      <w:r>
        <w:rPr>
          <w:noProof/>
          <w:color w:val="FF0000"/>
          <w:sz w:val="24"/>
        </w:rPr>
        <w:lastRenderedPageBreak/>
        <w:drawing>
          <wp:inline distT="0" distB="0" distL="0" distR="0">
            <wp:extent cx="61722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3695700"/>
                    </a:xfrm>
                    <a:prstGeom prst="rect">
                      <a:avLst/>
                    </a:prstGeom>
                    <a:noFill/>
                    <a:ln>
                      <a:noFill/>
                    </a:ln>
                  </pic:spPr>
                </pic:pic>
              </a:graphicData>
            </a:graphic>
          </wp:inline>
        </w:drawing>
      </w:r>
    </w:p>
    <w:p w:rsidR="0093417E" w:rsidRDefault="0093417E" w:rsidP="0093417E">
      <w:pPr>
        <w:jc w:val="center"/>
        <w:rPr>
          <w:color w:val="FF0000"/>
          <w:sz w:val="24"/>
        </w:rPr>
      </w:pPr>
      <w:r>
        <w:rPr>
          <w:noProof/>
          <w:color w:val="FF0000"/>
          <w:sz w:val="24"/>
        </w:rPr>
        <w:drawing>
          <wp:inline distT="0" distB="0" distL="0" distR="0" wp14:anchorId="0445DAC8" wp14:editId="06E6E2A2">
            <wp:extent cx="6715125" cy="3924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20057" cy="3927182"/>
                    </a:xfrm>
                    <a:prstGeom prst="rect">
                      <a:avLst/>
                    </a:prstGeom>
                    <a:noFill/>
                    <a:ln>
                      <a:noFill/>
                    </a:ln>
                  </pic:spPr>
                </pic:pic>
              </a:graphicData>
            </a:graphic>
          </wp:inline>
        </w:drawing>
      </w:r>
      <w:r>
        <w:rPr>
          <w:color w:val="FF0000"/>
          <w:sz w:val="24"/>
        </w:rPr>
        <w:br w:type="page"/>
      </w:r>
    </w:p>
    <w:p w:rsidR="00223921" w:rsidRDefault="00223921" w:rsidP="00FC39EC">
      <w:pPr>
        <w:pStyle w:val="ListParagraph"/>
        <w:rPr>
          <w:color w:val="FF0000"/>
          <w:sz w:val="24"/>
        </w:rPr>
      </w:pPr>
    </w:p>
    <w:p w:rsidR="00223921" w:rsidRDefault="00223921">
      <w:pPr>
        <w:rPr>
          <w:color w:val="FF0000"/>
          <w:sz w:val="24"/>
        </w:rPr>
      </w:pPr>
      <w:r>
        <w:rPr>
          <w:noProof/>
          <w:color w:val="FF0000"/>
          <w:sz w:val="24"/>
        </w:rPr>
        <w:drawing>
          <wp:inline distT="0" distB="0" distL="0" distR="0" wp14:anchorId="2249932D" wp14:editId="7B9FE063">
            <wp:extent cx="5943600" cy="684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44665"/>
                    </a:xfrm>
                    <a:prstGeom prst="rect">
                      <a:avLst/>
                    </a:prstGeom>
                    <a:noFill/>
                    <a:ln>
                      <a:noFill/>
                    </a:ln>
                  </pic:spPr>
                </pic:pic>
              </a:graphicData>
            </a:graphic>
          </wp:inline>
        </w:drawing>
      </w:r>
      <w:r>
        <w:rPr>
          <w:color w:val="FF0000"/>
          <w:sz w:val="24"/>
        </w:rPr>
        <w:br w:type="page"/>
      </w:r>
    </w:p>
    <w:p w:rsidR="00223921" w:rsidRDefault="00223921" w:rsidP="00223921">
      <w:pPr>
        <w:pStyle w:val="ListParagraph"/>
        <w:rPr>
          <w:color w:val="FF0000"/>
          <w:sz w:val="24"/>
        </w:rPr>
      </w:pPr>
      <w:r>
        <w:rPr>
          <w:noProof/>
          <w:color w:val="FF0000"/>
          <w:sz w:val="24"/>
        </w:rPr>
        <w:lastRenderedPageBreak/>
        <w:drawing>
          <wp:inline distT="0" distB="0" distL="0" distR="0" wp14:anchorId="43744793" wp14:editId="5EEABCA6">
            <wp:extent cx="8077200" cy="720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7200" cy="7200900"/>
                    </a:xfrm>
                    <a:prstGeom prst="rect">
                      <a:avLst/>
                    </a:prstGeom>
                    <a:noFill/>
                    <a:ln>
                      <a:noFill/>
                    </a:ln>
                  </pic:spPr>
                </pic:pic>
              </a:graphicData>
            </a:graphic>
          </wp:inline>
        </w:drawing>
      </w:r>
    </w:p>
    <w:p w:rsidR="00223921" w:rsidRDefault="00223921" w:rsidP="00223921">
      <w:pPr>
        <w:jc w:val="both"/>
        <w:rPr>
          <w:color w:val="FF0000"/>
          <w:sz w:val="24"/>
        </w:rPr>
      </w:pPr>
      <w:r>
        <w:rPr>
          <w:color w:val="FF0000"/>
          <w:sz w:val="24"/>
        </w:rPr>
        <w:br w:type="page"/>
      </w:r>
    </w:p>
    <w:p w:rsidR="00223921" w:rsidRDefault="002A2C1F">
      <w:pPr>
        <w:rPr>
          <w:color w:val="FF0000"/>
          <w:sz w:val="24"/>
        </w:rPr>
      </w:pPr>
      <w:r>
        <w:rPr>
          <w:noProof/>
          <w:color w:val="FF0000"/>
          <w:sz w:val="24"/>
        </w:rPr>
        <w:lastRenderedPageBreak/>
        <w:drawing>
          <wp:inline distT="0" distB="0" distL="0" distR="0" wp14:anchorId="52BA2EEA" wp14:editId="4BA69C20">
            <wp:extent cx="8553450" cy="748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53450" cy="7486650"/>
                    </a:xfrm>
                    <a:prstGeom prst="rect">
                      <a:avLst/>
                    </a:prstGeom>
                    <a:noFill/>
                    <a:ln>
                      <a:noFill/>
                    </a:ln>
                  </pic:spPr>
                </pic:pic>
              </a:graphicData>
            </a:graphic>
          </wp:inline>
        </w:drawing>
      </w:r>
      <w:r>
        <w:rPr>
          <w:color w:val="FF0000"/>
          <w:sz w:val="24"/>
        </w:rPr>
        <w:t xml:space="preserve"> </w:t>
      </w:r>
      <w:r w:rsidR="00223921">
        <w:rPr>
          <w:color w:val="FF0000"/>
          <w:sz w:val="24"/>
        </w:rPr>
        <w:br w:type="page"/>
      </w:r>
    </w:p>
    <w:p w:rsidR="00223921" w:rsidRDefault="002A2C1F" w:rsidP="00223921">
      <w:pPr>
        <w:jc w:val="both"/>
        <w:rPr>
          <w:color w:val="FF0000"/>
          <w:sz w:val="24"/>
        </w:rPr>
      </w:pPr>
      <w:r>
        <w:rPr>
          <w:noProof/>
        </w:rPr>
        <w:lastRenderedPageBreak/>
        <w:drawing>
          <wp:inline distT="0" distB="0" distL="0" distR="0">
            <wp:extent cx="7867649" cy="75723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79916" cy="7584182"/>
                    </a:xfrm>
                    <a:prstGeom prst="rect">
                      <a:avLst/>
                    </a:prstGeom>
                    <a:noFill/>
                    <a:ln>
                      <a:noFill/>
                    </a:ln>
                  </pic:spPr>
                </pic:pic>
              </a:graphicData>
            </a:graphic>
          </wp:inline>
        </w:drawing>
      </w:r>
    </w:p>
    <w:p w:rsidR="00223921" w:rsidRDefault="00223921">
      <w:pPr>
        <w:rPr>
          <w:color w:val="FF0000"/>
          <w:sz w:val="24"/>
        </w:rPr>
      </w:pPr>
      <w:r>
        <w:rPr>
          <w:color w:val="FF0000"/>
          <w:sz w:val="24"/>
        </w:rPr>
        <w:br w:type="page"/>
      </w:r>
    </w:p>
    <w:p w:rsidR="00223921" w:rsidRDefault="002A2C1F" w:rsidP="00223921">
      <w:pPr>
        <w:jc w:val="both"/>
        <w:rPr>
          <w:color w:val="FF0000"/>
          <w:sz w:val="24"/>
        </w:rPr>
      </w:pPr>
      <w:r>
        <w:rPr>
          <w:noProof/>
        </w:rPr>
        <w:lastRenderedPageBreak/>
        <w:drawing>
          <wp:inline distT="0" distB="0" distL="0" distR="0">
            <wp:extent cx="7153275" cy="7572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54253" cy="7573411"/>
                    </a:xfrm>
                    <a:prstGeom prst="rect">
                      <a:avLst/>
                    </a:prstGeom>
                    <a:noFill/>
                    <a:ln>
                      <a:noFill/>
                    </a:ln>
                  </pic:spPr>
                </pic:pic>
              </a:graphicData>
            </a:graphic>
          </wp:inline>
        </w:drawing>
      </w:r>
    </w:p>
    <w:p w:rsidR="00223921" w:rsidRDefault="00223921">
      <w:pPr>
        <w:rPr>
          <w:color w:val="FF0000"/>
          <w:sz w:val="24"/>
        </w:rPr>
      </w:pPr>
      <w:r>
        <w:rPr>
          <w:color w:val="FF0000"/>
          <w:sz w:val="24"/>
        </w:rPr>
        <w:br w:type="page"/>
      </w:r>
    </w:p>
    <w:p w:rsidR="003A39C3" w:rsidRPr="005408E1" w:rsidRDefault="003A39C3" w:rsidP="005408E1">
      <w:pPr>
        <w:pStyle w:val="ListParagraph"/>
        <w:numPr>
          <w:ilvl w:val="0"/>
          <w:numId w:val="2"/>
        </w:numPr>
        <w:spacing w:after="160" w:line="259" w:lineRule="auto"/>
        <w:jc w:val="both"/>
        <w:rPr>
          <w:rFonts w:ascii="Times New Roman" w:hAnsi="Times New Roman" w:cs="Times New Roman"/>
          <w:sz w:val="24"/>
          <w:szCs w:val="24"/>
        </w:rPr>
      </w:pPr>
      <w:r w:rsidRPr="003A39C3">
        <w:rPr>
          <w:rFonts w:cstheme="minorHAnsi"/>
          <w:color w:val="FF0000"/>
          <w:sz w:val="36"/>
          <w:szCs w:val="24"/>
        </w:rPr>
        <w:lastRenderedPageBreak/>
        <w:t>Interpretations of results</w:t>
      </w:r>
      <w:r w:rsidR="002A2C1F" w:rsidRPr="003A39C3">
        <w:rPr>
          <w:rFonts w:cstheme="minorHAnsi"/>
          <w:color w:val="FF0000"/>
          <w:sz w:val="36"/>
          <w:szCs w:val="24"/>
          <w:u w:val="single"/>
        </w:rPr>
        <w:t>:</w:t>
      </w:r>
      <w:r>
        <w:rPr>
          <w:rFonts w:cstheme="minorHAnsi"/>
          <w:color w:val="FF0000"/>
          <w:sz w:val="36"/>
          <w:szCs w:val="24"/>
          <w:u w:val="single"/>
        </w:rPr>
        <w:t xml:space="preserve"> </w:t>
      </w:r>
    </w:p>
    <w:p w:rsidR="002C177A" w:rsidRPr="00C30D5E" w:rsidRDefault="005408E1" w:rsidP="002C177A">
      <w:pPr>
        <w:pStyle w:val="ListParagraph"/>
        <w:numPr>
          <w:ilvl w:val="0"/>
          <w:numId w:val="10"/>
        </w:numPr>
        <w:spacing w:after="160" w:line="259" w:lineRule="auto"/>
        <w:jc w:val="both"/>
        <w:rPr>
          <w:rFonts w:cstheme="minorHAnsi"/>
          <w:sz w:val="24"/>
          <w:szCs w:val="24"/>
        </w:rPr>
      </w:pPr>
      <w:r w:rsidRPr="00C30D5E">
        <w:rPr>
          <w:rFonts w:cstheme="minorHAnsi"/>
          <w:sz w:val="24"/>
          <w:szCs w:val="24"/>
        </w:rPr>
        <w:t xml:space="preserve">To check </w:t>
      </w:r>
      <w:r w:rsidR="009E54F3" w:rsidRPr="00C30D5E">
        <w:rPr>
          <w:rFonts w:cstheme="minorHAnsi"/>
          <w:sz w:val="24"/>
          <w:szCs w:val="24"/>
        </w:rPr>
        <w:t xml:space="preserve">whether </w:t>
      </w:r>
      <w:r w:rsidRPr="00C30D5E">
        <w:rPr>
          <w:rFonts w:cstheme="minorHAnsi"/>
          <w:sz w:val="24"/>
          <w:szCs w:val="24"/>
        </w:rPr>
        <w:t>the model is significant or</w:t>
      </w:r>
      <w:r w:rsidR="002C177A" w:rsidRPr="00C30D5E">
        <w:rPr>
          <w:rFonts w:cstheme="minorHAnsi"/>
          <w:sz w:val="24"/>
          <w:szCs w:val="24"/>
        </w:rPr>
        <w:t xml:space="preserve"> not, we focus on </w:t>
      </w:r>
      <w:r w:rsidR="009E54F3" w:rsidRPr="00C30D5E">
        <w:rPr>
          <w:rFonts w:cstheme="minorHAnsi"/>
          <w:sz w:val="24"/>
          <w:szCs w:val="24"/>
        </w:rPr>
        <w:t>the ANOVA</w:t>
      </w:r>
      <w:r w:rsidR="002C177A" w:rsidRPr="00C30D5E">
        <w:rPr>
          <w:rFonts w:cstheme="minorHAnsi"/>
          <w:sz w:val="24"/>
          <w:szCs w:val="24"/>
        </w:rPr>
        <w:t xml:space="preserve"> table. In the table we check </w:t>
      </w:r>
      <w:r w:rsidR="009E54F3" w:rsidRPr="00C30D5E">
        <w:rPr>
          <w:rFonts w:cstheme="minorHAnsi"/>
          <w:sz w:val="24"/>
          <w:szCs w:val="24"/>
        </w:rPr>
        <w:t xml:space="preserve">the </w:t>
      </w:r>
      <w:r w:rsidR="002C177A" w:rsidRPr="00C30D5E">
        <w:rPr>
          <w:rFonts w:cstheme="minorHAnsi"/>
          <w:sz w:val="24"/>
          <w:szCs w:val="24"/>
        </w:rPr>
        <w:t>significance value, and for this model</w:t>
      </w:r>
    </w:p>
    <w:p w:rsidR="002C177A" w:rsidRPr="00C30D5E" w:rsidRDefault="002C177A" w:rsidP="002C177A">
      <w:pPr>
        <w:pStyle w:val="ListParagraph"/>
        <w:spacing w:after="160" w:line="259" w:lineRule="auto"/>
        <w:ind w:left="1080"/>
        <w:jc w:val="both"/>
        <w:rPr>
          <w:rFonts w:cstheme="minorHAnsi"/>
          <w:sz w:val="24"/>
          <w:szCs w:val="24"/>
        </w:rPr>
      </w:pPr>
      <w:r w:rsidRPr="00C30D5E">
        <w:rPr>
          <w:rFonts w:cstheme="minorHAnsi"/>
          <w:sz w:val="24"/>
          <w:szCs w:val="24"/>
        </w:rPr>
        <w:t xml:space="preserve">          </w:t>
      </w:r>
      <w:proofErr w:type="gramStart"/>
      <w:r w:rsidRPr="00C30D5E">
        <w:rPr>
          <w:rFonts w:cstheme="minorHAnsi"/>
          <w:sz w:val="24"/>
          <w:szCs w:val="24"/>
        </w:rPr>
        <w:t xml:space="preserve">Let,   </w:t>
      </w:r>
      <w:proofErr w:type="gramEnd"/>
      <w:r w:rsidRPr="00C30D5E">
        <w:rPr>
          <w:rFonts w:cstheme="minorHAnsi"/>
          <w:sz w:val="24"/>
          <w:szCs w:val="24"/>
        </w:rPr>
        <w:t xml:space="preserve">      H</w:t>
      </w:r>
      <w:r w:rsidRPr="00C30D5E">
        <w:rPr>
          <w:rFonts w:cstheme="minorHAnsi"/>
          <w:sz w:val="24"/>
          <w:szCs w:val="24"/>
          <w:vertAlign w:val="subscript"/>
        </w:rPr>
        <w:t>0</w:t>
      </w:r>
      <w:r w:rsidRPr="00C30D5E">
        <w:rPr>
          <w:rFonts w:cstheme="minorHAnsi"/>
          <w:sz w:val="24"/>
          <w:szCs w:val="24"/>
        </w:rPr>
        <w:t xml:space="preserve"> = Model is Insignificant.</w:t>
      </w:r>
    </w:p>
    <w:p w:rsidR="002C177A" w:rsidRPr="00C30D5E" w:rsidRDefault="002C177A" w:rsidP="002C177A">
      <w:pPr>
        <w:pStyle w:val="ListParagraph"/>
        <w:spacing w:after="160" w:line="259" w:lineRule="auto"/>
        <w:ind w:left="1080"/>
        <w:jc w:val="both"/>
        <w:rPr>
          <w:rFonts w:cstheme="minorHAnsi"/>
          <w:sz w:val="24"/>
          <w:szCs w:val="24"/>
        </w:rPr>
      </w:pPr>
      <w:r w:rsidRPr="00C30D5E">
        <w:rPr>
          <w:rFonts w:cstheme="minorHAnsi"/>
          <w:sz w:val="24"/>
          <w:szCs w:val="24"/>
        </w:rPr>
        <w:t xml:space="preserve">                  and H</w:t>
      </w:r>
      <w:r w:rsidRPr="00C30D5E">
        <w:rPr>
          <w:rFonts w:cstheme="minorHAnsi"/>
          <w:sz w:val="24"/>
          <w:szCs w:val="24"/>
          <w:vertAlign w:val="subscript"/>
        </w:rPr>
        <w:t>1</w:t>
      </w:r>
      <w:r w:rsidRPr="00C30D5E">
        <w:rPr>
          <w:rFonts w:cstheme="minorHAnsi"/>
          <w:sz w:val="24"/>
          <w:szCs w:val="24"/>
        </w:rPr>
        <w:t xml:space="preserve"> = Model is Significant.</w:t>
      </w:r>
    </w:p>
    <w:p w:rsidR="002C177A" w:rsidRPr="00C30D5E" w:rsidRDefault="002C177A" w:rsidP="002C177A">
      <w:pPr>
        <w:pStyle w:val="ListParagraph"/>
        <w:spacing w:after="160" w:line="259" w:lineRule="auto"/>
        <w:ind w:left="1080"/>
        <w:jc w:val="both"/>
        <w:rPr>
          <w:rFonts w:cstheme="minorHAnsi"/>
          <w:sz w:val="24"/>
          <w:szCs w:val="24"/>
        </w:rPr>
      </w:pPr>
      <w:proofErr w:type="gramStart"/>
      <w:r w:rsidRPr="00C30D5E">
        <w:rPr>
          <w:rFonts w:cstheme="minorHAnsi"/>
          <w:sz w:val="24"/>
          <w:szCs w:val="24"/>
        </w:rPr>
        <w:t xml:space="preserve">Now,   </w:t>
      </w:r>
      <w:proofErr w:type="gramEnd"/>
      <w:r w:rsidRPr="00C30D5E">
        <w:rPr>
          <w:rFonts w:cstheme="minorHAnsi"/>
          <w:sz w:val="24"/>
          <w:szCs w:val="24"/>
        </w:rPr>
        <w:t xml:space="preserve">             sig = 0.001 &lt; p = 0.05 ………. </w:t>
      </w:r>
      <w:r w:rsidR="009E54F3" w:rsidRPr="00C30D5E">
        <w:rPr>
          <w:rFonts w:cstheme="minorHAnsi"/>
          <w:sz w:val="24"/>
          <w:szCs w:val="24"/>
        </w:rPr>
        <w:t>Insignificant.</w:t>
      </w:r>
    </w:p>
    <w:p w:rsidR="002C177A" w:rsidRPr="00C30D5E" w:rsidRDefault="009E54F3" w:rsidP="002C177A">
      <w:pPr>
        <w:pStyle w:val="ListParagraph"/>
        <w:spacing w:after="160" w:line="259" w:lineRule="auto"/>
        <w:ind w:left="1080"/>
        <w:jc w:val="both"/>
        <w:rPr>
          <w:rFonts w:cstheme="minorHAnsi"/>
          <w:sz w:val="24"/>
          <w:szCs w:val="24"/>
        </w:rPr>
      </w:pPr>
      <w:r w:rsidRPr="00C30D5E">
        <w:rPr>
          <w:rFonts w:cstheme="minorHAnsi"/>
          <w:sz w:val="24"/>
          <w:szCs w:val="24"/>
        </w:rPr>
        <w:t>The null</w:t>
      </w:r>
      <w:r w:rsidR="002C177A" w:rsidRPr="00C30D5E">
        <w:rPr>
          <w:rFonts w:cstheme="minorHAnsi"/>
          <w:sz w:val="24"/>
          <w:szCs w:val="24"/>
        </w:rPr>
        <w:t xml:space="preserve"> </w:t>
      </w:r>
      <w:r w:rsidRPr="00C30D5E">
        <w:rPr>
          <w:rFonts w:cstheme="minorHAnsi"/>
          <w:sz w:val="24"/>
          <w:szCs w:val="24"/>
        </w:rPr>
        <w:t>hypothesis</w:t>
      </w:r>
      <w:r w:rsidR="002C177A" w:rsidRPr="00C30D5E">
        <w:rPr>
          <w:rFonts w:cstheme="minorHAnsi"/>
          <w:sz w:val="24"/>
          <w:szCs w:val="24"/>
        </w:rPr>
        <w:t xml:space="preserve"> is rejected, </w:t>
      </w:r>
      <w:r w:rsidRPr="00C30D5E">
        <w:rPr>
          <w:rFonts w:cstheme="minorHAnsi"/>
          <w:sz w:val="24"/>
          <w:szCs w:val="24"/>
        </w:rPr>
        <w:t xml:space="preserve">the </w:t>
      </w:r>
      <w:r w:rsidR="002C177A" w:rsidRPr="00C30D5E">
        <w:rPr>
          <w:rFonts w:cstheme="minorHAnsi"/>
          <w:sz w:val="24"/>
          <w:szCs w:val="24"/>
        </w:rPr>
        <w:t>model is significant.</w:t>
      </w:r>
    </w:p>
    <w:p w:rsidR="002C177A" w:rsidRPr="00C30D5E" w:rsidRDefault="002C177A" w:rsidP="002C177A">
      <w:pPr>
        <w:pStyle w:val="ListParagraph"/>
        <w:spacing w:after="160" w:line="259" w:lineRule="auto"/>
        <w:ind w:left="1080"/>
        <w:jc w:val="both"/>
        <w:rPr>
          <w:rFonts w:cstheme="minorHAnsi"/>
          <w:sz w:val="24"/>
          <w:szCs w:val="24"/>
        </w:rPr>
      </w:pPr>
    </w:p>
    <w:p w:rsidR="002C177A" w:rsidRPr="00C30D5E" w:rsidRDefault="002C177A" w:rsidP="002C177A">
      <w:pPr>
        <w:pStyle w:val="ListParagraph"/>
        <w:numPr>
          <w:ilvl w:val="0"/>
          <w:numId w:val="10"/>
        </w:numPr>
        <w:spacing w:after="160" w:line="259" w:lineRule="auto"/>
        <w:jc w:val="both"/>
        <w:rPr>
          <w:rFonts w:cstheme="minorHAnsi"/>
          <w:sz w:val="24"/>
          <w:szCs w:val="24"/>
        </w:rPr>
      </w:pPr>
      <w:r w:rsidRPr="00C30D5E">
        <w:rPr>
          <w:rFonts w:cstheme="minorHAnsi"/>
          <w:sz w:val="24"/>
          <w:szCs w:val="24"/>
        </w:rPr>
        <w:t xml:space="preserve">          Adjusted R</w:t>
      </w:r>
      <w:r w:rsidRPr="00C30D5E">
        <w:rPr>
          <w:rFonts w:cstheme="minorHAnsi"/>
          <w:sz w:val="24"/>
          <w:szCs w:val="24"/>
          <w:vertAlign w:val="superscript"/>
        </w:rPr>
        <w:t xml:space="preserve">2 </w:t>
      </w:r>
      <w:r w:rsidRPr="00C30D5E">
        <w:rPr>
          <w:rFonts w:cstheme="minorHAnsi"/>
          <w:sz w:val="24"/>
          <w:szCs w:val="24"/>
        </w:rPr>
        <w:t>= 0.417 = 41.7%</w:t>
      </w:r>
    </w:p>
    <w:p w:rsidR="002C177A" w:rsidRPr="00C30D5E" w:rsidRDefault="002C177A" w:rsidP="002C177A">
      <w:pPr>
        <w:pStyle w:val="ListParagraph"/>
        <w:spacing w:after="160" w:line="259" w:lineRule="auto"/>
        <w:ind w:left="1080"/>
        <w:jc w:val="both"/>
        <w:rPr>
          <w:rFonts w:cstheme="minorHAnsi"/>
          <w:sz w:val="24"/>
          <w:szCs w:val="24"/>
        </w:rPr>
      </w:pPr>
      <w:r w:rsidRPr="00C30D5E">
        <w:rPr>
          <w:rFonts w:cstheme="minorHAnsi"/>
          <w:sz w:val="24"/>
          <w:szCs w:val="24"/>
        </w:rPr>
        <w:t xml:space="preserve">        That means 41.7% of the variance in the DV or Outcome Variable </w:t>
      </w:r>
      <w:r w:rsidR="009E54F3" w:rsidRPr="00C30D5E">
        <w:rPr>
          <w:rFonts w:cstheme="minorHAnsi"/>
          <w:sz w:val="24"/>
          <w:szCs w:val="24"/>
        </w:rPr>
        <w:t xml:space="preserve">is </w:t>
      </w:r>
      <w:r w:rsidRPr="00C30D5E">
        <w:rPr>
          <w:rFonts w:cstheme="minorHAnsi"/>
          <w:sz w:val="24"/>
          <w:szCs w:val="24"/>
        </w:rPr>
        <w:t xml:space="preserve">explained by the </w:t>
      </w:r>
      <w:r w:rsidR="009E54F3" w:rsidRPr="00C30D5E">
        <w:rPr>
          <w:rFonts w:cstheme="minorHAnsi"/>
          <w:sz w:val="24"/>
          <w:szCs w:val="24"/>
        </w:rPr>
        <w:t>IVs or predictor variable.</w:t>
      </w:r>
    </w:p>
    <w:p w:rsidR="009E54F3" w:rsidRPr="00C30D5E" w:rsidRDefault="009E54F3" w:rsidP="002C177A">
      <w:pPr>
        <w:pStyle w:val="ListParagraph"/>
        <w:spacing w:after="160" w:line="259" w:lineRule="auto"/>
        <w:ind w:left="1080"/>
        <w:jc w:val="both"/>
        <w:rPr>
          <w:rFonts w:cstheme="minorHAnsi"/>
          <w:sz w:val="24"/>
          <w:szCs w:val="24"/>
        </w:rPr>
      </w:pPr>
    </w:p>
    <w:p w:rsidR="009E54F3" w:rsidRPr="00C30D5E" w:rsidRDefault="009E54F3" w:rsidP="009E54F3">
      <w:pPr>
        <w:pStyle w:val="ListParagraph"/>
        <w:numPr>
          <w:ilvl w:val="0"/>
          <w:numId w:val="10"/>
        </w:numPr>
        <w:spacing w:after="160" w:line="259" w:lineRule="auto"/>
        <w:jc w:val="both"/>
        <w:rPr>
          <w:rFonts w:cstheme="minorHAnsi"/>
          <w:sz w:val="24"/>
          <w:szCs w:val="24"/>
        </w:rPr>
      </w:pPr>
      <w:r w:rsidRPr="00C30D5E">
        <w:rPr>
          <w:rFonts w:cstheme="minorHAnsi"/>
          <w:sz w:val="24"/>
          <w:szCs w:val="24"/>
        </w:rPr>
        <w:t>Now, we’ll check which are the variables significant, for the hierarchy of the variables.</w:t>
      </w:r>
    </w:p>
    <w:p w:rsidR="009E54F3" w:rsidRDefault="009E54F3" w:rsidP="009E54F3">
      <w:pPr>
        <w:pStyle w:val="ListParagraph"/>
        <w:spacing w:after="160" w:line="259"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GridTable2-Accent4"/>
        <w:tblW w:w="0" w:type="auto"/>
        <w:tblLook w:val="04A0" w:firstRow="1" w:lastRow="0" w:firstColumn="1" w:lastColumn="0" w:noHBand="0" w:noVBand="1"/>
      </w:tblPr>
      <w:tblGrid>
        <w:gridCol w:w="4675"/>
        <w:gridCol w:w="4675"/>
      </w:tblGrid>
      <w:tr w:rsidR="009E54F3" w:rsidTr="009E5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54F3" w:rsidRDefault="009E54F3" w:rsidP="009E54F3">
            <w:pPr>
              <w:pStyle w:val="ListParagraph"/>
              <w:spacing w:after="160" w:line="259" w:lineRule="auto"/>
              <w:ind w:left="0"/>
              <w:jc w:val="center"/>
              <w:rPr>
                <w:rFonts w:ascii="Times New Roman" w:hAnsi="Times New Roman" w:cs="Times New Roman"/>
                <w:sz w:val="24"/>
                <w:szCs w:val="24"/>
              </w:rPr>
            </w:pPr>
            <w:r>
              <w:rPr>
                <w:rFonts w:ascii="Times New Roman" w:hAnsi="Times New Roman" w:cs="Times New Roman"/>
                <w:sz w:val="24"/>
                <w:szCs w:val="24"/>
              </w:rPr>
              <w:t>Variables</w:t>
            </w:r>
          </w:p>
        </w:tc>
        <w:tc>
          <w:tcPr>
            <w:tcW w:w="4675" w:type="dxa"/>
          </w:tcPr>
          <w:p w:rsidR="009E54F3" w:rsidRDefault="009E54F3" w:rsidP="009E54F3">
            <w:pPr>
              <w:pStyle w:val="ListParagraph"/>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Significant Values</w:t>
            </w:r>
          </w:p>
        </w:tc>
      </w:tr>
      <w:tr w:rsidR="009E54F3" w:rsidTr="009E5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54F3" w:rsidRDefault="009E54F3" w:rsidP="009E54F3">
            <w:pPr>
              <w:pStyle w:val="ListParagraph"/>
              <w:spacing w:after="160" w:line="259" w:lineRule="auto"/>
              <w:ind w:left="0"/>
              <w:jc w:val="center"/>
              <w:rPr>
                <w:rFonts w:ascii="Times New Roman" w:hAnsi="Times New Roman" w:cs="Times New Roman"/>
                <w:sz w:val="24"/>
                <w:szCs w:val="24"/>
              </w:rPr>
            </w:pPr>
            <w:r>
              <w:rPr>
                <w:rFonts w:ascii="Times New Roman" w:hAnsi="Times New Roman" w:cs="Times New Roman"/>
                <w:sz w:val="24"/>
                <w:szCs w:val="24"/>
              </w:rPr>
              <w:t>cp</w:t>
            </w:r>
          </w:p>
        </w:tc>
        <w:tc>
          <w:tcPr>
            <w:tcW w:w="4675" w:type="dxa"/>
          </w:tcPr>
          <w:p w:rsidR="009E54F3" w:rsidRDefault="009E54F3" w:rsidP="009E54F3">
            <w:pPr>
              <w:pStyle w:val="ListParagraph"/>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r>
      <w:tr w:rsidR="009E54F3" w:rsidTr="009E54F3">
        <w:tc>
          <w:tcPr>
            <w:cnfStyle w:val="001000000000" w:firstRow="0" w:lastRow="0" w:firstColumn="1" w:lastColumn="0" w:oddVBand="0" w:evenVBand="0" w:oddHBand="0" w:evenHBand="0" w:firstRowFirstColumn="0" w:firstRowLastColumn="0" w:lastRowFirstColumn="0" w:lastRowLastColumn="0"/>
            <w:tcW w:w="4675" w:type="dxa"/>
          </w:tcPr>
          <w:p w:rsidR="009E54F3" w:rsidRDefault="009E54F3" w:rsidP="009E54F3">
            <w:pPr>
              <w:pStyle w:val="ListParagraph"/>
              <w:spacing w:after="160" w:line="259"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thalachh</w:t>
            </w:r>
            <w:proofErr w:type="spellEnd"/>
          </w:p>
        </w:tc>
        <w:tc>
          <w:tcPr>
            <w:tcW w:w="4675" w:type="dxa"/>
          </w:tcPr>
          <w:p w:rsidR="009E54F3" w:rsidRDefault="009E54F3" w:rsidP="009E54F3">
            <w:pPr>
              <w:pStyle w:val="ListParagraph"/>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0.010</w:t>
            </w:r>
          </w:p>
        </w:tc>
      </w:tr>
      <w:tr w:rsidR="009E54F3" w:rsidTr="009E5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54F3" w:rsidRDefault="009E54F3" w:rsidP="009E54F3">
            <w:pPr>
              <w:pStyle w:val="ListParagraph"/>
              <w:spacing w:after="160" w:line="259"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Oldpeak</w:t>
            </w:r>
            <w:proofErr w:type="spellEnd"/>
          </w:p>
        </w:tc>
        <w:tc>
          <w:tcPr>
            <w:tcW w:w="4675" w:type="dxa"/>
          </w:tcPr>
          <w:p w:rsidR="009E54F3" w:rsidRDefault="009E54F3" w:rsidP="009E54F3">
            <w:pPr>
              <w:pStyle w:val="ListParagraph"/>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w:t>
            </w:r>
          </w:p>
        </w:tc>
      </w:tr>
      <w:tr w:rsidR="009E54F3" w:rsidTr="009E54F3">
        <w:tc>
          <w:tcPr>
            <w:cnfStyle w:val="001000000000" w:firstRow="0" w:lastRow="0" w:firstColumn="1" w:lastColumn="0" w:oddVBand="0" w:evenVBand="0" w:oddHBand="0" w:evenHBand="0" w:firstRowFirstColumn="0" w:firstRowLastColumn="0" w:lastRowFirstColumn="0" w:lastRowLastColumn="0"/>
            <w:tcW w:w="4675" w:type="dxa"/>
          </w:tcPr>
          <w:p w:rsidR="009E54F3" w:rsidRDefault="009E54F3" w:rsidP="009E54F3">
            <w:pPr>
              <w:pStyle w:val="ListParagraph"/>
              <w:spacing w:after="160" w:line="259"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caa</w:t>
            </w:r>
            <w:proofErr w:type="spellEnd"/>
          </w:p>
        </w:tc>
        <w:tc>
          <w:tcPr>
            <w:tcW w:w="4675" w:type="dxa"/>
          </w:tcPr>
          <w:p w:rsidR="009E54F3" w:rsidRDefault="009E54F3" w:rsidP="009E54F3">
            <w:pPr>
              <w:pStyle w:val="ListParagraph"/>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r>
      <w:tr w:rsidR="009E54F3" w:rsidTr="009E5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54F3" w:rsidRDefault="009E54F3" w:rsidP="009E54F3">
            <w:pPr>
              <w:pStyle w:val="ListParagraph"/>
              <w:spacing w:after="160" w:line="259"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thall</w:t>
            </w:r>
            <w:proofErr w:type="spellEnd"/>
          </w:p>
        </w:tc>
        <w:tc>
          <w:tcPr>
            <w:tcW w:w="4675" w:type="dxa"/>
          </w:tcPr>
          <w:p w:rsidR="009E54F3" w:rsidRDefault="009E54F3" w:rsidP="009E54F3">
            <w:pPr>
              <w:pStyle w:val="ListParagraph"/>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0.009</w:t>
            </w:r>
          </w:p>
        </w:tc>
      </w:tr>
    </w:tbl>
    <w:p w:rsidR="009E54F3" w:rsidRDefault="009E54F3" w:rsidP="009E54F3">
      <w:pPr>
        <w:pStyle w:val="ListParagraph"/>
        <w:spacing w:after="160" w:line="259"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9E54F3" w:rsidRPr="00C30D5E" w:rsidRDefault="005C2DB3" w:rsidP="009E54F3">
      <w:pPr>
        <w:pStyle w:val="ListParagraph"/>
        <w:spacing w:after="160" w:line="259" w:lineRule="auto"/>
        <w:ind w:left="1080"/>
        <w:jc w:val="both"/>
        <w:rPr>
          <w:rFonts w:cstheme="minorHAnsi"/>
          <w:sz w:val="24"/>
          <w:szCs w:val="24"/>
        </w:rPr>
      </w:pPr>
      <w:r w:rsidRPr="00C30D5E">
        <w:rPr>
          <w:rFonts w:cstheme="minorHAnsi"/>
          <w:sz w:val="24"/>
          <w:szCs w:val="24"/>
        </w:rPr>
        <w:t>These variables are significant. Now we’ll order them for check which variable is the most impactful.</w:t>
      </w:r>
    </w:p>
    <w:p w:rsidR="005C2DB3" w:rsidRPr="00C30D5E" w:rsidRDefault="005C2DB3" w:rsidP="009E54F3">
      <w:pPr>
        <w:pStyle w:val="ListParagraph"/>
        <w:spacing w:after="160" w:line="259" w:lineRule="auto"/>
        <w:ind w:left="1080"/>
        <w:jc w:val="both"/>
        <w:rPr>
          <w:rFonts w:cstheme="minorHAnsi"/>
          <w:sz w:val="24"/>
          <w:szCs w:val="24"/>
        </w:rPr>
      </w:pPr>
      <w:r w:rsidRPr="00C30D5E">
        <w:rPr>
          <w:rFonts w:cstheme="minorHAnsi"/>
          <w:sz w:val="24"/>
          <w:szCs w:val="24"/>
        </w:rPr>
        <w:t xml:space="preserve">So, </w:t>
      </w:r>
    </w:p>
    <w:p w:rsidR="005C2DB3" w:rsidRPr="00C30D5E" w:rsidRDefault="005C2DB3" w:rsidP="009E54F3">
      <w:pPr>
        <w:pStyle w:val="ListParagraph"/>
        <w:spacing w:after="160" w:line="259" w:lineRule="auto"/>
        <w:ind w:left="1080"/>
        <w:jc w:val="both"/>
        <w:rPr>
          <w:rFonts w:cstheme="minorHAnsi"/>
          <w:sz w:val="24"/>
          <w:szCs w:val="24"/>
        </w:rPr>
      </w:pPr>
      <w:r w:rsidRPr="00C30D5E">
        <w:rPr>
          <w:rFonts w:cstheme="minorHAnsi"/>
          <w:b/>
          <w:sz w:val="24"/>
          <w:szCs w:val="24"/>
        </w:rPr>
        <w:t xml:space="preserve">For Hierarchy: </w:t>
      </w:r>
      <w:r w:rsidRPr="00C30D5E">
        <w:rPr>
          <w:rFonts w:cstheme="minorHAnsi"/>
          <w:sz w:val="24"/>
          <w:szCs w:val="24"/>
        </w:rPr>
        <w:t>we check the Beta Value of these variables.</w:t>
      </w:r>
    </w:p>
    <w:p w:rsidR="005C2DB3" w:rsidRPr="00C30D5E" w:rsidRDefault="005C2DB3" w:rsidP="009E54F3">
      <w:pPr>
        <w:pStyle w:val="ListParagraph"/>
        <w:spacing w:after="160" w:line="259" w:lineRule="auto"/>
        <w:ind w:left="1080"/>
        <w:jc w:val="both"/>
        <w:rPr>
          <w:rFonts w:cstheme="minorHAnsi"/>
          <w:sz w:val="24"/>
          <w:szCs w:val="24"/>
        </w:rPr>
      </w:pPr>
      <w:r w:rsidRPr="00C30D5E">
        <w:rPr>
          <w:rFonts w:cstheme="minorHAnsi"/>
          <w:b/>
          <w:sz w:val="24"/>
          <w:szCs w:val="24"/>
        </w:rPr>
        <w:t xml:space="preserve">                           </w:t>
      </w:r>
      <w:r w:rsidR="00BE1770" w:rsidRPr="00C30D5E">
        <w:rPr>
          <w:rFonts w:cstheme="minorHAnsi"/>
          <w:sz w:val="24"/>
          <w:szCs w:val="24"/>
        </w:rPr>
        <w:t>The bigger</w:t>
      </w:r>
      <w:r w:rsidRPr="00C30D5E">
        <w:rPr>
          <w:rFonts w:cstheme="minorHAnsi"/>
          <w:sz w:val="24"/>
          <w:szCs w:val="24"/>
        </w:rPr>
        <w:t xml:space="preserve"> the Beta, </w:t>
      </w:r>
      <w:r w:rsidR="00BE1770" w:rsidRPr="00C30D5E">
        <w:rPr>
          <w:rFonts w:cstheme="minorHAnsi"/>
          <w:sz w:val="24"/>
          <w:szCs w:val="24"/>
        </w:rPr>
        <w:t xml:space="preserve">the </w:t>
      </w:r>
      <w:r w:rsidRPr="00C30D5E">
        <w:rPr>
          <w:rFonts w:cstheme="minorHAnsi"/>
          <w:sz w:val="24"/>
          <w:szCs w:val="24"/>
        </w:rPr>
        <w:t>Higher the Impact.</w:t>
      </w:r>
    </w:p>
    <w:p w:rsidR="00BE1770" w:rsidRPr="00C30D5E" w:rsidRDefault="00BE1770" w:rsidP="009E54F3">
      <w:pPr>
        <w:pStyle w:val="ListParagraph"/>
        <w:spacing w:after="160" w:line="259" w:lineRule="auto"/>
        <w:ind w:left="1080"/>
        <w:jc w:val="both"/>
        <w:rPr>
          <w:rFonts w:cstheme="minorHAnsi"/>
          <w:sz w:val="24"/>
          <w:szCs w:val="24"/>
        </w:rPr>
      </w:pPr>
      <w:r w:rsidRPr="00C30D5E">
        <w:rPr>
          <w:rFonts w:cstheme="minorHAnsi"/>
          <w:sz w:val="24"/>
          <w:szCs w:val="24"/>
        </w:rPr>
        <w:t xml:space="preserve">                           Always check magnitude value.</w:t>
      </w:r>
    </w:p>
    <w:p w:rsidR="00BE1770" w:rsidRDefault="00BE1770" w:rsidP="009E54F3">
      <w:pPr>
        <w:pStyle w:val="ListParagraph"/>
        <w:spacing w:after="160" w:line="259"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GridTable4-Accent5"/>
        <w:tblW w:w="0" w:type="auto"/>
        <w:tblLook w:val="04A0" w:firstRow="1" w:lastRow="0" w:firstColumn="1" w:lastColumn="0" w:noHBand="0" w:noVBand="1"/>
      </w:tblPr>
      <w:tblGrid>
        <w:gridCol w:w="3116"/>
        <w:gridCol w:w="3117"/>
        <w:gridCol w:w="3117"/>
      </w:tblGrid>
      <w:tr w:rsidR="005C2DB3" w:rsidTr="005C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2DB3" w:rsidRDefault="005C2DB3" w:rsidP="005C2DB3">
            <w:pPr>
              <w:pStyle w:val="ListParagraph"/>
              <w:spacing w:after="160" w:line="259" w:lineRule="auto"/>
              <w:ind w:left="0"/>
              <w:jc w:val="center"/>
              <w:rPr>
                <w:rFonts w:ascii="Times New Roman" w:hAnsi="Times New Roman" w:cs="Times New Roman"/>
                <w:sz w:val="24"/>
                <w:szCs w:val="24"/>
              </w:rPr>
            </w:pPr>
            <w:r>
              <w:rPr>
                <w:rFonts w:ascii="Times New Roman" w:hAnsi="Times New Roman" w:cs="Times New Roman"/>
                <w:sz w:val="24"/>
                <w:szCs w:val="24"/>
              </w:rPr>
              <w:t>Variables</w:t>
            </w:r>
          </w:p>
        </w:tc>
        <w:tc>
          <w:tcPr>
            <w:tcW w:w="3117" w:type="dxa"/>
          </w:tcPr>
          <w:p w:rsidR="005C2DB3" w:rsidRDefault="005C2DB3" w:rsidP="005C2DB3">
            <w:pPr>
              <w:pStyle w:val="ListParagraph"/>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Beta value</w:t>
            </w:r>
          </w:p>
        </w:tc>
        <w:tc>
          <w:tcPr>
            <w:tcW w:w="3117" w:type="dxa"/>
          </w:tcPr>
          <w:p w:rsidR="005C2DB3" w:rsidRDefault="005C2DB3" w:rsidP="005C2DB3">
            <w:pPr>
              <w:pStyle w:val="ListParagraph"/>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w:t>
            </w:r>
          </w:p>
        </w:tc>
      </w:tr>
      <w:tr w:rsidR="005C2DB3" w:rsidTr="005C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2DB3" w:rsidRDefault="00BE1770" w:rsidP="005C2DB3">
            <w:pPr>
              <w:pStyle w:val="ListParagraph"/>
              <w:spacing w:after="160" w:line="259" w:lineRule="auto"/>
              <w:ind w:left="0"/>
              <w:jc w:val="center"/>
              <w:rPr>
                <w:rFonts w:ascii="Times New Roman" w:hAnsi="Times New Roman" w:cs="Times New Roman"/>
                <w:sz w:val="24"/>
                <w:szCs w:val="24"/>
              </w:rPr>
            </w:pPr>
            <w:r>
              <w:rPr>
                <w:rFonts w:ascii="Times New Roman" w:hAnsi="Times New Roman" w:cs="Times New Roman"/>
                <w:sz w:val="24"/>
                <w:szCs w:val="24"/>
              </w:rPr>
              <w:t>c</w:t>
            </w:r>
            <w:r w:rsidR="005C2DB3">
              <w:rPr>
                <w:rFonts w:ascii="Times New Roman" w:hAnsi="Times New Roman" w:cs="Times New Roman"/>
                <w:sz w:val="24"/>
                <w:szCs w:val="24"/>
              </w:rPr>
              <w:t>p</w:t>
            </w:r>
          </w:p>
        </w:tc>
        <w:tc>
          <w:tcPr>
            <w:tcW w:w="3117" w:type="dxa"/>
          </w:tcPr>
          <w:p w:rsidR="005C2DB3" w:rsidRDefault="005C2DB3" w:rsidP="005C2DB3">
            <w:pPr>
              <w:pStyle w:val="ListParagraph"/>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0.222</w:t>
            </w:r>
          </w:p>
        </w:tc>
        <w:tc>
          <w:tcPr>
            <w:tcW w:w="3117" w:type="dxa"/>
          </w:tcPr>
          <w:p w:rsidR="005C2DB3" w:rsidRDefault="00BE1770" w:rsidP="005C2DB3">
            <w:pPr>
              <w:pStyle w:val="ListParagraph"/>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p>
        </w:tc>
      </w:tr>
      <w:tr w:rsidR="005C2DB3" w:rsidTr="005C2DB3">
        <w:tc>
          <w:tcPr>
            <w:cnfStyle w:val="001000000000" w:firstRow="0" w:lastRow="0" w:firstColumn="1" w:lastColumn="0" w:oddVBand="0" w:evenVBand="0" w:oddHBand="0" w:evenHBand="0" w:firstRowFirstColumn="0" w:firstRowLastColumn="0" w:lastRowFirstColumn="0" w:lastRowLastColumn="0"/>
            <w:tcW w:w="3116" w:type="dxa"/>
          </w:tcPr>
          <w:p w:rsidR="005C2DB3" w:rsidRDefault="00BE1770" w:rsidP="005C2DB3">
            <w:pPr>
              <w:pStyle w:val="ListParagraph"/>
              <w:spacing w:after="160" w:line="259"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t</w:t>
            </w:r>
            <w:r w:rsidR="005C2DB3">
              <w:rPr>
                <w:rFonts w:ascii="Times New Roman" w:hAnsi="Times New Roman" w:cs="Times New Roman"/>
                <w:sz w:val="24"/>
                <w:szCs w:val="24"/>
              </w:rPr>
              <w:t>halachh</w:t>
            </w:r>
            <w:proofErr w:type="spellEnd"/>
          </w:p>
        </w:tc>
        <w:tc>
          <w:tcPr>
            <w:tcW w:w="3117" w:type="dxa"/>
          </w:tcPr>
          <w:p w:rsidR="005C2DB3" w:rsidRDefault="005C2DB3" w:rsidP="005C2DB3">
            <w:pPr>
              <w:pStyle w:val="ListParagraph"/>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0.187</w:t>
            </w:r>
          </w:p>
        </w:tc>
        <w:tc>
          <w:tcPr>
            <w:tcW w:w="3117" w:type="dxa"/>
          </w:tcPr>
          <w:p w:rsidR="005C2DB3" w:rsidRDefault="00BE1770" w:rsidP="005C2DB3">
            <w:pPr>
              <w:pStyle w:val="ListParagraph"/>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III</w:t>
            </w:r>
          </w:p>
        </w:tc>
      </w:tr>
      <w:tr w:rsidR="005C2DB3" w:rsidTr="005C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2DB3" w:rsidRDefault="00BE1770" w:rsidP="005C2DB3">
            <w:pPr>
              <w:pStyle w:val="ListParagraph"/>
              <w:spacing w:after="160" w:line="259"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w:t>
            </w:r>
            <w:r w:rsidR="005C2DB3">
              <w:rPr>
                <w:rFonts w:ascii="Times New Roman" w:hAnsi="Times New Roman" w:cs="Times New Roman"/>
                <w:sz w:val="24"/>
                <w:szCs w:val="24"/>
              </w:rPr>
              <w:t>ldpeak</w:t>
            </w:r>
            <w:proofErr w:type="spellEnd"/>
          </w:p>
        </w:tc>
        <w:tc>
          <w:tcPr>
            <w:tcW w:w="3117" w:type="dxa"/>
          </w:tcPr>
          <w:p w:rsidR="005C2DB3" w:rsidRPr="005C2DB3" w:rsidRDefault="005C2DB3" w:rsidP="005C2DB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9D0F64">
              <w:rPr>
                <w:rFonts w:ascii="Times New Roman" w:hAnsi="Times New Roman" w:cs="Times New Roman"/>
                <w:sz w:val="24"/>
                <w:szCs w:val="24"/>
              </w:rPr>
              <w:t>.158</w:t>
            </w:r>
          </w:p>
        </w:tc>
        <w:tc>
          <w:tcPr>
            <w:tcW w:w="3117" w:type="dxa"/>
          </w:tcPr>
          <w:p w:rsidR="005C2DB3" w:rsidRDefault="00BE1770" w:rsidP="005C2DB3">
            <w:pPr>
              <w:pStyle w:val="ListParagraph"/>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IV</w:t>
            </w:r>
          </w:p>
        </w:tc>
      </w:tr>
      <w:tr w:rsidR="005C2DB3" w:rsidTr="005C2DB3">
        <w:tc>
          <w:tcPr>
            <w:cnfStyle w:val="001000000000" w:firstRow="0" w:lastRow="0" w:firstColumn="1" w:lastColumn="0" w:oddVBand="0" w:evenVBand="0" w:oddHBand="0" w:evenHBand="0" w:firstRowFirstColumn="0" w:firstRowLastColumn="0" w:lastRowFirstColumn="0" w:lastRowLastColumn="0"/>
            <w:tcW w:w="3116" w:type="dxa"/>
          </w:tcPr>
          <w:p w:rsidR="005C2DB3" w:rsidRDefault="00BE1770" w:rsidP="005C2DB3">
            <w:pPr>
              <w:pStyle w:val="ListParagraph"/>
              <w:spacing w:after="160" w:line="259"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c</w:t>
            </w:r>
            <w:r w:rsidR="009D0F64">
              <w:rPr>
                <w:rFonts w:ascii="Times New Roman" w:hAnsi="Times New Roman" w:cs="Times New Roman"/>
                <w:sz w:val="24"/>
                <w:szCs w:val="24"/>
              </w:rPr>
              <w:t>aa</w:t>
            </w:r>
            <w:proofErr w:type="spellEnd"/>
          </w:p>
        </w:tc>
        <w:tc>
          <w:tcPr>
            <w:tcW w:w="3117" w:type="dxa"/>
          </w:tcPr>
          <w:p w:rsidR="005C2DB3" w:rsidRDefault="009D0F64" w:rsidP="005C2DB3">
            <w:pPr>
              <w:pStyle w:val="ListParagraph"/>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-0.197</w:t>
            </w:r>
          </w:p>
        </w:tc>
        <w:tc>
          <w:tcPr>
            <w:tcW w:w="3117" w:type="dxa"/>
          </w:tcPr>
          <w:p w:rsidR="005C2DB3" w:rsidRDefault="00BE1770" w:rsidP="005C2DB3">
            <w:pPr>
              <w:pStyle w:val="ListParagraph"/>
              <w:spacing w:after="160" w:line="259"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II</w:t>
            </w:r>
          </w:p>
        </w:tc>
      </w:tr>
      <w:tr w:rsidR="005C2DB3" w:rsidTr="005C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2DB3" w:rsidRDefault="00BE1770" w:rsidP="005C2DB3">
            <w:pPr>
              <w:pStyle w:val="ListParagraph"/>
              <w:spacing w:after="160" w:line="259"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t</w:t>
            </w:r>
            <w:r w:rsidR="009D0F64">
              <w:rPr>
                <w:rFonts w:ascii="Times New Roman" w:hAnsi="Times New Roman" w:cs="Times New Roman"/>
                <w:sz w:val="24"/>
                <w:szCs w:val="24"/>
              </w:rPr>
              <w:t>hall</w:t>
            </w:r>
            <w:proofErr w:type="spellEnd"/>
          </w:p>
        </w:tc>
        <w:tc>
          <w:tcPr>
            <w:tcW w:w="3117" w:type="dxa"/>
          </w:tcPr>
          <w:p w:rsidR="005C2DB3" w:rsidRDefault="009D0F64" w:rsidP="005C2DB3">
            <w:pPr>
              <w:pStyle w:val="ListParagraph"/>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-0.146</w:t>
            </w:r>
          </w:p>
        </w:tc>
        <w:tc>
          <w:tcPr>
            <w:tcW w:w="3117" w:type="dxa"/>
          </w:tcPr>
          <w:p w:rsidR="005C2DB3" w:rsidRDefault="00BE1770" w:rsidP="005C2DB3">
            <w:pPr>
              <w:pStyle w:val="ListParagraph"/>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p>
        </w:tc>
      </w:tr>
    </w:tbl>
    <w:p w:rsidR="002C177A" w:rsidRPr="00C30D5E" w:rsidRDefault="00BE1770" w:rsidP="00BE1770">
      <w:pPr>
        <w:spacing w:after="160" w:line="259" w:lineRule="auto"/>
        <w:jc w:val="both"/>
        <w:rPr>
          <w:rFonts w:cstheme="minorHAnsi"/>
          <w:sz w:val="24"/>
          <w:szCs w:val="24"/>
        </w:rPr>
      </w:pPr>
      <w:r>
        <w:rPr>
          <w:rFonts w:ascii="Times New Roman" w:hAnsi="Times New Roman" w:cs="Times New Roman"/>
          <w:sz w:val="24"/>
          <w:szCs w:val="24"/>
        </w:rPr>
        <w:lastRenderedPageBreak/>
        <w:t xml:space="preserve">     </w:t>
      </w:r>
      <w:r w:rsidRPr="00C30D5E">
        <w:rPr>
          <w:rFonts w:cstheme="minorHAnsi"/>
          <w:sz w:val="24"/>
          <w:szCs w:val="24"/>
        </w:rPr>
        <w:t>The biggest beta value is of “cp” i.e. 0.222</w:t>
      </w:r>
      <w:r w:rsidR="00C30D5E" w:rsidRPr="00C30D5E">
        <w:rPr>
          <w:rFonts w:cstheme="minorHAnsi"/>
          <w:sz w:val="24"/>
          <w:szCs w:val="24"/>
        </w:rPr>
        <w:t xml:space="preserve">, followed by </w:t>
      </w:r>
      <w:proofErr w:type="spellStart"/>
      <w:r w:rsidR="00C30D5E" w:rsidRPr="00C30D5E">
        <w:rPr>
          <w:rFonts w:cstheme="minorHAnsi"/>
          <w:sz w:val="24"/>
          <w:szCs w:val="24"/>
        </w:rPr>
        <w:t>caa</w:t>
      </w:r>
      <w:proofErr w:type="spellEnd"/>
      <w:r w:rsidR="00C30D5E" w:rsidRPr="00C30D5E">
        <w:rPr>
          <w:rFonts w:cstheme="minorHAnsi"/>
          <w:sz w:val="24"/>
          <w:szCs w:val="24"/>
        </w:rPr>
        <w:t xml:space="preserve">, </w:t>
      </w:r>
      <w:proofErr w:type="spellStart"/>
      <w:r w:rsidR="00C30D5E" w:rsidRPr="00C30D5E">
        <w:rPr>
          <w:rFonts w:cstheme="minorHAnsi"/>
          <w:sz w:val="24"/>
          <w:szCs w:val="24"/>
        </w:rPr>
        <w:t>thalachh</w:t>
      </w:r>
      <w:proofErr w:type="spellEnd"/>
      <w:r w:rsidR="00C30D5E" w:rsidRPr="00C30D5E">
        <w:rPr>
          <w:rFonts w:cstheme="minorHAnsi"/>
          <w:sz w:val="24"/>
          <w:szCs w:val="24"/>
        </w:rPr>
        <w:t xml:space="preserve">, </w:t>
      </w:r>
      <w:proofErr w:type="spellStart"/>
      <w:r w:rsidR="00C30D5E" w:rsidRPr="00C30D5E">
        <w:rPr>
          <w:rFonts w:cstheme="minorHAnsi"/>
          <w:sz w:val="24"/>
          <w:szCs w:val="24"/>
        </w:rPr>
        <w:t>oldpeak</w:t>
      </w:r>
      <w:proofErr w:type="spellEnd"/>
      <w:r w:rsidR="00C30D5E" w:rsidRPr="00C30D5E">
        <w:rPr>
          <w:rFonts w:cstheme="minorHAnsi"/>
          <w:sz w:val="24"/>
          <w:szCs w:val="24"/>
        </w:rPr>
        <w:t xml:space="preserve">, and </w:t>
      </w:r>
      <w:proofErr w:type="spellStart"/>
      <w:r w:rsidR="00C30D5E" w:rsidRPr="00C30D5E">
        <w:rPr>
          <w:rFonts w:cstheme="minorHAnsi"/>
          <w:sz w:val="24"/>
          <w:szCs w:val="24"/>
        </w:rPr>
        <w:t>thall</w:t>
      </w:r>
      <w:proofErr w:type="spellEnd"/>
      <w:r w:rsidR="00C30D5E" w:rsidRPr="00C30D5E">
        <w:rPr>
          <w:rFonts w:cstheme="minorHAnsi"/>
          <w:sz w:val="24"/>
          <w:szCs w:val="24"/>
        </w:rPr>
        <w:t>.</w:t>
      </w:r>
      <w:r w:rsidRPr="00C30D5E">
        <w:rPr>
          <w:rFonts w:cstheme="minorHAnsi"/>
          <w:sz w:val="24"/>
          <w:szCs w:val="24"/>
        </w:rPr>
        <w:t xml:space="preserve"> Hence, cp is the most impactful variable.</w:t>
      </w:r>
    </w:p>
    <w:p w:rsidR="002A2C1F" w:rsidRDefault="00C30D5E" w:rsidP="002A2C1F">
      <w:pPr>
        <w:pStyle w:val="ListParagraph"/>
        <w:spacing w:after="160" w:line="259" w:lineRule="auto"/>
        <w:jc w:val="both"/>
        <w:rPr>
          <w:rFonts w:cstheme="minorHAnsi"/>
          <w:sz w:val="24"/>
          <w:szCs w:val="24"/>
        </w:rPr>
      </w:pPr>
      <w:r w:rsidRPr="00C30D5E">
        <w:rPr>
          <w:rFonts w:cstheme="minorHAnsi"/>
          <w:sz w:val="24"/>
          <w:szCs w:val="24"/>
        </w:rPr>
        <w:t>This</w:t>
      </w:r>
      <w:r w:rsidR="00BE1770" w:rsidRPr="00C30D5E">
        <w:rPr>
          <w:rFonts w:cstheme="minorHAnsi"/>
          <w:sz w:val="24"/>
          <w:szCs w:val="24"/>
        </w:rPr>
        <w:t xml:space="preserve"> means that, if a person feels chest pain then it </w:t>
      </w:r>
      <w:r w:rsidRPr="00C30D5E">
        <w:rPr>
          <w:rFonts w:cstheme="minorHAnsi"/>
          <w:sz w:val="24"/>
          <w:szCs w:val="24"/>
        </w:rPr>
        <w:t>is</w:t>
      </w:r>
      <w:r w:rsidR="00BE1770" w:rsidRPr="00C30D5E">
        <w:rPr>
          <w:rFonts w:cstheme="minorHAnsi"/>
          <w:sz w:val="24"/>
          <w:szCs w:val="24"/>
        </w:rPr>
        <w:t xml:space="preserve"> </w:t>
      </w:r>
      <w:r w:rsidRPr="00C30D5E">
        <w:rPr>
          <w:rFonts w:cstheme="minorHAnsi"/>
          <w:sz w:val="24"/>
          <w:szCs w:val="24"/>
        </w:rPr>
        <w:t xml:space="preserve">a </w:t>
      </w:r>
      <w:r w:rsidR="00BE1770" w:rsidRPr="00C30D5E">
        <w:rPr>
          <w:rFonts w:cstheme="minorHAnsi"/>
          <w:sz w:val="24"/>
          <w:szCs w:val="24"/>
        </w:rPr>
        <w:t xml:space="preserve">maximum </w:t>
      </w:r>
      <w:r w:rsidRPr="00C30D5E">
        <w:rPr>
          <w:rFonts w:cstheme="minorHAnsi"/>
          <w:sz w:val="24"/>
          <w:szCs w:val="24"/>
        </w:rPr>
        <w:t>possibility</w:t>
      </w:r>
      <w:r w:rsidR="00BE1770" w:rsidRPr="00C30D5E">
        <w:rPr>
          <w:rFonts w:cstheme="minorHAnsi"/>
          <w:sz w:val="24"/>
          <w:szCs w:val="24"/>
        </w:rPr>
        <w:t xml:space="preserve"> that the person is a heart patient or higher chance </w:t>
      </w:r>
      <w:r w:rsidRPr="00C30D5E">
        <w:rPr>
          <w:rFonts w:cstheme="minorHAnsi"/>
          <w:sz w:val="24"/>
          <w:szCs w:val="24"/>
        </w:rPr>
        <w:t>of getting a heart attack.</w:t>
      </w:r>
    </w:p>
    <w:p w:rsidR="00C30D5E" w:rsidRDefault="00C30D5E" w:rsidP="002A2C1F">
      <w:pPr>
        <w:pStyle w:val="ListParagraph"/>
        <w:spacing w:after="160" w:line="259" w:lineRule="auto"/>
        <w:jc w:val="both"/>
        <w:rPr>
          <w:rFonts w:cstheme="minorHAnsi"/>
          <w:sz w:val="24"/>
          <w:szCs w:val="24"/>
        </w:rPr>
      </w:pPr>
    </w:p>
    <w:p w:rsidR="00C30D5E" w:rsidRPr="00C30D5E" w:rsidRDefault="00C30D5E" w:rsidP="00C30D5E">
      <w:pPr>
        <w:pStyle w:val="ListParagraph"/>
        <w:numPr>
          <w:ilvl w:val="0"/>
          <w:numId w:val="2"/>
        </w:numPr>
        <w:spacing w:after="160" w:line="259" w:lineRule="auto"/>
        <w:jc w:val="both"/>
        <w:rPr>
          <w:rFonts w:cstheme="minorHAnsi"/>
          <w:sz w:val="24"/>
          <w:szCs w:val="24"/>
        </w:rPr>
      </w:pPr>
      <w:r w:rsidRPr="00C30D5E">
        <w:rPr>
          <w:rFonts w:cstheme="minorHAnsi"/>
          <w:color w:val="FF0000"/>
          <w:sz w:val="36"/>
          <w:szCs w:val="24"/>
        </w:rPr>
        <w:t>Conclusions and Recommendations</w:t>
      </w:r>
      <w:r w:rsidRPr="00C30D5E">
        <w:rPr>
          <w:rFonts w:cstheme="minorHAnsi"/>
          <w:color w:val="FF0000"/>
          <w:sz w:val="24"/>
          <w:szCs w:val="24"/>
        </w:rPr>
        <w:t>:</w:t>
      </w:r>
    </w:p>
    <w:p w:rsidR="00C30D5E" w:rsidRDefault="00C30D5E" w:rsidP="00C30D5E">
      <w:pPr>
        <w:pStyle w:val="ListParagraph"/>
        <w:spacing w:after="160" w:line="259" w:lineRule="auto"/>
        <w:jc w:val="both"/>
        <w:rPr>
          <w:rFonts w:cstheme="minorHAnsi"/>
          <w:sz w:val="24"/>
        </w:rPr>
      </w:pPr>
      <w:r w:rsidRPr="00C30D5E">
        <w:rPr>
          <w:rFonts w:cstheme="minorHAnsi"/>
          <w:sz w:val="24"/>
        </w:rPr>
        <w:t>From our analysis, we can conclude that certain factors</w:t>
      </w:r>
      <w:r>
        <w:rPr>
          <w:rFonts w:cstheme="minorHAnsi"/>
          <w:sz w:val="24"/>
        </w:rPr>
        <w:t xml:space="preserve"> i.e. “cp”</w:t>
      </w:r>
      <w:r w:rsidRPr="00C30D5E">
        <w:rPr>
          <w:rFonts w:cstheme="minorHAnsi"/>
          <w:sz w:val="24"/>
        </w:rPr>
        <w:t xml:space="preserve"> play a critical role in determining the</w:t>
      </w:r>
      <w:r>
        <w:rPr>
          <w:rFonts w:cstheme="minorHAnsi"/>
          <w:sz w:val="24"/>
        </w:rPr>
        <w:t xml:space="preserve"> heart disease patient</w:t>
      </w:r>
      <w:r w:rsidRPr="00C30D5E">
        <w:rPr>
          <w:rFonts w:cstheme="minorHAnsi"/>
          <w:sz w:val="24"/>
        </w:rPr>
        <w:t xml:space="preserve">, while others are less impactful. Among these factors, </w:t>
      </w:r>
      <w:r w:rsidR="00515CC6">
        <w:rPr>
          <w:rFonts w:cstheme="minorHAnsi"/>
          <w:sz w:val="24"/>
        </w:rPr>
        <w:t>CP</w:t>
      </w:r>
      <w:r w:rsidRPr="00C30D5E">
        <w:rPr>
          <w:rFonts w:cstheme="minorHAnsi"/>
          <w:sz w:val="24"/>
        </w:rPr>
        <w:t xml:space="preserve"> stands out as the most significant. </w:t>
      </w:r>
    </w:p>
    <w:p w:rsidR="00C30D5E" w:rsidRDefault="00C30D5E" w:rsidP="00C30D5E">
      <w:pPr>
        <w:pStyle w:val="ListParagraph"/>
        <w:spacing w:after="160" w:line="259" w:lineRule="auto"/>
        <w:jc w:val="both"/>
        <w:rPr>
          <w:rFonts w:cstheme="minorHAnsi"/>
          <w:sz w:val="24"/>
          <w:szCs w:val="24"/>
        </w:rPr>
      </w:pPr>
      <w:r>
        <w:rPr>
          <w:rFonts w:cstheme="minorHAnsi"/>
          <w:sz w:val="24"/>
          <w:szCs w:val="24"/>
        </w:rPr>
        <w:t xml:space="preserve">To reduce heart disease </w:t>
      </w:r>
      <w:r w:rsidR="00515CC6">
        <w:rPr>
          <w:rFonts w:cstheme="minorHAnsi"/>
          <w:sz w:val="24"/>
          <w:szCs w:val="24"/>
        </w:rPr>
        <w:t xml:space="preserve">and </w:t>
      </w:r>
      <w:r>
        <w:rPr>
          <w:rFonts w:cstheme="minorHAnsi"/>
          <w:sz w:val="24"/>
          <w:szCs w:val="24"/>
        </w:rPr>
        <w:t>chest pain</w:t>
      </w:r>
      <w:r w:rsidR="00515CC6">
        <w:rPr>
          <w:rFonts w:cstheme="minorHAnsi"/>
          <w:sz w:val="24"/>
          <w:szCs w:val="24"/>
        </w:rPr>
        <w:t>,</w:t>
      </w:r>
      <w:r>
        <w:rPr>
          <w:rFonts w:cstheme="minorHAnsi"/>
          <w:sz w:val="24"/>
          <w:szCs w:val="24"/>
        </w:rPr>
        <w:t xml:space="preserve"> patients should start morning and evening exercise.</w:t>
      </w:r>
    </w:p>
    <w:p w:rsidR="00C30D5E" w:rsidRDefault="00C30D5E" w:rsidP="00C30D5E">
      <w:pPr>
        <w:pStyle w:val="ListParagraph"/>
        <w:spacing w:after="160" w:line="259" w:lineRule="auto"/>
        <w:jc w:val="both"/>
        <w:rPr>
          <w:rFonts w:cstheme="minorHAnsi"/>
          <w:sz w:val="24"/>
          <w:szCs w:val="24"/>
        </w:rPr>
      </w:pPr>
      <w:r>
        <w:rPr>
          <w:rFonts w:cstheme="minorHAnsi"/>
          <w:sz w:val="24"/>
          <w:szCs w:val="24"/>
        </w:rPr>
        <w:t xml:space="preserve">And start eating </w:t>
      </w:r>
      <w:r w:rsidR="00515CC6">
        <w:rPr>
          <w:rFonts w:cstheme="minorHAnsi"/>
          <w:sz w:val="24"/>
          <w:szCs w:val="24"/>
        </w:rPr>
        <w:t xml:space="preserve">a </w:t>
      </w:r>
      <w:r>
        <w:rPr>
          <w:rFonts w:cstheme="minorHAnsi"/>
          <w:sz w:val="24"/>
          <w:szCs w:val="24"/>
        </w:rPr>
        <w:t>healthy diet</w:t>
      </w:r>
      <w:r w:rsidR="00515CC6">
        <w:rPr>
          <w:rFonts w:cstheme="minorHAnsi"/>
          <w:sz w:val="24"/>
          <w:szCs w:val="24"/>
        </w:rPr>
        <w:t>, less workload, etc.</w:t>
      </w:r>
    </w:p>
    <w:p w:rsidR="00515CC6" w:rsidRDefault="00515CC6" w:rsidP="00C30D5E">
      <w:pPr>
        <w:pStyle w:val="ListParagraph"/>
        <w:spacing w:after="160" w:line="259" w:lineRule="auto"/>
        <w:jc w:val="both"/>
        <w:rPr>
          <w:rFonts w:cstheme="minorHAnsi"/>
          <w:sz w:val="24"/>
          <w:szCs w:val="24"/>
        </w:rPr>
      </w:pPr>
    </w:p>
    <w:p w:rsidR="00515CC6" w:rsidRDefault="00515CC6" w:rsidP="00515CC6">
      <w:pPr>
        <w:pStyle w:val="ListParagraph"/>
        <w:numPr>
          <w:ilvl w:val="0"/>
          <w:numId w:val="2"/>
        </w:numPr>
        <w:spacing w:after="160" w:line="259" w:lineRule="auto"/>
        <w:jc w:val="both"/>
        <w:rPr>
          <w:rFonts w:cstheme="minorHAnsi"/>
          <w:color w:val="FF0000"/>
          <w:sz w:val="36"/>
          <w:szCs w:val="24"/>
        </w:rPr>
      </w:pPr>
      <w:r w:rsidRPr="00515CC6">
        <w:rPr>
          <w:rFonts w:cstheme="minorHAnsi"/>
          <w:color w:val="FF0000"/>
          <w:sz w:val="36"/>
          <w:szCs w:val="24"/>
        </w:rPr>
        <w:t>Limitations</w:t>
      </w:r>
      <w:r w:rsidRPr="00515CC6">
        <w:rPr>
          <w:rFonts w:cstheme="minorHAnsi"/>
          <w:color w:val="FF0000"/>
          <w:sz w:val="36"/>
          <w:szCs w:val="24"/>
        </w:rPr>
        <w:t>:</w:t>
      </w:r>
    </w:p>
    <w:p w:rsidR="00515CC6" w:rsidRDefault="00515CC6" w:rsidP="00515CC6">
      <w:pPr>
        <w:pStyle w:val="ListParagraph"/>
        <w:numPr>
          <w:ilvl w:val="0"/>
          <w:numId w:val="15"/>
        </w:numPr>
        <w:spacing w:after="160" w:line="259" w:lineRule="auto"/>
        <w:jc w:val="both"/>
        <w:rPr>
          <w:rFonts w:cstheme="minorHAnsi"/>
          <w:sz w:val="24"/>
          <w:szCs w:val="24"/>
        </w:rPr>
      </w:pPr>
      <w:r>
        <w:rPr>
          <w:rFonts w:cstheme="minorHAnsi"/>
          <w:sz w:val="24"/>
          <w:szCs w:val="24"/>
        </w:rPr>
        <w:t>The dataset should be large.</w:t>
      </w:r>
    </w:p>
    <w:p w:rsidR="00515CC6" w:rsidRPr="00515CC6" w:rsidRDefault="00515CC6" w:rsidP="00515CC6">
      <w:pPr>
        <w:pStyle w:val="ListParagraph"/>
        <w:numPr>
          <w:ilvl w:val="0"/>
          <w:numId w:val="15"/>
        </w:numPr>
        <w:jc w:val="both"/>
        <w:rPr>
          <w:rFonts w:cstheme="minorHAnsi"/>
          <w:sz w:val="24"/>
        </w:rPr>
      </w:pPr>
      <w:r w:rsidRPr="00515CC6">
        <w:rPr>
          <w:rFonts w:cstheme="minorHAnsi"/>
          <w:sz w:val="24"/>
        </w:rPr>
        <w:t>The categorical variables, such as sex, were treated as fixed categories without exploring potential interactions or more granular subcategories, which might have revealed subtle effects.</w:t>
      </w:r>
    </w:p>
    <w:p w:rsidR="00515CC6" w:rsidRPr="00515CC6" w:rsidRDefault="00515CC6" w:rsidP="00515CC6">
      <w:pPr>
        <w:pStyle w:val="ListParagraph"/>
        <w:numPr>
          <w:ilvl w:val="0"/>
          <w:numId w:val="15"/>
        </w:numPr>
        <w:spacing w:after="160" w:line="259" w:lineRule="auto"/>
        <w:jc w:val="both"/>
        <w:rPr>
          <w:rFonts w:cstheme="minorHAnsi"/>
          <w:sz w:val="24"/>
          <w:szCs w:val="24"/>
        </w:rPr>
      </w:pPr>
      <w:r w:rsidRPr="00515CC6">
        <w:rPr>
          <w:rFonts w:cstheme="minorHAnsi"/>
          <w:sz w:val="24"/>
        </w:rPr>
        <w:t>The analysis relies on a linear regression model, assuming linear relationships between predictors and the target variable. However, real-world relationships might be non-linear, leading to potential inaccuracies</w:t>
      </w:r>
      <w:r>
        <w:rPr>
          <w:rFonts w:cstheme="minorHAnsi"/>
          <w:sz w:val="24"/>
        </w:rPr>
        <w:t>.</w:t>
      </w:r>
    </w:p>
    <w:p w:rsidR="00515CC6" w:rsidRPr="0083635F" w:rsidRDefault="0083635F" w:rsidP="00515CC6">
      <w:pPr>
        <w:pStyle w:val="ListParagraph"/>
        <w:numPr>
          <w:ilvl w:val="0"/>
          <w:numId w:val="15"/>
        </w:numPr>
        <w:spacing w:after="160" w:line="259" w:lineRule="auto"/>
        <w:jc w:val="both"/>
        <w:rPr>
          <w:rFonts w:cstheme="minorHAnsi"/>
          <w:sz w:val="24"/>
          <w:szCs w:val="24"/>
        </w:rPr>
      </w:pPr>
      <w:r w:rsidRPr="0083635F">
        <w:rPr>
          <w:rFonts w:cstheme="minorHAnsi"/>
          <w:sz w:val="24"/>
        </w:rPr>
        <w:t xml:space="preserve">Interaction effects between variables, such as how </w:t>
      </w:r>
      <w:r>
        <w:rPr>
          <w:rFonts w:cstheme="minorHAnsi"/>
          <w:sz w:val="24"/>
        </w:rPr>
        <w:t>Chest pain</w:t>
      </w:r>
      <w:r w:rsidRPr="0083635F">
        <w:rPr>
          <w:rFonts w:cstheme="minorHAnsi"/>
          <w:sz w:val="24"/>
        </w:rPr>
        <w:t xml:space="preserve"> and </w:t>
      </w:r>
      <w:r>
        <w:t>Cholesterol level</w:t>
      </w:r>
      <w:r w:rsidRPr="0083635F">
        <w:rPr>
          <w:rFonts w:cstheme="minorHAnsi"/>
          <w:sz w:val="24"/>
        </w:rPr>
        <w:t xml:space="preserve"> might jointly impact charges, were not explored. This could provide deeper insights</w:t>
      </w:r>
      <w:r>
        <w:rPr>
          <w:rFonts w:cstheme="minorHAnsi"/>
          <w:sz w:val="24"/>
        </w:rPr>
        <w:t>.</w:t>
      </w:r>
    </w:p>
    <w:p w:rsidR="00C30D5E" w:rsidRDefault="00C30D5E" w:rsidP="002A2C1F">
      <w:pPr>
        <w:pStyle w:val="ListParagraph"/>
        <w:spacing w:after="160" w:line="259" w:lineRule="auto"/>
        <w:jc w:val="both"/>
        <w:rPr>
          <w:rFonts w:cstheme="minorHAnsi"/>
          <w:sz w:val="24"/>
          <w:szCs w:val="24"/>
        </w:rPr>
      </w:pPr>
    </w:p>
    <w:p w:rsidR="00C30D5E" w:rsidRDefault="00C30D5E" w:rsidP="002A2C1F">
      <w:pPr>
        <w:pStyle w:val="ListParagraph"/>
        <w:spacing w:after="160" w:line="259" w:lineRule="auto"/>
        <w:jc w:val="both"/>
        <w:rPr>
          <w:rFonts w:cstheme="minorHAnsi"/>
          <w:sz w:val="24"/>
          <w:szCs w:val="24"/>
        </w:rPr>
      </w:pPr>
    </w:p>
    <w:p w:rsidR="00C30D5E" w:rsidRDefault="00C30D5E" w:rsidP="002A2C1F">
      <w:pPr>
        <w:pStyle w:val="ListParagraph"/>
        <w:spacing w:after="160" w:line="259" w:lineRule="auto"/>
        <w:jc w:val="both"/>
        <w:rPr>
          <w:rFonts w:cstheme="minorHAnsi"/>
          <w:sz w:val="24"/>
          <w:szCs w:val="24"/>
        </w:rPr>
      </w:pPr>
    </w:p>
    <w:p w:rsidR="00C30D5E" w:rsidRPr="00BE1770" w:rsidRDefault="00C30D5E" w:rsidP="002A2C1F">
      <w:pPr>
        <w:pStyle w:val="ListParagraph"/>
        <w:spacing w:after="160" w:line="259" w:lineRule="auto"/>
        <w:jc w:val="both"/>
        <w:rPr>
          <w:rFonts w:cstheme="minorHAnsi"/>
          <w:sz w:val="24"/>
          <w:szCs w:val="24"/>
        </w:rPr>
      </w:pPr>
    </w:p>
    <w:p w:rsidR="003A0228" w:rsidRPr="00FC39EC" w:rsidRDefault="003A0228" w:rsidP="0031066B">
      <w:pPr>
        <w:rPr>
          <w:color w:val="FF0000"/>
          <w:sz w:val="24"/>
        </w:rPr>
      </w:pPr>
      <w:bookmarkStart w:id="2" w:name="_GoBack"/>
      <w:bookmarkEnd w:id="2"/>
    </w:p>
    <w:sectPr w:rsidR="003A0228" w:rsidRPr="00FC3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8E1" w:rsidRDefault="003178E1" w:rsidP="00223921">
      <w:pPr>
        <w:spacing w:after="0" w:line="240" w:lineRule="auto"/>
      </w:pPr>
      <w:r>
        <w:separator/>
      </w:r>
    </w:p>
  </w:endnote>
  <w:endnote w:type="continuationSeparator" w:id="0">
    <w:p w:rsidR="003178E1" w:rsidRDefault="003178E1" w:rsidP="0022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8E1" w:rsidRDefault="003178E1" w:rsidP="00223921">
      <w:pPr>
        <w:spacing w:after="0" w:line="240" w:lineRule="auto"/>
      </w:pPr>
      <w:r>
        <w:separator/>
      </w:r>
    </w:p>
  </w:footnote>
  <w:footnote w:type="continuationSeparator" w:id="0">
    <w:p w:rsidR="003178E1" w:rsidRDefault="003178E1" w:rsidP="00223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C44"/>
    <w:multiLevelType w:val="hybridMultilevel"/>
    <w:tmpl w:val="51BCF8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8D6E9F"/>
    <w:multiLevelType w:val="hybridMultilevel"/>
    <w:tmpl w:val="BC50E750"/>
    <w:lvl w:ilvl="0" w:tplc="3326C4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81064"/>
    <w:multiLevelType w:val="multilevel"/>
    <w:tmpl w:val="034A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81D55"/>
    <w:multiLevelType w:val="hybridMultilevel"/>
    <w:tmpl w:val="E58CC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F738D5"/>
    <w:multiLevelType w:val="hybridMultilevel"/>
    <w:tmpl w:val="5E508974"/>
    <w:lvl w:ilvl="0" w:tplc="BF360978">
      <w:start w:val="1"/>
      <w:numFmt w:val="decimal"/>
      <w:lvlText w:val="%1."/>
      <w:lvlJc w:val="left"/>
      <w:pPr>
        <w:ind w:left="720" w:hanging="360"/>
      </w:pPr>
      <w:rPr>
        <w:rFonts w:hint="default"/>
        <w:color w:val="FF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04070"/>
    <w:multiLevelType w:val="hybridMultilevel"/>
    <w:tmpl w:val="A3AA5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5F67E7"/>
    <w:multiLevelType w:val="multilevel"/>
    <w:tmpl w:val="9342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A777D"/>
    <w:multiLevelType w:val="multilevel"/>
    <w:tmpl w:val="721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D24CE"/>
    <w:multiLevelType w:val="hybridMultilevel"/>
    <w:tmpl w:val="E6E80592"/>
    <w:lvl w:ilvl="0" w:tplc="A3489D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BC039A"/>
    <w:multiLevelType w:val="hybridMultilevel"/>
    <w:tmpl w:val="A086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32E69"/>
    <w:multiLevelType w:val="hybridMultilevel"/>
    <w:tmpl w:val="72AC9B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192072B"/>
    <w:multiLevelType w:val="hybridMultilevel"/>
    <w:tmpl w:val="CF825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1186D"/>
    <w:multiLevelType w:val="hybridMultilevel"/>
    <w:tmpl w:val="108AFB78"/>
    <w:lvl w:ilvl="0" w:tplc="E46A5F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AC0B56"/>
    <w:multiLevelType w:val="hybridMultilevel"/>
    <w:tmpl w:val="103AE224"/>
    <w:lvl w:ilvl="0" w:tplc="710092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EBE5E37"/>
    <w:multiLevelType w:val="multilevel"/>
    <w:tmpl w:val="3E8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4"/>
  </w:num>
  <w:num w:numId="4">
    <w:abstractNumId w:val="7"/>
  </w:num>
  <w:num w:numId="5">
    <w:abstractNumId w:val="6"/>
  </w:num>
  <w:num w:numId="6">
    <w:abstractNumId w:val="2"/>
  </w:num>
  <w:num w:numId="7">
    <w:abstractNumId w:val="0"/>
  </w:num>
  <w:num w:numId="8">
    <w:abstractNumId w:val="12"/>
  </w:num>
  <w:num w:numId="9">
    <w:abstractNumId w:val="13"/>
  </w:num>
  <w:num w:numId="10">
    <w:abstractNumId w:val="8"/>
  </w:num>
  <w:num w:numId="11">
    <w:abstractNumId w:val="1"/>
  </w:num>
  <w:num w:numId="12">
    <w:abstractNumId w:val="5"/>
  </w:num>
  <w:num w:numId="13">
    <w:abstractNumId w:val="1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BD"/>
    <w:rsid w:val="001422D2"/>
    <w:rsid w:val="00192E8B"/>
    <w:rsid w:val="00223921"/>
    <w:rsid w:val="00285EBD"/>
    <w:rsid w:val="00293C25"/>
    <w:rsid w:val="002A2C1F"/>
    <w:rsid w:val="002C177A"/>
    <w:rsid w:val="0031066B"/>
    <w:rsid w:val="003178E1"/>
    <w:rsid w:val="003570FA"/>
    <w:rsid w:val="003A0228"/>
    <w:rsid w:val="003A39C3"/>
    <w:rsid w:val="003B2B29"/>
    <w:rsid w:val="00502118"/>
    <w:rsid w:val="00515CC6"/>
    <w:rsid w:val="0051662A"/>
    <w:rsid w:val="005408E1"/>
    <w:rsid w:val="005C2DB3"/>
    <w:rsid w:val="00657751"/>
    <w:rsid w:val="00734F88"/>
    <w:rsid w:val="00806ED2"/>
    <w:rsid w:val="0083635F"/>
    <w:rsid w:val="009070F5"/>
    <w:rsid w:val="00912E58"/>
    <w:rsid w:val="0093417E"/>
    <w:rsid w:val="009467B4"/>
    <w:rsid w:val="009D0F64"/>
    <w:rsid w:val="009D4B56"/>
    <w:rsid w:val="009E54F3"/>
    <w:rsid w:val="00A358DD"/>
    <w:rsid w:val="00BE1770"/>
    <w:rsid w:val="00C30D5E"/>
    <w:rsid w:val="00C67A8C"/>
    <w:rsid w:val="00D61FD0"/>
    <w:rsid w:val="00E905FF"/>
    <w:rsid w:val="00FC39EC"/>
    <w:rsid w:val="00FE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EE923"/>
  <w15:chartTrackingRefBased/>
  <w15:docId w15:val="{6F10D487-20BF-4897-A873-D95DBA74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EBD"/>
    <w:pPr>
      <w:ind w:left="720"/>
      <w:contextualSpacing/>
    </w:pPr>
  </w:style>
  <w:style w:type="table" w:styleId="TableGrid">
    <w:name w:val="Table Grid"/>
    <w:basedOn w:val="TableNormal"/>
    <w:uiPriority w:val="59"/>
    <w:rsid w:val="00285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85E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85E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6">
    <w:name w:val="Grid Table 4 Accent 6"/>
    <w:basedOn w:val="TableNormal"/>
    <w:uiPriority w:val="49"/>
    <w:rsid w:val="00285EB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1">
    <w:name w:val="Grid Table 4 Accent 1"/>
    <w:basedOn w:val="TableNormal"/>
    <w:uiPriority w:val="49"/>
    <w:rsid w:val="00285EB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021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118"/>
    <w:rPr>
      <w:b/>
      <w:bCs/>
    </w:rPr>
  </w:style>
  <w:style w:type="paragraph" w:styleId="Header">
    <w:name w:val="header"/>
    <w:basedOn w:val="Normal"/>
    <w:link w:val="HeaderChar"/>
    <w:uiPriority w:val="99"/>
    <w:unhideWhenUsed/>
    <w:rsid w:val="00223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921"/>
  </w:style>
  <w:style w:type="paragraph" w:styleId="Footer">
    <w:name w:val="footer"/>
    <w:basedOn w:val="Normal"/>
    <w:link w:val="FooterChar"/>
    <w:uiPriority w:val="99"/>
    <w:unhideWhenUsed/>
    <w:rsid w:val="00223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921"/>
  </w:style>
  <w:style w:type="table" w:styleId="PlainTable5">
    <w:name w:val="Plain Table 5"/>
    <w:basedOn w:val="TableNormal"/>
    <w:uiPriority w:val="45"/>
    <w:rsid w:val="009E54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E54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4">
    <w:name w:val="Grid Table 2 Accent 4"/>
    <w:basedOn w:val="TableNormal"/>
    <w:uiPriority w:val="47"/>
    <w:rsid w:val="009E54F3"/>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5C2D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24810">
      <w:bodyDiv w:val="1"/>
      <w:marLeft w:val="0"/>
      <w:marRight w:val="0"/>
      <w:marTop w:val="0"/>
      <w:marBottom w:val="0"/>
      <w:divBdr>
        <w:top w:val="none" w:sz="0" w:space="0" w:color="auto"/>
        <w:left w:val="none" w:sz="0" w:space="0" w:color="auto"/>
        <w:bottom w:val="none" w:sz="0" w:space="0" w:color="auto"/>
        <w:right w:val="none" w:sz="0" w:space="0" w:color="auto"/>
      </w:divBdr>
    </w:div>
    <w:div w:id="580676626">
      <w:bodyDiv w:val="1"/>
      <w:marLeft w:val="0"/>
      <w:marRight w:val="0"/>
      <w:marTop w:val="0"/>
      <w:marBottom w:val="0"/>
      <w:divBdr>
        <w:top w:val="none" w:sz="0" w:space="0" w:color="auto"/>
        <w:left w:val="none" w:sz="0" w:space="0" w:color="auto"/>
        <w:bottom w:val="none" w:sz="0" w:space="0" w:color="auto"/>
        <w:right w:val="none" w:sz="0" w:space="0" w:color="auto"/>
      </w:divBdr>
    </w:div>
    <w:div w:id="812523411">
      <w:bodyDiv w:val="1"/>
      <w:marLeft w:val="0"/>
      <w:marRight w:val="0"/>
      <w:marTop w:val="0"/>
      <w:marBottom w:val="0"/>
      <w:divBdr>
        <w:top w:val="none" w:sz="0" w:space="0" w:color="auto"/>
        <w:left w:val="none" w:sz="0" w:space="0" w:color="auto"/>
        <w:bottom w:val="none" w:sz="0" w:space="0" w:color="auto"/>
        <w:right w:val="none" w:sz="0" w:space="0" w:color="auto"/>
      </w:divBdr>
    </w:div>
    <w:div w:id="1059016482">
      <w:bodyDiv w:val="1"/>
      <w:marLeft w:val="0"/>
      <w:marRight w:val="0"/>
      <w:marTop w:val="0"/>
      <w:marBottom w:val="0"/>
      <w:divBdr>
        <w:top w:val="none" w:sz="0" w:space="0" w:color="auto"/>
        <w:left w:val="none" w:sz="0" w:space="0" w:color="auto"/>
        <w:bottom w:val="none" w:sz="0" w:space="0" w:color="auto"/>
        <w:right w:val="none" w:sz="0" w:space="0" w:color="auto"/>
      </w:divBdr>
    </w:div>
    <w:div w:id="1139415855">
      <w:bodyDiv w:val="1"/>
      <w:marLeft w:val="0"/>
      <w:marRight w:val="0"/>
      <w:marTop w:val="0"/>
      <w:marBottom w:val="0"/>
      <w:divBdr>
        <w:top w:val="none" w:sz="0" w:space="0" w:color="auto"/>
        <w:left w:val="none" w:sz="0" w:space="0" w:color="auto"/>
        <w:bottom w:val="none" w:sz="0" w:space="0" w:color="auto"/>
        <w:right w:val="none" w:sz="0" w:space="0" w:color="auto"/>
      </w:divBdr>
    </w:div>
    <w:div w:id="14598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8EE8E-1CF1-4D94-9F7E-08AE5280D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13</Pages>
  <Words>1085</Words>
  <Characters>6089</Characters>
  <Application>Microsoft Office Word</Application>
  <DocSecurity>0</DocSecurity>
  <Lines>253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10</cp:revision>
  <dcterms:created xsi:type="dcterms:W3CDTF">2024-12-10T16:14:00Z</dcterms:created>
  <dcterms:modified xsi:type="dcterms:W3CDTF">2024-12-10T22:14:00Z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b7fee980-1fc6-4d04-9a1b-6360c7d8bcab</vt:lpwstr>
  </property>
</Properties>
</file>