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60BA" w:rsidRPr="005C60BA" w:rsidRDefault="005C60BA" w:rsidP="005C60BA">
      <w:pPr>
        <w:pBdr>
          <w:bottom w:val="single" w:sz="6" w:space="8" w:color="DDDDDD"/>
        </w:pBdr>
        <w:shd w:val="clear" w:color="auto" w:fill="FFFFFF"/>
        <w:spacing w:after="225" w:line="240" w:lineRule="auto"/>
        <w:outlineLvl w:val="0"/>
        <w:rPr>
          <w:rFonts w:ascii="Arial" w:eastAsia="Times New Roman" w:hAnsi="Arial" w:cs="Arial"/>
          <w:color w:val="E28F14"/>
          <w:kern w:val="36"/>
          <w:sz w:val="16"/>
          <w:szCs w:val="16"/>
          <w:lang w:eastAsia="en-IN"/>
        </w:rPr>
      </w:pPr>
      <w:r w:rsidRPr="005C60BA">
        <w:rPr>
          <w:rFonts w:ascii="Arial" w:eastAsia="Times New Roman" w:hAnsi="Arial" w:cs="Arial"/>
          <w:color w:val="E28F14"/>
          <w:kern w:val="36"/>
          <w:sz w:val="16"/>
          <w:szCs w:val="16"/>
          <w:lang w:eastAsia="en-IN"/>
        </w:rPr>
        <w:t>The Difference between Web Services and Micro Services</w:t>
      </w: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 xml:space="preserve">Micro Services and Web Services are two different concepts of Application Development Architecture, which can be differentiated from its layered architecture and development style. </w:t>
      </w:r>
    </w:p>
    <w:p w:rsidR="00172A2D" w:rsidRPr="005C60BA" w:rsidRDefault="00172A2D"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5C60BA" w:rsidRPr="00172A2D" w:rsidRDefault="005C60BA" w:rsidP="005C60BA">
      <w:pPr>
        <w:shd w:val="clear" w:color="auto" w:fill="FFFFFF"/>
        <w:spacing w:after="0" w:line="240" w:lineRule="auto"/>
        <w:textAlignment w:val="center"/>
        <w:outlineLvl w:val="1"/>
        <w:rPr>
          <w:rFonts w:ascii="Arial" w:eastAsia="Times New Roman" w:hAnsi="Arial" w:cs="Arial"/>
          <w:b/>
          <w:color w:val="4F4F4F"/>
          <w:sz w:val="16"/>
          <w:szCs w:val="16"/>
          <w:lang w:eastAsia="en-IN"/>
        </w:rPr>
      </w:pPr>
      <w:r w:rsidRPr="00172A2D">
        <w:rPr>
          <w:rFonts w:ascii="Arial" w:eastAsia="Times New Roman" w:hAnsi="Arial" w:cs="Arial"/>
          <w:b/>
          <w:color w:val="4F4F4F"/>
          <w:sz w:val="16"/>
          <w:szCs w:val="16"/>
          <w:lang w:eastAsia="en-IN"/>
        </w:rPr>
        <w:t>What is Web Service?</w:t>
      </w:r>
    </w:p>
    <w:p w:rsidR="005C60BA" w:rsidRPr="005C60BA" w:rsidRDefault="009177AF" w:rsidP="005C60BA">
      <w:pPr>
        <w:shd w:val="clear" w:color="auto" w:fill="FFFFFF"/>
        <w:spacing w:after="0" w:line="330" w:lineRule="atLeast"/>
        <w:textAlignment w:val="center"/>
        <w:rPr>
          <w:rFonts w:ascii="Arial" w:eastAsia="Times New Roman" w:hAnsi="Arial" w:cs="Arial"/>
          <w:color w:val="4F4F4F"/>
          <w:sz w:val="16"/>
          <w:szCs w:val="16"/>
          <w:lang w:eastAsia="en-IN"/>
        </w:rPr>
      </w:pPr>
      <w:hyperlink r:id="rId7" w:history="1">
        <w:r w:rsidR="005C60BA" w:rsidRPr="005C60BA">
          <w:rPr>
            <w:rFonts w:ascii="Arial" w:eastAsia="Times New Roman" w:hAnsi="Arial" w:cs="Arial"/>
            <w:color w:val="29A6D0"/>
            <w:sz w:val="16"/>
            <w:szCs w:val="16"/>
            <w:u w:val="single"/>
            <w:lang w:eastAsia="en-IN"/>
          </w:rPr>
          <w:t>Web Service</w:t>
        </w:r>
      </w:hyperlink>
      <w:r w:rsidR="005C60BA" w:rsidRPr="005C60BA">
        <w:rPr>
          <w:rFonts w:ascii="Arial" w:eastAsia="Times New Roman" w:hAnsi="Arial" w:cs="Arial"/>
          <w:color w:val="4F4F4F"/>
          <w:sz w:val="16"/>
          <w:szCs w:val="16"/>
          <w:lang w:eastAsia="en-IN"/>
        </w:rPr>
        <w:t> is a way to expose the functionality of an application to other application, without a user interface. It is a service which exposes an API over HTTP.</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Web Services allow applications developed in different technologies to communicate with each other through a common format like XML, Jason, etc. Web services are not tied to any one operating system or programming language. For example, an application developed in Java can communicate with the one developed in C#, Android, etc., and vice versa. </w:t>
      </w: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Web Service is a connection technology, a way to connect services together into a Service Oriented Architecture (SOA)</w:t>
      </w:r>
      <w:r w:rsidR="00E03F8C">
        <w:rPr>
          <w:rFonts w:ascii="Arial" w:eastAsia="Times New Roman" w:hAnsi="Arial" w:cs="Arial"/>
          <w:color w:val="4F4F4F"/>
          <w:sz w:val="16"/>
          <w:szCs w:val="16"/>
          <w:lang w:eastAsia="en-IN"/>
        </w:rPr>
        <w:t xml:space="preserve"> / REST</w:t>
      </w:r>
      <w:r w:rsidRPr="005C60BA">
        <w:rPr>
          <w:rFonts w:ascii="Arial" w:eastAsia="Times New Roman" w:hAnsi="Arial" w:cs="Arial"/>
          <w:color w:val="4F4F4F"/>
          <w:sz w:val="16"/>
          <w:szCs w:val="16"/>
          <w:lang w:eastAsia="en-IN"/>
        </w:rPr>
        <w:t>.</w:t>
      </w:r>
    </w:p>
    <w:p w:rsidR="00E03F8C" w:rsidRDefault="00E03F8C"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E03F8C" w:rsidRDefault="00E03F8C" w:rsidP="00E03F8C">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noProof/>
          <w:color w:val="4F4F4F"/>
          <w:sz w:val="16"/>
          <w:szCs w:val="16"/>
          <w:lang w:eastAsia="en-IN"/>
        </w:rPr>
        <w:drawing>
          <wp:inline distT="0" distB="0" distL="0" distR="0" wp14:anchorId="374944ED" wp14:editId="10E60F78">
            <wp:extent cx="3540832" cy="2907064"/>
            <wp:effectExtent l="0" t="0" r="2540" b="7620"/>
            <wp:docPr id="1" name="Picture 1" descr="Web-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eb-Servi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2147" cy="2908144"/>
                    </a:xfrm>
                    <a:prstGeom prst="rect">
                      <a:avLst/>
                    </a:prstGeom>
                    <a:noFill/>
                    <a:ln>
                      <a:noFill/>
                    </a:ln>
                  </pic:spPr>
                </pic:pic>
              </a:graphicData>
            </a:graphic>
          </wp:inline>
        </w:drawing>
      </w:r>
    </w:p>
    <w:p w:rsidR="00E03F8C" w:rsidRPr="005C60BA" w:rsidRDefault="00E03F8C" w:rsidP="00E03F8C">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The Web Service typically provides an object-oriented web-based interface to a database server, utilized by another web server, or by a mobile application, that provides a user interface to the end user. Another common application offered to the end user may be a mash-up, where a web server consumes several web services at different machines and compiles the content into one user interface.</w:t>
      </w:r>
    </w:p>
    <w:p w:rsidR="00E03F8C" w:rsidRPr="005C60BA" w:rsidRDefault="00E03F8C"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172A2D" w:rsidRDefault="00172A2D" w:rsidP="005C60BA">
      <w:pPr>
        <w:shd w:val="clear" w:color="auto" w:fill="FFFFFF"/>
        <w:spacing w:after="0" w:line="240" w:lineRule="auto"/>
        <w:textAlignment w:val="center"/>
        <w:outlineLvl w:val="1"/>
        <w:rPr>
          <w:rFonts w:ascii="Arial" w:eastAsia="Times New Roman" w:hAnsi="Arial" w:cs="Arial"/>
          <w:color w:val="4F4F4F"/>
          <w:sz w:val="16"/>
          <w:szCs w:val="16"/>
          <w:lang w:eastAsia="en-IN"/>
        </w:rPr>
      </w:pPr>
    </w:p>
    <w:p w:rsidR="005C60BA" w:rsidRPr="00172A2D" w:rsidRDefault="005C60BA" w:rsidP="005C60BA">
      <w:pPr>
        <w:shd w:val="clear" w:color="auto" w:fill="FFFFFF"/>
        <w:spacing w:after="0" w:line="240" w:lineRule="auto"/>
        <w:textAlignment w:val="center"/>
        <w:outlineLvl w:val="1"/>
        <w:rPr>
          <w:rFonts w:ascii="Arial" w:eastAsia="Times New Roman" w:hAnsi="Arial" w:cs="Arial"/>
          <w:b/>
          <w:color w:val="4F4F4F"/>
          <w:sz w:val="16"/>
          <w:szCs w:val="16"/>
          <w:lang w:eastAsia="en-IN"/>
        </w:rPr>
      </w:pPr>
      <w:r w:rsidRPr="00172A2D">
        <w:rPr>
          <w:rFonts w:ascii="Arial" w:eastAsia="Times New Roman" w:hAnsi="Arial" w:cs="Arial"/>
          <w:b/>
          <w:color w:val="4F4F4F"/>
          <w:sz w:val="16"/>
          <w:szCs w:val="16"/>
          <w:lang w:eastAsia="en-IN"/>
        </w:rPr>
        <w:t>What is Micro Service?</w:t>
      </w:r>
    </w:p>
    <w:p w:rsidR="005C60BA" w:rsidRPr="005C60BA" w:rsidRDefault="009177AF" w:rsidP="005C60BA">
      <w:pPr>
        <w:shd w:val="clear" w:color="auto" w:fill="FFFFFF"/>
        <w:spacing w:after="0" w:line="330" w:lineRule="atLeast"/>
        <w:textAlignment w:val="center"/>
        <w:rPr>
          <w:rFonts w:ascii="Arial" w:eastAsia="Times New Roman" w:hAnsi="Arial" w:cs="Arial"/>
          <w:color w:val="4F4F4F"/>
          <w:sz w:val="16"/>
          <w:szCs w:val="16"/>
          <w:lang w:eastAsia="en-IN"/>
        </w:rPr>
      </w:pPr>
      <w:hyperlink r:id="rId9" w:history="1">
        <w:r w:rsidR="005C60BA" w:rsidRPr="005C60BA">
          <w:rPr>
            <w:rFonts w:ascii="Arial" w:eastAsia="Times New Roman" w:hAnsi="Arial" w:cs="Arial"/>
            <w:color w:val="29A6D0"/>
            <w:sz w:val="16"/>
            <w:szCs w:val="16"/>
            <w:u w:val="single"/>
            <w:lang w:eastAsia="en-IN"/>
          </w:rPr>
          <w:t>Micro Service</w:t>
        </w:r>
      </w:hyperlink>
      <w:r w:rsidR="005C60BA" w:rsidRPr="005C60BA">
        <w:rPr>
          <w:rFonts w:ascii="Arial" w:eastAsia="Times New Roman" w:hAnsi="Arial" w:cs="Arial"/>
          <w:color w:val="4F4F4F"/>
          <w:sz w:val="16"/>
          <w:szCs w:val="16"/>
          <w:lang w:eastAsia="en-IN"/>
        </w:rPr>
        <w:t> is independently deployable service </w:t>
      </w:r>
      <w:r w:rsidR="00172A2D" w:rsidRPr="005C60BA">
        <w:rPr>
          <w:rFonts w:ascii="Arial" w:eastAsia="Times New Roman" w:hAnsi="Arial" w:cs="Arial"/>
          <w:color w:val="4F4F4F"/>
          <w:sz w:val="16"/>
          <w:szCs w:val="16"/>
          <w:lang w:eastAsia="en-IN"/>
        </w:rPr>
        <w:t>modelled</w:t>
      </w:r>
      <w:r w:rsidR="005C60BA" w:rsidRPr="005C60BA">
        <w:rPr>
          <w:rFonts w:ascii="Arial" w:eastAsia="Times New Roman" w:hAnsi="Arial" w:cs="Arial"/>
          <w:color w:val="4F4F4F"/>
          <w:sz w:val="16"/>
          <w:szCs w:val="16"/>
          <w:lang w:eastAsia="en-IN"/>
        </w:rPr>
        <w:t xml:space="preserve"> around a business domain. It is a method of breaking large software applications into loosely coupled modules, in which each service runs a unique process and communicates through APIs. It can be developed using messaging or event-driven APIs, or using non-HTTP backed RPC mechanisms.</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Micro Services are designed to cope with failure and breakdowns of large applications. Since multiple unique services are communicating together, it may happen that a particular service fails, but the overall larger applications remain unaffected by the failure of a single module.</w:t>
      </w:r>
    </w:p>
    <w:p w:rsidR="005C60BA" w:rsidRPr="0025371F" w:rsidRDefault="0025371F" w:rsidP="005C60BA">
      <w:pPr>
        <w:shd w:val="clear" w:color="auto" w:fill="FFFFFF"/>
        <w:spacing w:after="0" w:line="240" w:lineRule="auto"/>
        <w:textAlignment w:val="center"/>
        <w:outlineLvl w:val="1"/>
        <w:rPr>
          <w:rFonts w:ascii="Arial" w:eastAsia="Times New Roman" w:hAnsi="Arial" w:cs="Arial"/>
          <w:b/>
          <w:color w:val="4F4F4F"/>
          <w:sz w:val="16"/>
          <w:szCs w:val="16"/>
          <w:lang w:eastAsia="en-IN"/>
        </w:rPr>
      </w:pPr>
      <w:r>
        <w:rPr>
          <w:rFonts w:ascii="Arial" w:eastAsia="Times New Roman" w:hAnsi="Arial" w:cs="Arial"/>
          <w:color w:val="4F4F4F"/>
          <w:sz w:val="16"/>
          <w:szCs w:val="16"/>
          <w:lang w:eastAsia="en-IN"/>
        </w:rPr>
        <w:br/>
      </w:r>
      <w:r w:rsidR="005C60BA" w:rsidRPr="0025371F">
        <w:rPr>
          <w:rFonts w:ascii="Arial" w:eastAsia="Times New Roman" w:hAnsi="Arial" w:cs="Arial"/>
          <w:b/>
          <w:color w:val="4F4F4F"/>
          <w:sz w:val="16"/>
          <w:szCs w:val="16"/>
          <w:lang w:eastAsia="en-IN"/>
        </w:rPr>
        <w:t>Use-Case Representation</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 xml:space="preserve">Let us understand these concepts with the help of an example of Online Shopping </w:t>
      </w:r>
      <w:r w:rsidR="0025371F" w:rsidRPr="005C60BA">
        <w:rPr>
          <w:rFonts w:ascii="Arial" w:eastAsia="Times New Roman" w:hAnsi="Arial" w:cs="Arial"/>
          <w:color w:val="4F4F4F"/>
          <w:sz w:val="16"/>
          <w:szCs w:val="16"/>
          <w:lang w:eastAsia="en-IN"/>
        </w:rPr>
        <w:t>Centre</w:t>
      </w:r>
      <w:r w:rsidRPr="005C60BA">
        <w:rPr>
          <w:rFonts w:ascii="Arial" w:eastAsia="Times New Roman" w:hAnsi="Arial" w:cs="Arial"/>
          <w:color w:val="4F4F4F"/>
          <w:sz w:val="16"/>
          <w:szCs w:val="16"/>
          <w:lang w:eastAsia="en-IN"/>
        </w:rPr>
        <w:t>.</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lastRenderedPageBreak/>
        <w:t xml:space="preserve">In figure-1: The Online </w:t>
      </w:r>
      <w:proofErr w:type="gramStart"/>
      <w:r w:rsidRPr="005C60BA">
        <w:rPr>
          <w:rFonts w:ascii="Arial" w:eastAsia="Times New Roman" w:hAnsi="Arial" w:cs="Arial"/>
          <w:color w:val="4F4F4F"/>
          <w:sz w:val="16"/>
          <w:szCs w:val="16"/>
          <w:lang w:eastAsia="en-IN"/>
        </w:rPr>
        <w:t>Shopping  Web</w:t>
      </w:r>
      <w:proofErr w:type="gramEnd"/>
      <w:r w:rsidRPr="005C60BA">
        <w:rPr>
          <w:rFonts w:ascii="Arial" w:eastAsia="Times New Roman" w:hAnsi="Arial" w:cs="Arial"/>
          <w:color w:val="4F4F4F"/>
          <w:sz w:val="16"/>
          <w:szCs w:val="16"/>
          <w:lang w:eastAsia="en-IN"/>
        </w:rPr>
        <w:t xml:space="preserve"> Application is developed in Monolithic Architecture.</w:t>
      </w:r>
      <w:r w:rsidR="00535A0D">
        <w:rPr>
          <w:rFonts w:ascii="Arial" w:eastAsia="Times New Roman" w:hAnsi="Arial" w:cs="Arial"/>
          <w:color w:val="4F4F4F"/>
          <w:sz w:val="16"/>
          <w:szCs w:val="16"/>
          <w:lang w:eastAsia="en-IN"/>
        </w:rPr>
        <w:t xml:space="preserve"> </w:t>
      </w:r>
      <w:proofErr w:type="gramStart"/>
      <w:r w:rsidR="00535A0D">
        <w:rPr>
          <w:rFonts w:ascii="Arial" w:eastAsia="Times New Roman" w:hAnsi="Arial" w:cs="Arial"/>
          <w:color w:val="4F4F4F"/>
          <w:sz w:val="16"/>
          <w:szCs w:val="16"/>
          <w:lang w:eastAsia="en-IN"/>
        </w:rPr>
        <w:t>( A</w:t>
      </w:r>
      <w:proofErr w:type="gramEnd"/>
      <w:r w:rsidR="00535A0D" w:rsidRPr="00535A0D">
        <w:rPr>
          <w:rFonts w:ascii="Arial" w:eastAsia="Times New Roman" w:hAnsi="Arial" w:cs="Arial"/>
          <w:color w:val="4F4F4F"/>
          <w:sz w:val="16"/>
          <w:szCs w:val="16"/>
          <w:lang w:eastAsia="en-IN"/>
        </w:rPr>
        <w:t xml:space="preserve"> monolith application is built as a single, autonomous unit.</w:t>
      </w:r>
      <w:r w:rsidR="00535A0D">
        <w:rPr>
          <w:rFonts w:ascii="Arial" w:eastAsia="Times New Roman" w:hAnsi="Arial" w:cs="Arial"/>
          <w:color w:val="4F4F4F"/>
          <w:sz w:val="16"/>
          <w:szCs w:val="16"/>
          <w:lang w:eastAsia="en-IN"/>
        </w:rPr>
        <w:t xml:space="preserve">) </w:t>
      </w:r>
      <w:r w:rsidRPr="005C60BA">
        <w:rPr>
          <w:rFonts w:ascii="Arial" w:eastAsia="Times New Roman" w:hAnsi="Arial" w:cs="Arial"/>
          <w:color w:val="4F4F4F"/>
          <w:sz w:val="16"/>
          <w:szCs w:val="16"/>
          <w:lang w:eastAsia="en-IN"/>
        </w:rPr>
        <w:t xml:space="preserve"> In this application, there is one Web Service which communicates with web application and database. So this web service might be performing many functional tasks related to database operations.</w:t>
      </w: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Pr>
          <w:noProof/>
          <w:lang w:eastAsia="en-IN"/>
        </w:rPr>
        <w:drawing>
          <wp:inline distT="0" distB="0" distL="0" distR="0">
            <wp:extent cx="3844052" cy="6883400"/>
            <wp:effectExtent l="0" t="0" r="4445" b="0"/>
            <wp:docPr id="5" name="Picture 5" descr="Figure 1 - Conventional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1 - Conventional Approa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44052" cy="6883400"/>
                    </a:xfrm>
                    <a:prstGeom prst="rect">
                      <a:avLst/>
                    </a:prstGeom>
                    <a:noFill/>
                    <a:ln>
                      <a:noFill/>
                    </a:ln>
                  </pic:spPr>
                </pic:pic>
              </a:graphicData>
            </a:graphic>
          </wp:inline>
        </w:drawing>
      </w: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 xml:space="preserve">In figure-2: The Online Shopping </w:t>
      </w:r>
      <w:proofErr w:type="spellStart"/>
      <w:r w:rsidRPr="005C60BA">
        <w:rPr>
          <w:rFonts w:ascii="Arial" w:eastAsia="Times New Roman" w:hAnsi="Arial" w:cs="Arial"/>
          <w:color w:val="4F4F4F"/>
          <w:sz w:val="16"/>
          <w:szCs w:val="16"/>
          <w:lang w:eastAsia="en-IN"/>
        </w:rPr>
        <w:t>Center</w:t>
      </w:r>
      <w:proofErr w:type="spellEnd"/>
      <w:r w:rsidRPr="005C60BA">
        <w:rPr>
          <w:rFonts w:ascii="Arial" w:eastAsia="Times New Roman" w:hAnsi="Arial" w:cs="Arial"/>
          <w:color w:val="4F4F4F"/>
          <w:sz w:val="16"/>
          <w:szCs w:val="16"/>
          <w:lang w:eastAsia="en-IN"/>
        </w:rPr>
        <w:t xml:space="preserve"> Web Application is developed in Micro Services Architecture. All the components of the web application are developed independently, single functional responsible, fine-grained clearly scoped services.</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Pr>
          <w:noProof/>
          <w:lang w:eastAsia="en-IN"/>
        </w:rPr>
        <w:lastRenderedPageBreak/>
        <w:drawing>
          <wp:inline distT="0" distB="0" distL="0" distR="0">
            <wp:extent cx="5731510" cy="5927459"/>
            <wp:effectExtent l="0" t="0" r="2540" b="0"/>
            <wp:docPr id="6" name="Picture 6" descr="Figure 2 - Micro Services Approa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2 - Micro Services Approac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927459"/>
                    </a:xfrm>
                    <a:prstGeom prst="rect">
                      <a:avLst/>
                    </a:prstGeom>
                    <a:noFill/>
                    <a:ln>
                      <a:noFill/>
                    </a:ln>
                  </pic:spPr>
                </pic:pic>
              </a:graphicData>
            </a:graphic>
          </wp:inline>
        </w:drawing>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Web Services could be of any size, including large enterprise apps retrofitted with APIs that too many other apps depended on. Although "micro" in Micro Services, the basic concept is that each service performs a single function.</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 xml:space="preserve">For example, one of the largest </w:t>
      </w:r>
      <w:proofErr w:type="spellStart"/>
      <w:r w:rsidRPr="005C60BA">
        <w:rPr>
          <w:rFonts w:ascii="Arial" w:eastAsia="Times New Roman" w:hAnsi="Arial" w:cs="Arial"/>
          <w:color w:val="4F4F4F"/>
          <w:sz w:val="16"/>
          <w:szCs w:val="16"/>
          <w:lang w:eastAsia="en-IN"/>
        </w:rPr>
        <w:t>eCommerce</w:t>
      </w:r>
      <w:proofErr w:type="spellEnd"/>
      <w:r w:rsidRPr="005C60BA">
        <w:rPr>
          <w:rFonts w:ascii="Arial" w:eastAsia="Times New Roman" w:hAnsi="Arial" w:cs="Arial"/>
          <w:color w:val="4F4F4F"/>
          <w:sz w:val="16"/>
          <w:szCs w:val="16"/>
          <w:lang w:eastAsia="en-IN"/>
        </w:rPr>
        <w:t xml:space="preserve"> </w:t>
      </w:r>
      <w:proofErr w:type="gramStart"/>
      <w:r w:rsidRPr="005C60BA">
        <w:rPr>
          <w:rFonts w:ascii="Arial" w:eastAsia="Times New Roman" w:hAnsi="Arial" w:cs="Arial"/>
          <w:color w:val="4F4F4F"/>
          <w:sz w:val="16"/>
          <w:szCs w:val="16"/>
          <w:lang w:eastAsia="en-IN"/>
        </w:rPr>
        <w:t>portal</w:t>
      </w:r>
      <w:proofErr w:type="gramEnd"/>
      <w:r w:rsidRPr="005C60BA">
        <w:rPr>
          <w:rFonts w:ascii="Arial" w:eastAsia="Times New Roman" w:hAnsi="Arial" w:cs="Arial"/>
          <w:color w:val="4F4F4F"/>
          <w:sz w:val="16"/>
          <w:szCs w:val="16"/>
          <w:lang w:eastAsia="en-IN"/>
        </w:rPr>
        <w:t>, Amazon, has migrated to Micro Services. They get countless calls from a variety of applications, including applications that manage the Web Services API as well as the portal, which would have been simply impossible to handle for their old, two-tiered architecture.</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Applications built as Micro Services can be broken into multiple component services and this service can be a Web Service, which should run unique process and then redeployed independently without compromising the integrity of an application.</w:t>
      </w:r>
    </w:p>
    <w:p w:rsidR="005C60BA" w:rsidRDefault="005C60BA" w:rsidP="005C60BA">
      <w:pPr>
        <w:shd w:val="clear" w:color="auto" w:fill="FFFFFF"/>
        <w:spacing w:after="0" w:line="330" w:lineRule="atLeast"/>
        <w:textAlignment w:val="center"/>
        <w:rPr>
          <w:rFonts w:ascii="Arial" w:eastAsia="Times New Roman" w:hAnsi="Arial" w:cs="Arial"/>
          <w:noProof/>
          <w:color w:val="29A6D0"/>
          <w:sz w:val="16"/>
          <w:szCs w:val="16"/>
          <w:lang w:eastAsia="en-IN"/>
        </w:rPr>
      </w:pPr>
      <w:r>
        <w:rPr>
          <w:noProof/>
          <w:lang w:eastAsia="en-IN"/>
        </w:rPr>
        <w:lastRenderedPageBreak/>
        <w:drawing>
          <wp:inline distT="0" distB="0" distL="0" distR="0">
            <wp:extent cx="5731510" cy="3137420"/>
            <wp:effectExtent l="0" t="0" r="2540" b="6350"/>
            <wp:docPr id="7" name="Picture 7" descr="Monolithic &amp; Micro 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onolithic &amp; Micro services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37420"/>
                    </a:xfrm>
                    <a:prstGeom prst="rect">
                      <a:avLst/>
                    </a:prstGeom>
                    <a:noFill/>
                    <a:ln>
                      <a:noFill/>
                    </a:ln>
                  </pic:spPr>
                </pic:pic>
              </a:graphicData>
            </a:graphic>
          </wp:inline>
        </w:drawing>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Micro Services style is usually organized around business capabilities and priorities. Unlike a traditional monolithic development approach, where different teams have a specific focus on, say, UIs, databases, technology layers, or server-side logic, Micro Services architecture utilizes cross-functional teams. The responsibilities of each team are to make specific products based on one or more individual services communicating via message bus. It means that when changes are required, there won’t necessarily be any reason for the project, as a whole, to take more time or for developers to have to wait for budgetary approval before individual services can be improved. Most development methods focus on projects: a piece of code that has to offer some predefined business value must be handed over to the client, and is then periodically maintained by a team. But in Micro Services, a team owns the product for its lifetime.</w:t>
      </w:r>
    </w:p>
    <w:p w:rsidR="005C60BA" w:rsidRP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In a monolithic service oriented architecture deployment, each small change meant that the entire monolith needed to be rebuilt and this, in turn, meant that re-builds weren't happening as rapidly as they should.</w:t>
      </w:r>
    </w:p>
    <w:p w:rsidR="005C60BA" w:rsidRDefault="005C60BA" w:rsidP="005C60BA">
      <w:pPr>
        <w:shd w:val="clear" w:color="auto" w:fill="FFFFFF"/>
        <w:spacing w:after="0" w:line="330" w:lineRule="atLeast"/>
        <w:textAlignment w:val="center"/>
        <w:rPr>
          <w:rFonts w:ascii="Arial" w:eastAsia="Times New Roman" w:hAnsi="Arial" w:cs="Arial"/>
          <w:color w:val="4F4F4F"/>
          <w:sz w:val="16"/>
          <w:szCs w:val="16"/>
          <w:lang w:eastAsia="en-IN"/>
        </w:rPr>
      </w:pPr>
      <w:r w:rsidRPr="005C60BA">
        <w:rPr>
          <w:rFonts w:ascii="Arial" w:eastAsia="Times New Roman" w:hAnsi="Arial" w:cs="Arial"/>
          <w:color w:val="4F4F4F"/>
          <w:sz w:val="16"/>
          <w:szCs w:val="16"/>
          <w:lang w:eastAsia="en-IN"/>
        </w:rPr>
        <w:t>A Web Service is a service offered by an application to another application, communicating with each other via the World Wide Web.</w:t>
      </w:r>
    </w:p>
    <w:p w:rsidR="00E03F8C" w:rsidRDefault="00E03F8C"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E03F8C" w:rsidRDefault="00E03F8C" w:rsidP="005C60BA">
      <w:pPr>
        <w:shd w:val="clear" w:color="auto" w:fill="FFFFFF"/>
        <w:spacing w:after="0" w:line="330" w:lineRule="atLeast"/>
        <w:textAlignment w:val="center"/>
        <w:rPr>
          <w:rFonts w:ascii="inherit" w:hAnsi="inherit"/>
          <w:sz w:val="45"/>
          <w:szCs w:val="45"/>
          <w:shd w:val="clear" w:color="auto" w:fill="FFFFFF"/>
        </w:rPr>
      </w:pPr>
      <w:r>
        <w:rPr>
          <w:rFonts w:ascii="inherit" w:hAnsi="inherit"/>
          <w:sz w:val="45"/>
          <w:szCs w:val="45"/>
          <w:shd w:val="clear" w:color="auto" w:fill="FFFFFF"/>
        </w:rPr>
        <w:t>Context</w:t>
      </w:r>
    </w:p>
    <w:p w:rsidR="00E03F8C" w:rsidRDefault="00E03F8C" w:rsidP="005C60BA">
      <w:pPr>
        <w:shd w:val="clear" w:color="auto" w:fill="FFFFFF"/>
        <w:spacing w:after="0" w:line="330" w:lineRule="atLeast"/>
        <w:textAlignment w:val="center"/>
        <w:rPr>
          <w:rFonts w:ascii="Helvetica" w:hAnsi="Helvetica"/>
          <w:color w:val="333333"/>
          <w:sz w:val="21"/>
          <w:szCs w:val="21"/>
          <w:shd w:val="clear" w:color="auto" w:fill="FFFFFF"/>
        </w:rPr>
      </w:pPr>
      <w:r>
        <w:rPr>
          <w:rFonts w:ascii="Helvetica" w:hAnsi="Helvetica"/>
          <w:color w:val="333333"/>
          <w:sz w:val="21"/>
          <w:szCs w:val="21"/>
          <w:shd w:val="clear" w:color="auto" w:fill="FFFFFF"/>
        </w:rPr>
        <w:t>You are developing a server-side enterprise application. It must support a variety of different clients including desktop browsers, mobile browsers and native mobile applications. The application might also expose an API for 3rd parties to consume. It might also integrate with other applic</w:t>
      </w:r>
      <w:r>
        <w:rPr>
          <w:rFonts w:ascii="Helvetica" w:hAnsi="Helvetica"/>
          <w:color w:val="333333"/>
          <w:sz w:val="21"/>
          <w:szCs w:val="21"/>
          <w:shd w:val="clear" w:color="auto" w:fill="FFFFFF"/>
        </w:rPr>
        <w:t>ations via either web services</w:t>
      </w:r>
      <w:r>
        <w:rPr>
          <w:rFonts w:ascii="Helvetica" w:hAnsi="Helvetica"/>
          <w:color w:val="333333"/>
          <w:sz w:val="21"/>
          <w:szCs w:val="21"/>
          <w:shd w:val="clear" w:color="auto" w:fill="FFFFFF"/>
        </w:rPr>
        <w:t>. The application handles requests (HTTP requests and messages) by executing business logic; accessing a database; exchanging messages with other systems; and returning a HTML/JSON/XML response. There are logical components corresponding to different functional areas of the application.</w:t>
      </w:r>
    </w:p>
    <w:p w:rsidR="00E03F8C" w:rsidRDefault="00E03F8C" w:rsidP="005C60BA">
      <w:pPr>
        <w:shd w:val="clear" w:color="auto" w:fill="FFFFFF"/>
        <w:spacing w:after="0" w:line="330" w:lineRule="atLeast"/>
        <w:textAlignment w:val="center"/>
        <w:rPr>
          <w:rFonts w:ascii="Helvetica" w:hAnsi="Helvetica"/>
          <w:color w:val="333333"/>
          <w:sz w:val="21"/>
          <w:szCs w:val="21"/>
          <w:shd w:val="clear" w:color="auto" w:fill="FFFFFF"/>
        </w:rPr>
      </w:pPr>
      <w:r>
        <w:rPr>
          <w:rFonts w:ascii="Helvetica" w:hAnsi="Helvetica"/>
          <w:color w:val="333333"/>
          <w:sz w:val="21"/>
          <w:szCs w:val="21"/>
          <w:shd w:val="clear" w:color="auto" w:fill="FFFFFF"/>
        </w:rPr>
        <w:t>.</w:t>
      </w:r>
    </w:p>
    <w:p w:rsidR="00E03F8C" w:rsidRDefault="00E03F8C" w:rsidP="005C60BA">
      <w:pPr>
        <w:shd w:val="clear" w:color="auto" w:fill="FFFFFF"/>
        <w:spacing w:after="0" w:line="330" w:lineRule="atLeast"/>
        <w:textAlignment w:val="center"/>
        <w:rPr>
          <w:rFonts w:ascii="inherit" w:hAnsi="inherit"/>
          <w:sz w:val="45"/>
          <w:szCs w:val="45"/>
          <w:shd w:val="clear" w:color="auto" w:fill="FFFFFF"/>
        </w:rPr>
      </w:pPr>
      <w:r>
        <w:rPr>
          <w:rFonts w:ascii="inherit" w:hAnsi="inherit"/>
          <w:sz w:val="45"/>
          <w:szCs w:val="45"/>
          <w:shd w:val="clear" w:color="auto" w:fill="FFFFFF"/>
        </w:rPr>
        <w:t>Example</w:t>
      </w:r>
    </w:p>
    <w:p w:rsidR="00E03F8C" w:rsidRPr="005C60BA" w:rsidRDefault="00E03F8C" w:rsidP="005C60BA">
      <w:pPr>
        <w:shd w:val="clear" w:color="auto" w:fill="FFFFFF"/>
        <w:spacing w:after="0" w:line="330" w:lineRule="atLeast"/>
        <w:textAlignment w:val="center"/>
        <w:rPr>
          <w:rFonts w:ascii="Arial" w:eastAsia="Times New Roman" w:hAnsi="Arial" w:cs="Arial"/>
          <w:color w:val="4F4F4F"/>
          <w:sz w:val="16"/>
          <w:szCs w:val="16"/>
          <w:lang w:eastAsia="en-IN"/>
        </w:rPr>
      </w:pPr>
    </w:p>
    <w:p w:rsidR="00A26389" w:rsidRDefault="00B01920">
      <w:pPr>
        <w:rPr>
          <w:rFonts w:ascii="Helvetica" w:hAnsi="Helvetica"/>
          <w:color w:val="333333"/>
          <w:sz w:val="21"/>
          <w:szCs w:val="21"/>
          <w:shd w:val="clear" w:color="auto" w:fill="FFFFFF"/>
        </w:rPr>
      </w:pPr>
      <w:r>
        <w:rPr>
          <w:rFonts w:ascii="Helvetica" w:hAnsi="Helvetica"/>
          <w:color w:val="333333"/>
          <w:sz w:val="21"/>
          <w:szCs w:val="21"/>
          <w:shd w:val="clear" w:color="auto" w:fill="FFFFFF"/>
        </w:rPr>
        <w:t xml:space="preserve">Let’s imagine that you are building an e-commerce application that takes orders from customers, verifies inventory and available credit, and ships them. The application consists of several </w:t>
      </w:r>
      <w:r>
        <w:rPr>
          <w:rFonts w:ascii="Helvetica" w:hAnsi="Helvetica"/>
          <w:color w:val="333333"/>
          <w:sz w:val="21"/>
          <w:szCs w:val="21"/>
          <w:shd w:val="clear" w:color="auto" w:fill="FFFFFF"/>
        </w:rPr>
        <w:lastRenderedPageBreak/>
        <w:t xml:space="preserve">components including the </w:t>
      </w:r>
      <w:proofErr w:type="spellStart"/>
      <w:r>
        <w:rPr>
          <w:rFonts w:ascii="Helvetica" w:hAnsi="Helvetica"/>
          <w:color w:val="333333"/>
          <w:sz w:val="21"/>
          <w:szCs w:val="21"/>
          <w:shd w:val="clear" w:color="auto" w:fill="FFFFFF"/>
        </w:rPr>
        <w:t>StoreFrontUI</w:t>
      </w:r>
      <w:proofErr w:type="spellEnd"/>
      <w:r>
        <w:rPr>
          <w:rFonts w:ascii="Helvetica" w:hAnsi="Helvetica"/>
          <w:color w:val="333333"/>
          <w:sz w:val="21"/>
          <w:szCs w:val="21"/>
          <w:shd w:val="clear" w:color="auto" w:fill="FFFFFF"/>
        </w:rPr>
        <w:t>, which implements the user interface, along with some backend services for checking credit, maintaining inventory and shipping orders. The application consists of a set of services.</w:t>
      </w:r>
    </w:p>
    <w:p w:rsidR="00B01920" w:rsidRDefault="00B01920">
      <w:pPr>
        <w:rPr>
          <w:sz w:val="16"/>
          <w:szCs w:val="16"/>
        </w:rPr>
      </w:pPr>
      <w:r>
        <w:rPr>
          <w:noProof/>
          <w:lang w:eastAsia="en-IN"/>
        </w:rPr>
        <w:drawing>
          <wp:inline distT="0" distB="0" distL="0" distR="0">
            <wp:extent cx="5137150" cy="3524250"/>
            <wp:effectExtent l="0" t="0" r="6350" b="0"/>
            <wp:docPr id="2" name="Picture 2" descr="https://microservices.io/i/Microservice_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croservices.io/i/Microservice_Architectur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37150" cy="3524250"/>
                    </a:xfrm>
                    <a:prstGeom prst="rect">
                      <a:avLst/>
                    </a:prstGeom>
                    <a:noFill/>
                    <a:ln>
                      <a:noFill/>
                    </a:ln>
                  </pic:spPr>
                </pic:pic>
              </a:graphicData>
            </a:graphic>
          </wp:inline>
        </w:drawing>
      </w:r>
    </w:p>
    <w:p w:rsidR="00B01920" w:rsidRDefault="00B01920">
      <w:pPr>
        <w:rPr>
          <w:sz w:val="16"/>
          <w:szCs w:val="16"/>
        </w:rPr>
      </w:pPr>
    </w:p>
    <w:p w:rsidR="00535A0D" w:rsidRDefault="00535A0D">
      <w:pPr>
        <w:rPr>
          <w:sz w:val="16"/>
          <w:szCs w:val="16"/>
        </w:rPr>
      </w:pPr>
    </w:p>
    <w:p w:rsidR="00535A0D" w:rsidRDefault="00535A0D">
      <w:pPr>
        <w:rPr>
          <w:rFonts w:ascii="&amp;quot" w:hAnsi="&amp;quot"/>
          <w:b/>
          <w:bCs/>
          <w:color w:val="4A4A4A"/>
        </w:rPr>
      </w:pPr>
      <w:r>
        <w:rPr>
          <w:rFonts w:ascii="Open Sans" w:hAnsi="Open Sans" w:cs="Open Sans"/>
          <w:color w:val="4A4A4A"/>
          <w:shd w:val="clear" w:color="auto" w:fill="FFFFFF"/>
        </w:rPr>
        <w:t xml:space="preserve">In </w:t>
      </w:r>
      <w:proofErr w:type="spellStart"/>
      <w:r>
        <w:rPr>
          <w:rFonts w:ascii="Open Sans" w:hAnsi="Open Sans" w:cs="Open Sans"/>
          <w:color w:val="4A4A4A"/>
          <w:shd w:val="clear" w:color="auto" w:fill="FFFFFF"/>
        </w:rPr>
        <w:t>Microservice</w:t>
      </w:r>
      <w:proofErr w:type="spellEnd"/>
      <w:r>
        <w:rPr>
          <w:rFonts w:ascii="Open Sans" w:hAnsi="Open Sans" w:cs="Open Sans"/>
          <w:color w:val="4A4A4A"/>
          <w:shd w:val="clear" w:color="auto" w:fill="FFFFFF"/>
        </w:rPr>
        <w:t xml:space="preserve"> Architecture, each service is </w:t>
      </w:r>
      <w:r>
        <w:rPr>
          <w:rFonts w:ascii="&amp;quot" w:hAnsi="&amp;quot"/>
          <w:b/>
          <w:bCs/>
          <w:color w:val="4A4A4A"/>
        </w:rPr>
        <w:t>self-contained</w:t>
      </w:r>
      <w:r>
        <w:rPr>
          <w:rFonts w:ascii="Open Sans" w:hAnsi="Open Sans" w:cs="Open Sans"/>
          <w:color w:val="4A4A4A"/>
          <w:shd w:val="clear" w:color="auto" w:fill="FFFFFF"/>
        </w:rPr>
        <w:t xml:space="preserve"> and implements a </w:t>
      </w:r>
      <w:r>
        <w:rPr>
          <w:rFonts w:ascii="&amp;quot" w:hAnsi="&amp;quot"/>
          <w:b/>
          <w:bCs/>
          <w:color w:val="4A4A4A"/>
        </w:rPr>
        <w:t>single business capability.</w:t>
      </w:r>
    </w:p>
    <w:p w:rsidR="00535A0D" w:rsidRDefault="00535A0D">
      <w:pPr>
        <w:rPr>
          <w:rFonts w:ascii="Open Sans" w:hAnsi="Open Sans" w:cs="Open Sans"/>
          <w:b/>
          <w:bCs/>
          <w:color w:val="4A4A4A"/>
          <w:sz w:val="27"/>
          <w:szCs w:val="27"/>
          <w:shd w:val="clear" w:color="auto" w:fill="FFFFFF"/>
        </w:rPr>
      </w:pPr>
      <w:r>
        <w:rPr>
          <w:rFonts w:ascii="Open Sans" w:hAnsi="Open Sans" w:cs="Open Sans"/>
          <w:b/>
          <w:bCs/>
          <w:color w:val="4A4A4A"/>
          <w:sz w:val="27"/>
          <w:szCs w:val="27"/>
          <w:shd w:val="clear" w:color="auto" w:fill="FFFFFF"/>
        </w:rPr>
        <w:t xml:space="preserve">Differences </w:t>
      </w:r>
      <w:proofErr w:type="gramStart"/>
      <w:r>
        <w:rPr>
          <w:rFonts w:ascii="Open Sans" w:hAnsi="Open Sans" w:cs="Open Sans"/>
          <w:b/>
          <w:bCs/>
          <w:color w:val="4A4A4A"/>
          <w:sz w:val="27"/>
          <w:szCs w:val="27"/>
          <w:shd w:val="clear" w:color="auto" w:fill="FFFFFF"/>
        </w:rPr>
        <w:t>Between</w:t>
      </w:r>
      <w:proofErr w:type="gramEnd"/>
      <w:r>
        <w:rPr>
          <w:rFonts w:ascii="Open Sans" w:hAnsi="Open Sans" w:cs="Open Sans"/>
          <w:b/>
          <w:bCs/>
          <w:color w:val="4A4A4A"/>
          <w:sz w:val="27"/>
          <w:szCs w:val="27"/>
          <w:shd w:val="clear" w:color="auto" w:fill="FFFFFF"/>
        </w:rPr>
        <w:t xml:space="preserve"> Traditional Architecture and </w:t>
      </w:r>
      <w:proofErr w:type="spellStart"/>
      <w:r>
        <w:rPr>
          <w:rFonts w:ascii="Open Sans" w:hAnsi="Open Sans" w:cs="Open Sans"/>
          <w:b/>
          <w:bCs/>
          <w:color w:val="4A4A4A"/>
          <w:sz w:val="27"/>
          <w:szCs w:val="27"/>
          <w:shd w:val="clear" w:color="auto" w:fill="FFFFFF"/>
        </w:rPr>
        <w:t>Microservices</w:t>
      </w:r>
      <w:proofErr w:type="spellEnd"/>
    </w:p>
    <w:p w:rsidR="009177AF" w:rsidRDefault="009177AF">
      <w:pPr>
        <w:rPr>
          <w:rFonts w:ascii="Open Sans" w:hAnsi="Open Sans" w:cs="Open Sans"/>
          <w:b/>
          <w:bCs/>
          <w:color w:val="4A4A4A"/>
          <w:sz w:val="27"/>
          <w:szCs w:val="27"/>
          <w:shd w:val="clear" w:color="auto" w:fill="FFFFFF"/>
        </w:rPr>
      </w:pPr>
      <w:r>
        <w:rPr>
          <w:rFonts w:ascii="Open Sans" w:hAnsi="Open Sans" w:cs="Open Sans"/>
          <w:b/>
          <w:bCs/>
          <w:color w:val="4A4A4A"/>
          <w:shd w:val="clear" w:color="auto" w:fill="FFFFFF"/>
        </w:rPr>
        <w:t>Listed down are the challenges of Monolithic Architecture:</w:t>
      </w:r>
    </w:p>
    <w:p w:rsidR="009177AF" w:rsidRDefault="009177AF">
      <w:pPr>
        <w:rPr>
          <w:rFonts w:ascii="Open Sans" w:hAnsi="Open Sans" w:cs="Open Sans"/>
          <w:b/>
          <w:bCs/>
          <w:color w:val="4A4A4A"/>
          <w:sz w:val="27"/>
          <w:szCs w:val="27"/>
          <w:shd w:val="clear" w:color="auto" w:fill="FFFFFF"/>
        </w:rPr>
      </w:pPr>
      <w:bookmarkStart w:id="0" w:name="_GoBack"/>
      <w:r>
        <w:rPr>
          <w:noProof/>
          <w:lang w:eastAsia="en-IN"/>
        </w:rPr>
        <w:drawing>
          <wp:inline distT="0" distB="0" distL="0" distR="0">
            <wp:extent cx="3378200" cy="2711136"/>
            <wp:effectExtent l="0" t="0" r="0" b="0"/>
            <wp:docPr id="4" name="Picture 4" descr="https://d1jnx9ba8s6j9r.cloudfront.net/blog/wp-content/uploads/2018/02/challenges-of-monolithic-architecture-What-are-microservices-edure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d1jnx9ba8s6j9r.cloudfront.net/blog/wp-content/uploads/2018/02/challenges-of-monolithic-architecture-What-are-microservices-edurek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190" cy="2713536"/>
                    </a:xfrm>
                    <a:prstGeom prst="rect">
                      <a:avLst/>
                    </a:prstGeom>
                    <a:noFill/>
                    <a:ln>
                      <a:noFill/>
                    </a:ln>
                  </pic:spPr>
                </pic:pic>
              </a:graphicData>
            </a:graphic>
          </wp:inline>
        </w:drawing>
      </w:r>
      <w:bookmarkEnd w:id="0"/>
    </w:p>
    <w:p w:rsidR="00535A0D" w:rsidRDefault="00535A0D">
      <w:pPr>
        <w:rPr>
          <w:sz w:val="16"/>
          <w:szCs w:val="16"/>
        </w:rPr>
      </w:pPr>
      <w:r>
        <w:rPr>
          <w:noProof/>
          <w:lang w:eastAsia="en-IN"/>
        </w:rPr>
        <w:lastRenderedPageBreak/>
        <w:drawing>
          <wp:inline distT="0" distB="0" distL="0" distR="0">
            <wp:extent cx="5731510" cy="2621635"/>
            <wp:effectExtent l="0" t="0" r="2540" b="7620"/>
            <wp:docPr id="3" name="Picture 3" descr="Differences Between Monolithic Architecture And Microservices - What Is Microservice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fferences Between Monolithic Architecture And Microservices - What Is Microservices - Edurek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2621635"/>
                    </a:xfrm>
                    <a:prstGeom prst="rect">
                      <a:avLst/>
                    </a:prstGeom>
                    <a:noFill/>
                    <a:ln>
                      <a:noFill/>
                    </a:ln>
                  </pic:spPr>
                </pic:pic>
              </a:graphicData>
            </a:graphic>
          </wp:inline>
        </w:drawing>
      </w:r>
    </w:p>
    <w:p w:rsidR="00FA3A31" w:rsidRDefault="00FA3A31">
      <w:pPr>
        <w:rPr>
          <w:sz w:val="16"/>
          <w:szCs w:val="16"/>
        </w:rPr>
      </w:pPr>
      <w:r>
        <w:rPr>
          <w:sz w:val="16"/>
          <w:szCs w:val="16"/>
        </w:rPr>
        <w:br w:type="page"/>
      </w:r>
    </w:p>
    <w:p w:rsidR="00FA3A31" w:rsidRDefault="00FA3A31" w:rsidP="00FA3A31">
      <w:pPr>
        <w:rPr>
          <w:rFonts w:ascii="inherit" w:hAnsi="inherit"/>
          <w:sz w:val="36"/>
          <w:szCs w:val="36"/>
          <w:shd w:val="clear" w:color="auto" w:fill="FFFFFF"/>
        </w:rPr>
      </w:pPr>
      <w:r>
        <w:rPr>
          <w:rFonts w:ascii="inherit" w:hAnsi="inherit"/>
          <w:sz w:val="36"/>
          <w:szCs w:val="36"/>
          <w:shd w:val="clear" w:color="auto" w:fill="FFFFFF"/>
        </w:rPr>
        <w:lastRenderedPageBreak/>
        <w:t>Benefits</w:t>
      </w:r>
    </w:p>
    <w:p w:rsidR="00AB2F14" w:rsidRPr="00AB2F14" w:rsidRDefault="00AB2F14" w:rsidP="00AB2F14">
      <w:pPr>
        <w:numPr>
          <w:ilvl w:val="0"/>
          <w:numId w:val="1"/>
        </w:numPr>
        <w:spacing w:before="100" w:beforeAutospacing="1" w:after="100" w:afterAutospacing="1" w:line="240" w:lineRule="auto"/>
        <w:ind w:left="300"/>
        <w:rPr>
          <w:rFonts w:ascii="&amp;quot" w:eastAsia="Times New Roman" w:hAnsi="&amp;quot" w:cs="Times New Roman"/>
          <w:color w:val="212529"/>
          <w:sz w:val="24"/>
          <w:szCs w:val="24"/>
          <w:lang w:eastAsia="en-IN"/>
        </w:rPr>
      </w:pPr>
      <w:proofErr w:type="spellStart"/>
      <w:r w:rsidRPr="00AB2F14">
        <w:rPr>
          <w:rFonts w:ascii="&amp;quot" w:eastAsia="Times New Roman" w:hAnsi="&amp;quot" w:cs="Times New Roman"/>
          <w:color w:val="212529"/>
          <w:sz w:val="24"/>
          <w:szCs w:val="24"/>
          <w:lang w:eastAsia="en-IN"/>
        </w:rPr>
        <w:t>Microservice</w:t>
      </w:r>
      <w:proofErr w:type="spellEnd"/>
      <w:r w:rsidRPr="00AB2F14">
        <w:rPr>
          <w:rFonts w:ascii="&amp;quot" w:eastAsia="Times New Roman" w:hAnsi="&amp;quot" w:cs="Times New Roman"/>
          <w:color w:val="212529"/>
          <w:sz w:val="24"/>
          <w:szCs w:val="24"/>
          <w:lang w:eastAsia="en-IN"/>
        </w:rPr>
        <w:t xml:space="preserve"> architecture gives developers the freedom to independently develop and deploy services</w:t>
      </w:r>
    </w:p>
    <w:p w:rsidR="00AB2F14" w:rsidRPr="00AB2F14" w:rsidRDefault="00AB2F14" w:rsidP="00AB2F14">
      <w:pPr>
        <w:numPr>
          <w:ilvl w:val="0"/>
          <w:numId w:val="1"/>
        </w:numPr>
        <w:spacing w:before="100" w:beforeAutospacing="1" w:after="100" w:afterAutospacing="1" w:line="240" w:lineRule="auto"/>
        <w:ind w:left="300"/>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 xml:space="preserve">A </w:t>
      </w:r>
      <w:proofErr w:type="spellStart"/>
      <w:r w:rsidRPr="00AB2F14">
        <w:rPr>
          <w:rFonts w:ascii="&amp;quot" w:eastAsia="Times New Roman" w:hAnsi="&amp;quot" w:cs="Times New Roman"/>
          <w:color w:val="212529"/>
          <w:sz w:val="24"/>
          <w:szCs w:val="24"/>
          <w:lang w:eastAsia="en-IN"/>
        </w:rPr>
        <w:t>microservice</w:t>
      </w:r>
      <w:proofErr w:type="spellEnd"/>
      <w:r w:rsidRPr="00AB2F14">
        <w:rPr>
          <w:rFonts w:ascii="&amp;quot" w:eastAsia="Times New Roman" w:hAnsi="&amp;quot" w:cs="Times New Roman"/>
          <w:color w:val="212529"/>
          <w:sz w:val="24"/>
          <w:szCs w:val="24"/>
          <w:lang w:eastAsia="en-IN"/>
        </w:rPr>
        <w:t xml:space="preserve"> can be developed by a fairly small team</w:t>
      </w:r>
    </w:p>
    <w:p w:rsidR="00AB2F14" w:rsidRPr="00AB2F14" w:rsidRDefault="00AB2F14" w:rsidP="00AB2F14">
      <w:pPr>
        <w:numPr>
          <w:ilvl w:val="0"/>
          <w:numId w:val="1"/>
        </w:numPr>
        <w:spacing w:before="100" w:beforeAutospacing="1" w:after="100" w:afterAutospacing="1" w:line="240" w:lineRule="auto"/>
        <w:ind w:left="300"/>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Code for different services can be written in different languages (though many practitioners discourage it)</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Easy to understand and modify for developers, thus can help a new team member become productive quickly</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The developers can make use of the latest technologies</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The code is organized around business capabilities</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When change is required in a certain part of the application, only the related service can be modified and redeployed—no need to modify and redeploy the entire application</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 xml:space="preserve">Better fault isolation: if one </w:t>
      </w:r>
      <w:proofErr w:type="spellStart"/>
      <w:r w:rsidRPr="00AB2F14">
        <w:rPr>
          <w:rFonts w:ascii="&amp;quot" w:eastAsia="Times New Roman" w:hAnsi="&amp;quot" w:cs="Times New Roman"/>
          <w:color w:val="212529"/>
          <w:sz w:val="24"/>
          <w:szCs w:val="24"/>
          <w:lang w:eastAsia="en-IN"/>
        </w:rPr>
        <w:t>microservice</w:t>
      </w:r>
      <w:proofErr w:type="spellEnd"/>
      <w:r w:rsidRPr="00AB2F14">
        <w:rPr>
          <w:rFonts w:ascii="&amp;quot" w:eastAsia="Times New Roman" w:hAnsi="&amp;quot" w:cs="Times New Roman"/>
          <w:color w:val="212529"/>
          <w:sz w:val="24"/>
          <w:szCs w:val="24"/>
          <w:lang w:eastAsia="en-IN"/>
        </w:rPr>
        <w:t xml:space="preserve"> fails, the other will continue to work (although one problematic area of a monolith application can jeopardize the entire system)</w:t>
      </w:r>
    </w:p>
    <w:p w:rsidR="00AB2F14" w:rsidRPr="00AB2F14" w:rsidRDefault="00AB2F14" w:rsidP="00AB2F14">
      <w:pPr>
        <w:numPr>
          <w:ilvl w:val="0"/>
          <w:numId w:val="1"/>
        </w:numPr>
        <w:spacing w:before="100" w:beforeAutospacing="1" w:after="100" w:afterAutospacing="1" w:line="240" w:lineRule="auto"/>
        <w:rPr>
          <w:rFonts w:ascii="&amp;quot" w:eastAsia="Times New Roman" w:hAnsi="&amp;quot" w:cs="Times New Roman"/>
          <w:color w:val="212529"/>
          <w:sz w:val="24"/>
          <w:szCs w:val="24"/>
          <w:lang w:eastAsia="en-IN"/>
        </w:rPr>
      </w:pPr>
      <w:r w:rsidRPr="00AB2F14">
        <w:rPr>
          <w:rFonts w:ascii="&amp;quot" w:eastAsia="Times New Roman" w:hAnsi="&amp;quot" w:cs="Times New Roman"/>
          <w:color w:val="212529"/>
          <w:sz w:val="24"/>
          <w:szCs w:val="24"/>
          <w:lang w:eastAsia="en-IN"/>
        </w:rPr>
        <w:t>Easy to scale and integrate with third-party services</w:t>
      </w:r>
    </w:p>
    <w:p w:rsidR="00FA3A31" w:rsidRDefault="00FA3A31">
      <w:pPr>
        <w:rPr>
          <w:sz w:val="16"/>
          <w:szCs w:val="16"/>
        </w:rPr>
      </w:pPr>
    </w:p>
    <w:p w:rsidR="00FA3A31" w:rsidRPr="005C60BA" w:rsidRDefault="00FA3A31">
      <w:pPr>
        <w:rPr>
          <w:sz w:val="16"/>
          <w:szCs w:val="16"/>
        </w:rPr>
      </w:pPr>
    </w:p>
    <w:sectPr w:rsidR="00FA3A31" w:rsidRPr="005C60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FB25FA"/>
    <w:multiLevelType w:val="multilevel"/>
    <w:tmpl w:val="663EC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CF603A"/>
    <w:multiLevelType w:val="multilevel"/>
    <w:tmpl w:val="BB320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F5BBD"/>
    <w:multiLevelType w:val="multilevel"/>
    <w:tmpl w:val="704A2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60BA"/>
    <w:rsid w:val="000F0729"/>
    <w:rsid w:val="00172A2D"/>
    <w:rsid w:val="0025371F"/>
    <w:rsid w:val="00484E3F"/>
    <w:rsid w:val="00535A0D"/>
    <w:rsid w:val="005C60BA"/>
    <w:rsid w:val="009177AF"/>
    <w:rsid w:val="00A26389"/>
    <w:rsid w:val="00AB2F14"/>
    <w:rsid w:val="00B01920"/>
    <w:rsid w:val="00E03F8C"/>
    <w:rsid w:val="00FA3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60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60BA"/>
    <w:rPr>
      <w:rFonts w:ascii="Times New Roman" w:eastAsia="Times New Roman" w:hAnsi="Times New Roman" w:cs="Times New Roman"/>
      <w:b/>
      <w:bCs/>
      <w:sz w:val="36"/>
      <w:szCs w:val="36"/>
      <w:lang w:eastAsia="en-IN"/>
    </w:rPr>
  </w:style>
  <w:style w:type="character" w:customStyle="1" w:styleId="posteddate">
    <w:name w:val="posted_date"/>
    <w:basedOn w:val="DefaultParagraphFont"/>
    <w:rsid w:val="005C60BA"/>
  </w:style>
  <w:style w:type="paragraph" w:styleId="NormalWeb">
    <w:name w:val="Normal (Web)"/>
    <w:basedOn w:val="Normal"/>
    <w:uiPriority w:val="99"/>
    <w:semiHidden/>
    <w:unhideWhenUsed/>
    <w:rsid w:val="005C6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0BA"/>
    <w:rPr>
      <w:b/>
      <w:bCs/>
    </w:rPr>
  </w:style>
  <w:style w:type="character" w:styleId="Hyperlink">
    <w:name w:val="Hyperlink"/>
    <w:basedOn w:val="DefaultParagraphFont"/>
    <w:uiPriority w:val="99"/>
    <w:semiHidden/>
    <w:unhideWhenUsed/>
    <w:rsid w:val="005C60BA"/>
    <w:rPr>
      <w:color w:val="0000FF"/>
      <w:u w:val="single"/>
    </w:rPr>
  </w:style>
  <w:style w:type="paragraph" w:styleId="BalloonText">
    <w:name w:val="Balloon Text"/>
    <w:basedOn w:val="Normal"/>
    <w:link w:val="BalloonTextChar"/>
    <w:uiPriority w:val="99"/>
    <w:semiHidden/>
    <w:unhideWhenUsed/>
    <w:rsid w:val="005C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0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C60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5C60B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60BA"/>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5C60BA"/>
    <w:rPr>
      <w:rFonts w:ascii="Times New Roman" w:eastAsia="Times New Roman" w:hAnsi="Times New Roman" w:cs="Times New Roman"/>
      <w:b/>
      <w:bCs/>
      <w:sz w:val="36"/>
      <w:szCs w:val="36"/>
      <w:lang w:eastAsia="en-IN"/>
    </w:rPr>
  </w:style>
  <w:style w:type="character" w:customStyle="1" w:styleId="posteddate">
    <w:name w:val="posted_date"/>
    <w:basedOn w:val="DefaultParagraphFont"/>
    <w:rsid w:val="005C60BA"/>
  </w:style>
  <w:style w:type="paragraph" w:styleId="NormalWeb">
    <w:name w:val="Normal (Web)"/>
    <w:basedOn w:val="Normal"/>
    <w:uiPriority w:val="99"/>
    <w:semiHidden/>
    <w:unhideWhenUsed/>
    <w:rsid w:val="005C60B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C60BA"/>
    <w:rPr>
      <w:b/>
      <w:bCs/>
    </w:rPr>
  </w:style>
  <w:style w:type="character" w:styleId="Hyperlink">
    <w:name w:val="Hyperlink"/>
    <w:basedOn w:val="DefaultParagraphFont"/>
    <w:uiPriority w:val="99"/>
    <w:semiHidden/>
    <w:unhideWhenUsed/>
    <w:rsid w:val="005C60BA"/>
    <w:rPr>
      <w:color w:val="0000FF"/>
      <w:u w:val="single"/>
    </w:rPr>
  </w:style>
  <w:style w:type="paragraph" w:styleId="BalloonText">
    <w:name w:val="Balloon Text"/>
    <w:basedOn w:val="Normal"/>
    <w:link w:val="BalloonTextChar"/>
    <w:uiPriority w:val="99"/>
    <w:semiHidden/>
    <w:unhideWhenUsed/>
    <w:rsid w:val="005C6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60B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02510">
      <w:bodyDiv w:val="1"/>
      <w:marLeft w:val="0"/>
      <w:marRight w:val="0"/>
      <w:marTop w:val="0"/>
      <w:marBottom w:val="0"/>
      <w:divBdr>
        <w:top w:val="none" w:sz="0" w:space="0" w:color="auto"/>
        <w:left w:val="none" w:sz="0" w:space="0" w:color="auto"/>
        <w:bottom w:val="none" w:sz="0" w:space="0" w:color="auto"/>
        <w:right w:val="none" w:sz="0" w:space="0" w:color="auto"/>
      </w:divBdr>
    </w:div>
    <w:div w:id="917978620">
      <w:bodyDiv w:val="1"/>
      <w:marLeft w:val="0"/>
      <w:marRight w:val="0"/>
      <w:marTop w:val="0"/>
      <w:marBottom w:val="0"/>
      <w:divBdr>
        <w:top w:val="none" w:sz="0" w:space="0" w:color="auto"/>
        <w:left w:val="none" w:sz="0" w:space="0" w:color="auto"/>
        <w:bottom w:val="none" w:sz="0" w:space="0" w:color="auto"/>
        <w:right w:val="none" w:sz="0" w:space="0" w:color="auto"/>
      </w:divBdr>
      <w:divsChild>
        <w:div w:id="1988970979">
          <w:marLeft w:val="0"/>
          <w:marRight w:val="0"/>
          <w:marTop w:val="0"/>
          <w:marBottom w:val="0"/>
          <w:divBdr>
            <w:top w:val="none" w:sz="0" w:space="0" w:color="auto"/>
            <w:left w:val="none" w:sz="0" w:space="0" w:color="auto"/>
            <w:bottom w:val="none" w:sz="0" w:space="0" w:color="auto"/>
            <w:right w:val="none" w:sz="0" w:space="0" w:color="auto"/>
          </w:divBdr>
        </w:div>
      </w:divsChild>
    </w:div>
    <w:div w:id="1670324673">
      <w:bodyDiv w:val="1"/>
      <w:marLeft w:val="0"/>
      <w:marRight w:val="0"/>
      <w:marTop w:val="0"/>
      <w:marBottom w:val="0"/>
      <w:divBdr>
        <w:top w:val="none" w:sz="0" w:space="0" w:color="auto"/>
        <w:left w:val="none" w:sz="0" w:space="0" w:color="auto"/>
        <w:bottom w:val="none" w:sz="0" w:space="0" w:color="auto"/>
        <w:right w:val="none" w:sz="0" w:space="0" w:color="auto"/>
      </w:divBdr>
    </w:div>
    <w:div w:id="197093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s://en.wikipedia.org/wiki/Web_service"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hyperlink" Target="https://en.wikipedia.org/wiki/Microservices"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F87B64-9478-431A-BE5F-D354D4EFD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7</Pages>
  <Words>1044</Words>
  <Characters>5953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selvaraj</dc:creator>
  <cp:lastModifiedBy>selvaraj</cp:lastModifiedBy>
  <cp:revision>7</cp:revision>
  <dcterms:created xsi:type="dcterms:W3CDTF">2019-01-21T05:45:00Z</dcterms:created>
  <dcterms:modified xsi:type="dcterms:W3CDTF">2019-09-10T13:34:00Z</dcterms:modified>
</cp:coreProperties>
</file>