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Resume_26</w:t>
      </w:r>
    </w:p>
    <w:p>
      <w:r>
        <w:t>Name: Bob Brown</w:t>
      </w:r>
    </w:p>
    <w:p>
      <w:r>
        <w:t>Role: DevOps Engineer</w:t>
      </w:r>
    </w:p>
    <w:p>
      <w:r>
        <w:t>Contact: bob.brown@example.com | 816-425-8711 | linkedin.com/in/bobbrown</w:t>
      </w:r>
    </w:p>
    <w:p/>
    <w:p>
      <w:r>
        <w:t>SUMMARY</w:t>
      </w:r>
    </w:p>
    <w:p>
      <w:r>
        <w:t>Experienced DevOps Engineer with 13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SQL, HTML, Linux, Node.js, Data Analysis, Python, AWS</w:t>
      </w:r>
    </w:p>
    <w:p/>
    <w:p>
      <w:r>
        <w:t>EXPERIENCE</w:t>
      </w:r>
    </w:p>
    <w:p>
      <w:r>
        <w:t>WebWorks</w:t>
      </w:r>
    </w:p>
    <w:p>
      <w:r>
        <w:t>DevOps Engineer (2022 - 2024)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2021</w:t>
      </w:r>
    </w:p>
    <w:p/>
    <w:p>
      <w:r>
        <w:t>CERTIFICATIONS</w:t>
      </w:r>
    </w:p>
    <w:p>
      <w:r>
        <w:t>Google Cloud Associate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