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Resume_31</w:t>
      </w:r>
    </w:p>
    <w:p>
      <w:r>
        <w:t>Name: Charlie Miller</w:t>
      </w:r>
    </w:p>
    <w:p>
      <w:r>
        <w:t>Role: Software Engineer</w:t>
      </w:r>
    </w:p>
    <w:p>
      <w:r>
        <w:t>Contact: charlie.miller@example.com | 524-902-8144 | linkedin.com/in/charliemiller</w:t>
      </w:r>
    </w:p>
    <w:p/>
    <w:p>
      <w:r>
        <w:t>SUMMARY</w:t>
      </w:r>
    </w:p>
    <w:p>
      <w:r>
        <w:t>Experienced Software Engineer with 11 years of experience building scalable systems.</w:t>
      </w:r>
    </w:p>
    <w:p>
      <w:r>
        <w:t>Passionate about writing clean, maintainable code and solving complex problems.</w:t>
      </w:r>
    </w:p>
    <w:p/>
    <w:p>
      <w:r>
        <w:t>SKILLS</w:t>
      </w:r>
    </w:p>
    <w:p>
      <w:r>
        <w:t>AWS, SQL, TensorFlow, CSS, Machine Learning, React</w:t>
      </w:r>
    </w:p>
    <w:p/>
    <w:p>
      <w:r>
        <w:t>EXPERIENCE</w:t>
      </w:r>
    </w:p>
    <w:p>
      <w:r>
        <w:t>TechCorp</w:t>
      </w:r>
    </w:p>
    <w:p>
      <w:r>
        <w:t>Software Engineer (2021 - Present)</w:t>
      </w:r>
    </w:p>
    <w:p>
      <w:r>
        <w:t>- Developed and maintained web applications.</w:t>
      </w:r>
    </w:p>
    <w:p>
      <w:r>
        <w:t>- Collaborated with cross-functional teams to deliver high-quality software.</w:t>
      </w:r>
    </w:p>
    <w:p>
      <w:r>
        <w:t>- Optimized backend services for performance and scalability.</w:t>
      </w:r>
    </w:p>
    <w:p/>
    <w:p>
      <w:r>
        <w:t>EDUCATION</w:t>
      </w:r>
    </w:p>
    <w:p>
      <w:r>
        <w:t>B.S. in Computer Science - City College</w:t>
      </w:r>
    </w:p>
    <w:p>
      <w:r>
        <w:t>Graduated: 2020</w:t>
      </w:r>
    </w:p>
    <w:p/>
    <w:p>
      <w:r>
        <w:t>CERTIFICATIONS</w:t>
      </w:r>
    </w:p>
    <w:p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