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Resume_30</w:t>
      </w:r>
    </w:p>
    <w:p>
      <w:r>
        <w:t>Name: Isabella Jackson</w:t>
      </w:r>
    </w:p>
    <w:p>
      <w:r>
        <w:t>Role: Clinical Research Associate</w:t>
      </w:r>
    </w:p>
    <w:p>
      <w:r>
        <w:t>Contact: isabella.jackson@example.com | 304-720-2699 | linkedin.com/in/isabellajackson</w:t>
      </w:r>
    </w:p>
    <w:p/>
    <w:p>
      <w:r>
        <w:t>SUMMARY</w:t>
      </w:r>
    </w:p>
    <w:p>
      <w:r>
        <w:t>Dedicated Clinical Research Associate with 10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Drug Development, SOP Development, GMP, Pharmacovigilance, Data Analysis, Clinical Trials, GLP</w:t>
      </w:r>
    </w:p>
    <w:p/>
    <w:p>
      <w:r>
        <w:t>EXPERIENCE</w:t>
      </w:r>
    </w:p>
    <w:p>
      <w:r>
        <w:t>MedLife Industries</w:t>
      </w:r>
    </w:p>
    <w:p>
      <w:r>
        <w:t>Clinical Research Associate (2019 - 2024)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Ph.D. in Biochemistry - State University</w:t>
      </w:r>
    </w:p>
    <w:p>
      <w:r>
        <w:t>Graduated: 2018</w:t>
      </w:r>
    </w:p>
    <w:p/>
    <w:p>
      <w:r>
        <w:t>CERTIFICATIONS</w:t>
      </w:r>
    </w:p>
    <w:p>
      <w:r>
        <w:t>Certified Clinical Research Professional (CCRP)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