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7AD3" w14:textId="77777777" w:rsidR="00FC5B78" w:rsidRPr="00FC5B78" w:rsidRDefault="00FC5B78" w:rsidP="00FC5B78">
      <w:pPr>
        <w:rPr>
          <w:lang w:val="en-US"/>
        </w:rPr>
      </w:pPr>
      <w:r w:rsidRPr="00FC5B78">
        <w:rPr>
          <w:b/>
          <w:lang w:val="en-US"/>
        </w:rPr>
        <w:t>Streamlining IT Procurement</w:t>
      </w:r>
    </w:p>
    <w:p w14:paraId="55DCF68C" w14:textId="77777777" w:rsidR="00FC5B78" w:rsidRPr="00FC5B78" w:rsidRDefault="00FC5B78" w:rsidP="00FC5B78">
      <w:pPr>
        <w:rPr>
          <w:lang w:val="en-US"/>
        </w:rPr>
      </w:pPr>
      <w:r w:rsidRPr="00FC5B78">
        <w:rPr>
          <w:b/>
          <w:lang w:val="en-US"/>
        </w:rPr>
        <w:t>Automating Standard Laptop Orders with Flow Designer</w:t>
      </w:r>
    </w:p>
    <w:p w14:paraId="18EB497B" w14:textId="77777777" w:rsidR="00FC5B78" w:rsidRPr="00FC5B78" w:rsidRDefault="00FC5B78" w:rsidP="00FC5B78">
      <w:pPr>
        <w:rPr>
          <w:lang w:val="en-US"/>
        </w:rPr>
      </w:pPr>
      <w:r w:rsidRPr="00FC5B78">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C5B78" w:rsidRPr="00FC5B78" w14:paraId="2A894EBD"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56EA763" w14:textId="77777777" w:rsidR="00FC5B78" w:rsidRPr="00FC5B78" w:rsidRDefault="00FC5B78" w:rsidP="00FC5B78">
            <w:pPr>
              <w:spacing w:after="160" w:line="278" w:lineRule="auto"/>
              <w:rPr>
                <w:lang w:val="en-US"/>
              </w:rPr>
            </w:pPr>
            <w:r w:rsidRPr="00FC5B78">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18412D" w14:textId="77777777" w:rsidR="00FC5B78" w:rsidRPr="00FC5B78" w:rsidRDefault="00FC5B78" w:rsidP="00FC5B78">
            <w:pPr>
              <w:spacing w:after="160" w:line="278" w:lineRule="auto"/>
              <w:rPr>
                <w:lang w:val="en-US"/>
              </w:rPr>
            </w:pPr>
            <w:r w:rsidRPr="00FC5B78">
              <w:rPr>
                <w:b/>
                <w:lang w:val="en-US"/>
              </w:rPr>
              <w:t>Value</w:t>
            </w:r>
          </w:p>
        </w:tc>
      </w:tr>
      <w:tr w:rsidR="00FC5B78" w:rsidRPr="00FC5B78" w14:paraId="579F9AD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09E7802" w14:textId="77777777" w:rsidR="00FC5B78" w:rsidRPr="00FC5B78" w:rsidRDefault="00FC5B78" w:rsidP="00FC5B78">
            <w:pPr>
              <w:spacing w:after="160" w:line="278" w:lineRule="auto"/>
              <w:rPr>
                <w:lang w:val="en-US"/>
              </w:rPr>
            </w:pPr>
            <w:r w:rsidRPr="00FC5B78">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6ECC48" w14:textId="77777777" w:rsidR="00FC5B78" w:rsidRPr="00FC5B78" w:rsidRDefault="00FC5B78" w:rsidP="00FC5B78">
            <w:pPr>
              <w:spacing w:after="160" w:line="278" w:lineRule="auto"/>
              <w:rPr>
                <w:lang w:val="en-US"/>
              </w:rPr>
            </w:pPr>
            <w:r w:rsidRPr="00FC5B78">
              <w:rPr>
                <w:lang w:val="en-US"/>
              </w:rPr>
              <w:t>Streamlining IT Procurement: Automating Standard Laptop Orders with Flow Designer</w:t>
            </w:r>
          </w:p>
        </w:tc>
      </w:tr>
      <w:tr w:rsidR="00FC5B78" w:rsidRPr="00FC5B78" w14:paraId="299CCF0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103AB75" w14:textId="77777777" w:rsidR="00FC5B78" w:rsidRPr="00FC5B78" w:rsidRDefault="00FC5B78" w:rsidP="00FC5B78">
            <w:pPr>
              <w:spacing w:after="160" w:line="278" w:lineRule="auto"/>
              <w:rPr>
                <w:lang w:val="en-US"/>
              </w:rPr>
            </w:pPr>
            <w:r w:rsidRPr="00FC5B78">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4D56552" w14:textId="77777777" w:rsidR="00FC5B78" w:rsidRPr="00FC5B78" w:rsidRDefault="00FC5B78" w:rsidP="00FC5B78">
            <w:pPr>
              <w:spacing w:after="160" w:line="278" w:lineRule="auto"/>
              <w:rPr>
                <w:lang w:val="en-US"/>
              </w:rPr>
            </w:pPr>
            <w:r w:rsidRPr="00FC5B78">
              <w:rPr>
                <w:lang w:val="en-US"/>
              </w:rPr>
              <w:t>ServiceNow</w:t>
            </w:r>
          </w:p>
        </w:tc>
      </w:tr>
      <w:tr w:rsidR="00FC5B78" w:rsidRPr="00FC5B78" w14:paraId="01B2ABB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FBE5FDB" w14:textId="77777777" w:rsidR="00FC5B78" w:rsidRPr="00FC5B78" w:rsidRDefault="00FC5B78" w:rsidP="00FC5B78">
            <w:pPr>
              <w:spacing w:after="160" w:line="278" w:lineRule="auto"/>
              <w:rPr>
                <w:lang w:val="en-US"/>
              </w:rPr>
            </w:pPr>
            <w:r w:rsidRPr="00FC5B78">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70567C" w14:textId="77777777" w:rsidR="00FC5B78" w:rsidRPr="00FC5B78" w:rsidRDefault="00FC5B78" w:rsidP="00FC5B78">
            <w:pPr>
              <w:spacing w:after="160" w:line="278" w:lineRule="auto"/>
              <w:rPr>
                <w:lang w:val="en-US"/>
              </w:rPr>
            </w:pPr>
            <w:r w:rsidRPr="00FC5B78">
              <w:rPr>
                <w:lang w:val="en-US"/>
              </w:rPr>
              <w:t>Flow Designer</w:t>
            </w:r>
          </w:p>
        </w:tc>
      </w:tr>
      <w:tr w:rsidR="00FC5B78" w:rsidRPr="00FC5B78" w14:paraId="641007C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E715435" w14:textId="77777777" w:rsidR="00FC5B78" w:rsidRPr="00FC5B78" w:rsidRDefault="00FC5B78" w:rsidP="00FC5B78">
            <w:pPr>
              <w:spacing w:after="160" w:line="278" w:lineRule="auto"/>
              <w:rPr>
                <w:lang w:val="en-US"/>
              </w:rPr>
            </w:pPr>
            <w:r w:rsidRPr="00FC5B78">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CB843DC" w14:textId="77777777" w:rsidR="00FC5B78" w:rsidRPr="00FC5B78" w:rsidRDefault="00FC5B78" w:rsidP="00FC5B78">
            <w:pPr>
              <w:spacing w:after="160" w:line="278" w:lineRule="auto"/>
              <w:rPr>
                <w:lang w:val="en-US"/>
              </w:rPr>
            </w:pPr>
            <w:r w:rsidRPr="00FC5B78">
              <w:rPr>
                <w:lang w:val="en-US"/>
              </w:rPr>
              <w:t>Standard Laptop</w:t>
            </w:r>
          </w:p>
        </w:tc>
      </w:tr>
      <w:tr w:rsidR="00FC5B78" w:rsidRPr="00FC5B78" w14:paraId="7BE5863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07CB6A" w14:textId="77777777" w:rsidR="00FC5B78" w:rsidRPr="00FC5B78" w:rsidRDefault="00FC5B78" w:rsidP="00FC5B78">
            <w:pPr>
              <w:spacing w:after="160" w:line="278" w:lineRule="auto"/>
              <w:rPr>
                <w:lang w:val="en-US"/>
              </w:rPr>
            </w:pPr>
            <w:r w:rsidRPr="00FC5B78">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138517" w14:textId="77777777" w:rsidR="00FC5B78" w:rsidRPr="00FC5B78" w:rsidRDefault="00FC5B78" w:rsidP="00FC5B78">
            <w:pPr>
              <w:spacing w:after="160" w:line="278" w:lineRule="auto"/>
              <w:rPr>
                <w:lang w:val="en-US"/>
              </w:rPr>
            </w:pPr>
            <w:r w:rsidRPr="00FC5B78">
              <w:rPr>
                <w:lang w:val="en-US"/>
              </w:rPr>
              <w:t>Hardware</w:t>
            </w:r>
          </w:p>
        </w:tc>
      </w:tr>
      <w:tr w:rsidR="00FC5B78" w:rsidRPr="00FC5B78" w14:paraId="182D0F33"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F59E08A" w14:textId="77777777" w:rsidR="00FC5B78" w:rsidRPr="00FC5B78" w:rsidRDefault="00FC5B78" w:rsidP="00FC5B78">
            <w:pPr>
              <w:spacing w:after="160" w:line="278" w:lineRule="auto"/>
              <w:rPr>
                <w:lang w:val="en-US"/>
              </w:rPr>
            </w:pPr>
            <w:r w:rsidRPr="00FC5B78">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07E6C6" w14:textId="77777777" w:rsidR="00FC5B78" w:rsidRPr="00FC5B78" w:rsidRDefault="00FC5B78" w:rsidP="00FC5B78">
            <w:pPr>
              <w:spacing w:after="160" w:line="278" w:lineRule="auto"/>
              <w:rPr>
                <w:lang w:val="en-US"/>
              </w:rPr>
            </w:pPr>
            <w:r w:rsidRPr="00FC5B78">
              <w:rPr>
                <w:lang w:val="en-US"/>
              </w:rPr>
              <w:t>Approved</w:t>
            </w:r>
          </w:p>
        </w:tc>
      </w:tr>
    </w:tbl>
    <w:p w14:paraId="13ACE621" w14:textId="77777777" w:rsidR="00FC5B78" w:rsidRPr="00FC5B78" w:rsidRDefault="00FC5B78" w:rsidP="00FC5B78">
      <w:pPr>
        <w:rPr>
          <w:lang w:val="en-US"/>
        </w:rPr>
      </w:pPr>
    </w:p>
    <w:p w14:paraId="6B054838" w14:textId="77777777" w:rsidR="00FC5B78" w:rsidRPr="00FC5B78" w:rsidRDefault="00FC5B78" w:rsidP="00FC5B78">
      <w:pPr>
        <w:rPr>
          <w:b/>
          <w:bCs/>
          <w:lang w:val="en-US"/>
        </w:rPr>
      </w:pPr>
      <w:r w:rsidRPr="00FC5B78">
        <w:rPr>
          <w:b/>
          <w:bCs/>
          <w:lang w:val="en-US"/>
        </w:rPr>
        <w:t>1. Project Overview</w:t>
      </w:r>
    </w:p>
    <w:p w14:paraId="44B06A14" w14:textId="77777777" w:rsidR="00FC5B78" w:rsidRPr="00FC5B78" w:rsidRDefault="00FC5B78" w:rsidP="00FC5B78">
      <w:pPr>
        <w:rPr>
          <w:lang w:val="en-US"/>
        </w:rPr>
      </w:pPr>
      <w:r w:rsidRPr="00FC5B78">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3D8B27C8" w14:textId="77777777" w:rsidR="00FC5B78" w:rsidRPr="00FC5B78" w:rsidRDefault="00FC5B78" w:rsidP="00FC5B78">
      <w:pPr>
        <w:rPr>
          <w:b/>
          <w:bCs/>
          <w:sz w:val="36"/>
          <w:szCs w:val="36"/>
          <w:lang w:val="en-US"/>
        </w:rPr>
      </w:pPr>
      <w:r w:rsidRPr="00FC5B78">
        <w:rPr>
          <w:b/>
          <w:bCs/>
          <w:sz w:val="36"/>
          <w:szCs w:val="36"/>
          <w:lang w:val="en-US"/>
        </w:rPr>
        <w:t>11. Traceability to Supplied Templates</w:t>
      </w:r>
    </w:p>
    <w:tbl>
      <w:tblPr>
        <w:tblStyle w:val="TableGrid"/>
        <w:tblW w:w="0" w:type="auto"/>
        <w:jc w:val="center"/>
        <w:tblLook w:val="04A0" w:firstRow="1" w:lastRow="0" w:firstColumn="1" w:lastColumn="0" w:noHBand="0" w:noVBand="1"/>
      </w:tblPr>
      <w:tblGrid>
        <w:gridCol w:w="4320"/>
        <w:gridCol w:w="4320"/>
      </w:tblGrid>
      <w:tr w:rsidR="00FC5B78" w:rsidRPr="00FC5B78" w14:paraId="55881E7B"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E81E645" w14:textId="77777777" w:rsidR="00FC5B78" w:rsidRPr="00FC5B78" w:rsidRDefault="00FC5B78" w:rsidP="00FC5B78">
            <w:pPr>
              <w:spacing w:after="160" w:line="278" w:lineRule="auto"/>
              <w:rPr>
                <w:lang w:val="en-US"/>
              </w:rPr>
            </w:pPr>
            <w:r w:rsidRPr="00FC5B78">
              <w:rPr>
                <w:b/>
                <w:lang w:val="en-US"/>
              </w:rPr>
              <w:t>Requested Artifact</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86BAAE5" w14:textId="77777777" w:rsidR="00FC5B78" w:rsidRPr="00FC5B78" w:rsidRDefault="00FC5B78" w:rsidP="00FC5B78">
            <w:pPr>
              <w:spacing w:after="160" w:line="278" w:lineRule="auto"/>
              <w:rPr>
                <w:lang w:val="en-US"/>
              </w:rPr>
            </w:pPr>
            <w:r w:rsidRPr="00FC5B78">
              <w:rPr>
                <w:b/>
                <w:lang w:val="en-US"/>
              </w:rPr>
              <w:t>How it is represented in this document</w:t>
            </w:r>
          </w:p>
        </w:tc>
      </w:tr>
      <w:tr w:rsidR="00FC5B78" w:rsidRPr="00FC5B78" w14:paraId="5FA04C7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206484C" w14:textId="77777777" w:rsidR="00FC5B78" w:rsidRPr="00FC5B78" w:rsidRDefault="00FC5B78" w:rsidP="00FC5B78">
            <w:pPr>
              <w:spacing w:after="160" w:line="278" w:lineRule="auto"/>
              <w:rPr>
                <w:lang w:val="en-US"/>
              </w:rPr>
            </w:pPr>
            <w:r w:rsidRPr="00FC5B78">
              <w:rPr>
                <w:lang w:val="en-US"/>
              </w:rPr>
              <w:t>Customer Journey Map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106FDE" w14:textId="77777777" w:rsidR="00FC5B78" w:rsidRPr="00FC5B78" w:rsidRDefault="00FC5B78" w:rsidP="00FC5B78">
            <w:pPr>
              <w:spacing w:after="160" w:line="278" w:lineRule="auto"/>
              <w:rPr>
                <w:lang w:val="en-US"/>
              </w:rPr>
            </w:pPr>
            <w:r w:rsidRPr="00FC5B78">
              <w:rPr>
                <w:lang w:val="en-US"/>
              </w:rPr>
              <w:t>Section 2 – journey stages, interactions/touchpoints, positive/negative moments, goals and opportunities.</w:t>
            </w:r>
          </w:p>
        </w:tc>
      </w:tr>
      <w:tr w:rsidR="00FC5B78" w:rsidRPr="00FC5B78" w14:paraId="15BD56E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3A299F9" w14:textId="77777777" w:rsidR="00FC5B78" w:rsidRPr="00FC5B78" w:rsidRDefault="00FC5B78" w:rsidP="00FC5B78">
            <w:pPr>
              <w:spacing w:after="160" w:line="278" w:lineRule="auto"/>
              <w:rPr>
                <w:lang w:val="en-US"/>
              </w:rPr>
            </w:pPr>
            <w:r w:rsidRPr="00FC5B78">
              <w:rPr>
                <w:lang w:val="en-US"/>
              </w:rPr>
              <w:t>Data Flow Diagram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FF99B08" w14:textId="77777777" w:rsidR="00FC5B78" w:rsidRPr="00FC5B78" w:rsidRDefault="00FC5B78" w:rsidP="00FC5B78">
            <w:pPr>
              <w:spacing w:after="160" w:line="278" w:lineRule="auto"/>
              <w:rPr>
                <w:lang w:val="en-US"/>
              </w:rPr>
            </w:pPr>
            <w:r w:rsidRPr="00FC5B78">
              <w:rPr>
                <w:lang w:val="en-US"/>
              </w:rPr>
              <w:t>Section 3 – Level-0 logical flow and data movement table.</w:t>
            </w:r>
          </w:p>
        </w:tc>
      </w:tr>
      <w:tr w:rsidR="00FC5B78" w:rsidRPr="00FC5B78" w14:paraId="6E99E12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BBAA878" w14:textId="77777777" w:rsidR="00FC5B78" w:rsidRPr="00FC5B78" w:rsidRDefault="00FC5B78" w:rsidP="00FC5B78">
            <w:pPr>
              <w:spacing w:after="160" w:line="278" w:lineRule="auto"/>
              <w:rPr>
                <w:lang w:val="en-US"/>
              </w:rPr>
            </w:pPr>
            <w:r w:rsidRPr="00FC5B78">
              <w:rPr>
                <w:lang w:val="en-US"/>
              </w:rPr>
              <w:t>User Stories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2DDB5F2" w14:textId="77777777" w:rsidR="00FC5B78" w:rsidRPr="00FC5B78" w:rsidRDefault="00FC5B78" w:rsidP="00FC5B78">
            <w:pPr>
              <w:spacing w:after="160" w:line="278" w:lineRule="auto"/>
              <w:rPr>
                <w:lang w:val="en-US"/>
              </w:rPr>
            </w:pPr>
            <w:r w:rsidRPr="00FC5B78">
              <w:rPr>
                <w:lang w:val="en-US"/>
              </w:rPr>
              <w:t>Section 4 – User Type, Epic, Story ID, Story/Task, Acceptance Criteria, Priority and Release.</w:t>
            </w:r>
          </w:p>
        </w:tc>
      </w:tr>
      <w:tr w:rsidR="00FC5B78" w:rsidRPr="00FC5B78" w14:paraId="43D8239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5F5FA6" w14:textId="77777777" w:rsidR="00FC5B78" w:rsidRPr="00FC5B78" w:rsidRDefault="00FC5B78" w:rsidP="00FC5B78">
            <w:pPr>
              <w:spacing w:after="160" w:line="278" w:lineRule="auto"/>
              <w:rPr>
                <w:lang w:val="en-US"/>
              </w:rPr>
            </w:pPr>
            <w:r w:rsidRPr="00FC5B78">
              <w:rPr>
                <w:lang w:val="en-US"/>
              </w:rPr>
              <w:lastRenderedPageBreak/>
              <w:t>Solution Requirements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5E52C10" w14:textId="77777777" w:rsidR="00FC5B78" w:rsidRPr="00FC5B78" w:rsidRDefault="00FC5B78" w:rsidP="00FC5B78">
            <w:pPr>
              <w:spacing w:after="160" w:line="278" w:lineRule="auto"/>
              <w:rPr>
                <w:lang w:val="en-US"/>
              </w:rPr>
            </w:pPr>
            <w:r w:rsidRPr="00FC5B78">
              <w:rPr>
                <w:lang w:val="en-US"/>
              </w:rPr>
              <w:t>Section 5 – Functional and Non-functional Requirements.</w:t>
            </w:r>
          </w:p>
        </w:tc>
      </w:tr>
      <w:tr w:rsidR="00FC5B78" w:rsidRPr="00FC5B78" w14:paraId="73F54CC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5DA90DA" w14:textId="77777777" w:rsidR="00FC5B78" w:rsidRPr="00FC5B78" w:rsidRDefault="00FC5B78" w:rsidP="00FC5B78">
            <w:pPr>
              <w:spacing w:after="160" w:line="278" w:lineRule="auto"/>
              <w:rPr>
                <w:lang w:val="en-US"/>
              </w:rPr>
            </w:pPr>
            <w:r w:rsidRPr="00FC5B78">
              <w:rPr>
                <w:lang w:val="en-US"/>
              </w:rPr>
              <w:t>Technology Stack Canvas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CF3E718" w14:textId="77777777" w:rsidR="00FC5B78" w:rsidRPr="00FC5B78" w:rsidRDefault="00FC5B78" w:rsidP="00FC5B78">
            <w:pPr>
              <w:spacing w:after="160" w:line="278" w:lineRule="auto"/>
              <w:rPr>
                <w:lang w:val="en-US"/>
              </w:rPr>
            </w:pPr>
            <w:r w:rsidRPr="00FC5B78">
              <w:rPr>
                <w:lang w:val="en-US"/>
              </w:rPr>
              <w:t>Sections 6–8 – component/technology table, application characteristics, and architecture canvas.</w:t>
            </w:r>
          </w:p>
        </w:tc>
      </w:tr>
    </w:tbl>
    <w:p w14:paraId="3EE2641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78"/>
    <w:rsid w:val="001D4651"/>
    <w:rsid w:val="00942E8F"/>
    <w:rsid w:val="00EF1498"/>
    <w:rsid w:val="00FC5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7A61"/>
  <w15:chartTrackingRefBased/>
  <w15:docId w15:val="{093CE24D-91A4-431C-B698-CF2C4DCA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B78"/>
    <w:rPr>
      <w:rFonts w:eastAsiaTheme="majorEastAsia" w:cstheme="majorBidi"/>
      <w:color w:val="272727" w:themeColor="text1" w:themeTint="D8"/>
    </w:rPr>
  </w:style>
  <w:style w:type="paragraph" w:styleId="Title">
    <w:name w:val="Title"/>
    <w:basedOn w:val="Normal"/>
    <w:next w:val="Normal"/>
    <w:link w:val="TitleChar"/>
    <w:uiPriority w:val="10"/>
    <w:qFormat/>
    <w:rsid w:val="00FC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B78"/>
    <w:pPr>
      <w:spacing w:before="160"/>
      <w:jc w:val="center"/>
    </w:pPr>
    <w:rPr>
      <w:i/>
      <w:iCs/>
      <w:color w:val="404040" w:themeColor="text1" w:themeTint="BF"/>
    </w:rPr>
  </w:style>
  <w:style w:type="character" w:customStyle="1" w:styleId="QuoteChar">
    <w:name w:val="Quote Char"/>
    <w:basedOn w:val="DefaultParagraphFont"/>
    <w:link w:val="Quote"/>
    <w:uiPriority w:val="29"/>
    <w:rsid w:val="00FC5B78"/>
    <w:rPr>
      <w:i/>
      <w:iCs/>
      <w:color w:val="404040" w:themeColor="text1" w:themeTint="BF"/>
    </w:rPr>
  </w:style>
  <w:style w:type="paragraph" w:styleId="ListParagraph">
    <w:name w:val="List Paragraph"/>
    <w:basedOn w:val="Normal"/>
    <w:uiPriority w:val="34"/>
    <w:qFormat/>
    <w:rsid w:val="00FC5B78"/>
    <w:pPr>
      <w:ind w:left="720"/>
      <w:contextualSpacing/>
    </w:pPr>
  </w:style>
  <w:style w:type="character" w:styleId="IntenseEmphasis">
    <w:name w:val="Intense Emphasis"/>
    <w:basedOn w:val="DefaultParagraphFont"/>
    <w:uiPriority w:val="21"/>
    <w:qFormat/>
    <w:rsid w:val="00FC5B78"/>
    <w:rPr>
      <w:i/>
      <w:iCs/>
      <w:color w:val="0F4761" w:themeColor="accent1" w:themeShade="BF"/>
    </w:rPr>
  </w:style>
  <w:style w:type="paragraph" w:styleId="IntenseQuote">
    <w:name w:val="Intense Quote"/>
    <w:basedOn w:val="Normal"/>
    <w:next w:val="Normal"/>
    <w:link w:val="IntenseQuoteChar"/>
    <w:uiPriority w:val="30"/>
    <w:qFormat/>
    <w:rsid w:val="00FC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B78"/>
    <w:rPr>
      <w:i/>
      <w:iCs/>
      <w:color w:val="0F4761" w:themeColor="accent1" w:themeShade="BF"/>
    </w:rPr>
  </w:style>
  <w:style w:type="character" w:styleId="IntenseReference">
    <w:name w:val="Intense Reference"/>
    <w:basedOn w:val="DefaultParagraphFont"/>
    <w:uiPriority w:val="32"/>
    <w:qFormat/>
    <w:rsid w:val="00FC5B78"/>
    <w:rPr>
      <w:b/>
      <w:bCs/>
      <w:smallCaps/>
      <w:color w:val="0F4761" w:themeColor="accent1" w:themeShade="BF"/>
      <w:spacing w:val="5"/>
    </w:rPr>
  </w:style>
  <w:style w:type="table" w:styleId="TableGrid">
    <w:name w:val="Table Grid"/>
    <w:basedOn w:val="TableNormal"/>
    <w:uiPriority w:val="39"/>
    <w:rsid w:val="00FC5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2026-09-25T05:26:00Z</dcterms:created>
  <dcterms:modified xsi:type="dcterms:W3CDTF">2026-09-25T05:39:00Z</dcterms:modified>
</cp:coreProperties>
</file>