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Task 3 : Scalable Banking API </w:t>
      </w:r>
    </w:p>
    <w:p w:rsidR="00000000" w:rsidDel="00000000" w:rsidP="00000000" w:rsidRDefault="00000000" w:rsidRPr="00000000" w14:paraId="00000002">
      <w:pPr>
        <w:jc w:val="left"/>
        <w:rPr>
          <w:b w:val="1"/>
          <w:sz w:val="24"/>
          <w:szCs w:val="24"/>
        </w:rPr>
      </w:pPr>
      <w:r w:rsidDel="00000000" w:rsidR="00000000" w:rsidRPr="00000000">
        <w:rPr>
          <w:rtl w:val="0"/>
        </w:rPr>
      </w:r>
    </w:p>
    <w:p w:rsidR="00000000" w:rsidDel="00000000" w:rsidP="00000000" w:rsidRDefault="00000000" w:rsidRPr="00000000" w14:paraId="00000003">
      <w:pPr>
        <w:jc w:val="left"/>
        <w:rPr>
          <w:b w:val="1"/>
          <w:sz w:val="24"/>
          <w:szCs w:val="24"/>
        </w:rPr>
      </w:pPr>
      <w:r w:rsidDel="00000000" w:rsidR="00000000" w:rsidRPr="00000000">
        <w:rPr>
          <w:b w:val="1"/>
          <w:sz w:val="24"/>
          <w:szCs w:val="24"/>
          <w:rtl w:val="0"/>
        </w:rPr>
        <w:t xml:space="preserve">Project Link : </w:t>
      </w:r>
      <w:hyperlink r:id="rId6">
        <w:r w:rsidDel="00000000" w:rsidR="00000000" w:rsidRPr="00000000">
          <w:rPr>
            <w:b w:val="1"/>
            <w:color w:val="1155cc"/>
            <w:sz w:val="24"/>
            <w:szCs w:val="24"/>
            <w:u w:val="single"/>
            <w:rtl w:val="0"/>
          </w:rPr>
          <w:t xml:space="preserve">Github</w:t>
        </w:r>
      </w:hyperlink>
      <w:r w:rsidDel="00000000" w:rsidR="00000000" w:rsidRPr="00000000">
        <w:rPr>
          <w:rtl w:val="0"/>
        </w:rPr>
      </w:r>
    </w:p>
    <w:p w:rsidR="00000000" w:rsidDel="00000000" w:rsidP="00000000" w:rsidRDefault="00000000" w:rsidRPr="00000000" w14:paraId="00000004">
      <w:pPr>
        <w:jc w:val="center"/>
        <w:rPr>
          <w:b w:val="1"/>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I built this API using</w:t>
      </w:r>
      <w:r w:rsidDel="00000000" w:rsidR="00000000" w:rsidRPr="00000000">
        <w:rPr>
          <w:b w:val="1"/>
          <w:sz w:val="24"/>
          <w:szCs w:val="24"/>
          <w:rtl w:val="0"/>
        </w:rPr>
        <w:t xml:space="preserve"> Java Spring Boot </w:t>
      </w:r>
      <w:r w:rsidDel="00000000" w:rsidR="00000000" w:rsidRPr="00000000">
        <w:rPr>
          <w:sz w:val="24"/>
          <w:szCs w:val="24"/>
          <w:rtl w:val="0"/>
        </w:rPr>
        <w:t xml:space="preserve">and</w:t>
      </w:r>
      <w:r w:rsidDel="00000000" w:rsidR="00000000" w:rsidRPr="00000000">
        <w:rPr>
          <w:b w:val="1"/>
          <w:sz w:val="24"/>
          <w:szCs w:val="24"/>
          <w:rtl w:val="0"/>
        </w:rPr>
        <w:t xml:space="preserve"> </w:t>
      </w:r>
      <w:r w:rsidDel="00000000" w:rsidR="00000000" w:rsidRPr="00000000">
        <w:rPr>
          <w:sz w:val="24"/>
          <w:szCs w:val="24"/>
          <w:rtl w:val="0"/>
        </w:rPr>
        <w:t xml:space="preserve">I used</w:t>
      </w:r>
      <w:r w:rsidDel="00000000" w:rsidR="00000000" w:rsidRPr="00000000">
        <w:rPr>
          <w:b w:val="1"/>
          <w:sz w:val="24"/>
          <w:szCs w:val="24"/>
          <w:rtl w:val="0"/>
        </w:rPr>
        <w:t xml:space="preserve"> Spring Web, Spring Data JPA </w:t>
      </w:r>
      <w:r w:rsidDel="00000000" w:rsidR="00000000" w:rsidRPr="00000000">
        <w:rPr>
          <w:sz w:val="24"/>
          <w:szCs w:val="24"/>
          <w:rtl w:val="0"/>
        </w:rPr>
        <w:t xml:space="preserve">for database interactions and</w:t>
      </w:r>
      <w:r w:rsidDel="00000000" w:rsidR="00000000" w:rsidRPr="00000000">
        <w:rPr>
          <w:b w:val="1"/>
          <w:sz w:val="24"/>
          <w:szCs w:val="24"/>
          <w:rtl w:val="0"/>
        </w:rPr>
        <w:t xml:space="preserve"> H2 </w:t>
      </w:r>
      <w:r w:rsidDel="00000000" w:rsidR="00000000" w:rsidRPr="00000000">
        <w:rPr>
          <w:sz w:val="24"/>
          <w:szCs w:val="24"/>
          <w:rtl w:val="0"/>
        </w:rPr>
        <w:t xml:space="preserve">( for testing )</w:t>
      </w:r>
      <w:r w:rsidDel="00000000" w:rsidR="00000000" w:rsidRPr="00000000">
        <w:rPr>
          <w:b w:val="1"/>
          <w:sz w:val="24"/>
          <w:szCs w:val="24"/>
          <w:rtl w:val="0"/>
        </w:rPr>
        <w:t xml:space="preserve">, PostgreSQL Driver </w:t>
      </w:r>
      <w:r w:rsidDel="00000000" w:rsidR="00000000" w:rsidRPr="00000000">
        <w:rPr>
          <w:sz w:val="24"/>
          <w:szCs w:val="24"/>
          <w:rtl w:val="0"/>
        </w:rPr>
        <w:t xml:space="preserve">and</w:t>
      </w:r>
      <w:r w:rsidDel="00000000" w:rsidR="00000000" w:rsidRPr="00000000">
        <w:rPr>
          <w:b w:val="1"/>
          <w:sz w:val="24"/>
          <w:szCs w:val="24"/>
          <w:rtl w:val="0"/>
        </w:rPr>
        <w:t xml:space="preserve"> lombok </w:t>
      </w:r>
      <w:r w:rsidDel="00000000" w:rsidR="00000000" w:rsidRPr="00000000">
        <w:rPr>
          <w:sz w:val="24"/>
          <w:szCs w:val="24"/>
          <w:rtl w:val="0"/>
        </w:rPr>
        <w:t xml:space="preserve">( for boiler plate codes).</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This API is built in such a way that it handles multiple transactions with a focus on atomicity, concurrency safety, and resilience. Built using Java Spring Boot, it ensures consistency during failures and scales for millions of daily transactions. It supports debit, credit, balance enquiry and account creation operations concurrently and ensures atomicity and clearly mentions the errors as well.</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Database Schema:</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Accounts:</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Pr>
        <w:drawing>
          <wp:inline distB="114300" distT="114300" distL="114300" distR="114300">
            <wp:extent cx="5731200" cy="1511300"/>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sz w:val="24"/>
          <w:szCs w:val="24"/>
          <w:rtl w:val="0"/>
        </w:rPr>
        <w:t xml:space="preserve">Transactions:</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Pr>
        <w:drawing>
          <wp:inline distB="114300" distT="114300" distL="114300" distR="114300">
            <wp:extent cx="5731200" cy="1828800"/>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b w:val="1"/>
          <w:sz w:val="24"/>
          <w:szCs w:val="24"/>
          <w:rtl w:val="0"/>
        </w:rPr>
        <w:t xml:space="preserve">Optimizations</w:t>
      </w:r>
      <w:r w:rsidDel="00000000" w:rsidR="00000000" w:rsidRPr="00000000">
        <w:rPr>
          <w:sz w:val="24"/>
          <w:szCs w:val="24"/>
          <w:rtl w:val="0"/>
        </w:rPr>
        <w:t xml:space="preserve"> </w: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b w:val="1"/>
          <w:sz w:val="24"/>
          <w:szCs w:val="24"/>
          <w:rtl w:val="0"/>
        </w:rPr>
        <w:t xml:space="preserve">Indexes</w:t>
      </w:r>
      <w:r w:rsidDel="00000000" w:rsidR="00000000" w:rsidRPr="00000000">
        <w:rPr>
          <w:sz w:val="24"/>
          <w:szCs w:val="24"/>
          <w:rtl w:val="0"/>
        </w:rPr>
        <w:t xml:space="preserve">: accountId (both tables), timestamp (transactions). </w:t>
      </w:r>
    </w:p>
    <w:p w:rsidR="00000000" w:rsidDel="00000000" w:rsidP="00000000" w:rsidRDefault="00000000" w:rsidRPr="00000000" w14:paraId="00000017">
      <w:pPr>
        <w:rPr>
          <w:sz w:val="24"/>
          <w:szCs w:val="24"/>
        </w:rPr>
      </w:pPr>
      <w:r w:rsidDel="00000000" w:rsidR="00000000" w:rsidRPr="00000000">
        <w:rPr>
          <w:b w:val="1"/>
          <w:sz w:val="24"/>
          <w:szCs w:val="24"/>
          <w:rtl w:val="0"/>
        </w:rPr>
        <w:t xml:space="preserve">Partitioning</w:t>
      </w:r>
      <w:r w:rsidDel="00000000" w:rsidR="00000000" w:rsidRPr="00000000">
        <w:rPr>
          <w:sz w:val="24"/>
          <w:szCs w:val="24"/>
          <w:rtl w:val="0"/>
        </w:rPr>
        <w:t xml:space="preserve">: Split transactions by date for faster queries.</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b w:val="1"/>
          <w:sz w:val="24"/>
          <w:szCs w:val="24"/>
          <w:rtl w:val="0"/>
        </w:rPr>
        <w:t xml:space="preserve">API Design</w:t>
      </w:r>
    </w:p>
    <w:p w:rsidR="00000000" w:rsidDel="00000000" w:rsidP="00000000" w:rsidRDefault="00000000" w:rsidRPr="00000000" w14:paraId="0000001A">
      <w:pPr>
        <w:rPr>
          <w:b w:val="1"/>
          <w:sz w:val="24"/>
          <w:szCs w:val="24"/>
        </w:rPr>
      </w:pP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b w:val="1"/>
          <w:sz w:val="24"/>
          <w:szCs w:val="24"/>
          <w:rtl w:val="0"/>
        </w:rPr>
        <w:t xml:space="preserve">POST /accounts —&gt; For Account Creation</w:t>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b w:val="1"/>
          <w:sz w:val="24"/>
          <w:szCs w:val="24"/>
        </w:rPr>
        <w:drawing>
          <wp:inline distB="114300" distT="114300" distL="114300" distR="114300">
            <wp:extent cx="5731200" cy="1676400"/>
            <wp:effectExtent b="0" l="0" r="0" t="0"/>
            <wp:docPr id="1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b w:val="1"/>
          <w:sz w:val="24"/>
          <w:szCs w:val="24"/>
          <w:rtl w:val="0"/>
        </w:rPr>
        <w:t xml:space="preserve">Returns a response after successful creation of account:</w:t>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b w:val="1"/>
          <w:sz w:val="24"/>
          <w:szCs w:val="24"/>
        </w:rPr>
        <w:drawing>
          <wp:inline distB="114300" distT="114300" distL="114300" distR="114300">
            <wp:extent cx="5731200" cy="3962400"/>
            <wp:effectExtent b="0" l="0" r="0" t="0"/>
            <wp:docPr id="1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rtl w:val="0"/>
        </w:rPr>
      </w:r>
    </w:p>
    <w:p w:rsidR="00000000" w:rsidDel="00000000" w:rsidP="00000000" w:rsidRDefault="00000000" w:rsidRPr="00000000" w14:paraId="00000023">
      <w:pPr>
        <w:rPr>
          <w:b w:val="1"/>
          <w:sz w:val="24"/>
          <w:szCs w:val="24"/>
        </w:rPr>
      </w:pPr>
      <w:r w:rsidDel="00000000" w:rsidR="00000000" w:rsidRPr="00000000">
        <w:rPr>
          <w:b w:val="1"/>
          <w:sz w:val="24"/>
          <w:szCs w:val="24"/>
          <w:rtl w:val="0"/>
        </w:rPr>
        <w:t xml:space="preserve">POST /transactions —&gt; For Debit transactions</w:t>
      </w:r>
    </w:p>
    <w:p w:rsidR="00000000" w:rsidDel="00000000" w:rsidP="00000000" w:rsidRDefault="00000000" w:rsidRPr="00000000" w14:paraId="00000024">
      <w:pPr>
        <w:rPr>
          <w:b w:val="1"/>
          <w:sz w:val="24"/>
          <w:szCs w:val="24"/>
        </w:rPr>
      </w:pPr>
      <w:r w:rsidDel="00000000" w:rsidR="00000000" w:rsidRPr="00000000">
        <w:rPr>
          <w:b w:val="1"/>
          <w:sz w:val="24"/>
          <w:szCs w:val="24"/>
        </w:rPr>
        <w:drawing>
          <wp:inline distB="114300" distT="114300" distL="114300" distR="114300">
            <wp:extent cx="5731200" cy="2463800"/>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b w:val="1"/>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tl w:val="0"/>
        </w:rPr>
        <w:t xml:space="preserve">If the requested amount exists the transaction will be successful and return the message with 200 status code.</w:t>
      </w:r>
    </w:p>
    <w:p w:rsidR="00000000" w:rsidDel="00000000" w:rsidP="00000000" w:rsidRDefault="00000000" w:rsidRPr="00000000" w14:paraId="00000027">
      <w:pPr>
        <w:rPr>
          <w:b w:val="1"/>
          <w:sz w:val="24"/>
          <w:szCs w:val="24"/>
        </w:rPr>
      </w:pPr>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b w:val="1"/>
          <w:sz w:val="24"/>
          <w:szCs w:val="24"/>
        </w:rPr>
        <w:drawing>
          <wp:inline distB="114300" distT="114300" distL="114300" distR="114300">
            <wp:extent cx="5731200" cy="4013200"/>
            <wp:effectExtent b="0" l="0" r="0" t="0"/>
            <wp:docPr id="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b w:val="1"/>
          <w:sz w:val="24"/>
          <w:szCs w:val="24"/>
        </w:rPr>
      </w:pPr>
      <w:r w:rsidDel="00000000" w:rsidR="00000000" w:rsidRPr="00000000">
        <w:rPr>
          <w:rtl w:val="0"/>
        </w:rPr>
      </w:r>
    </w:p>
    <w:p w:rsidR="00000000" w:rsidDel="00000000" w:rsidP="00000000" w:rsidRDefault="00000000" w:rsidRPr="00000000" w14:paraId="0000002A">
      <w:pPr>
        <w:rPr>
          <w:b w:val="1"/>
          <w:sz w:val="24"/>
          <w:szCs w:val="24"/>
        </w:rPr>
      </w:pPr>
      <w:r w:rsidDel="00000000" w:rsidR="00000000" w:rsidRPr="00000000">
        <w:rPr>
          <w:rtl w:val="0"/>
        </w:rPr>
      </w:r>
    </w:p>
    <w:p w:rsidR="00000000" w:rsidDel="00000000" w:rsidP="00000000" w:rsidRDefault="00000000" w:rsidRPr="00000000" w14:paraId="0000002B">
      <w:pPr>
        <w:rPr>
          <w:b w:val="1"/>
          <w:sz w:val="24"/>
          <w:szCs w:val="24"/>
        </w:rPr>
      </w:pPr>
      <w:r w:rsidDel="00000000" w:rsidR="00000000" w:rsidRPr="00000000">
        <w:rPr>
          <w:rtl w:val="0"/>
        </w:rPr>
      </w:r>
    </w:p>
    <w:p w:rsidR="00000000" w:rsidDel="00000000" w:rsidP="00000000" w:rsidRDefault="00000000" w:rsidRPr="00000000" w14:paraId="0000002C">
      <w:pPr>
        <w:rPr>
          <w:b w:val="1"/>
          <w:sz w:val="24"/>
          <w:szCs w:val="24"/>
        </w:rPr>
      </w:pPr>
      <w:r w:rsidDel="00000000" w:rsidR="00000000" w:rsidRPr="00000000">
        <w:rPr>
          <w:rtl w:val="0"/>
        </w:rPr>
      </w:r>
    </w:p>
    <w:p w:rsidR="00000000" w:rsidDel="00000000" w:rsidP="00000000" w:rsidRDefault="00000000" w:rsidRPr="00000000" w14:paraId="0000002D">
      <w:pPr>
        <w:rPr>
          <w:b w:val="1"/>
          <w:sz w:val="24"/>
          <w:szCs w:val="24"/>
        </w:rPr>
      </w:pPr>
      <w:r w:rsidDel="00000000" w:rsidR="00000000" w:rsidRPr="00000000">
        <w:rPr>
          <w:rtl w:val="0"/>
        </w:rPr>
      </w:r>
    </w:p>
    <w:p w:rsidR="00000000" w:rsidDel="00000000" w:rsidP="00000000" w:rsidRDefault="00000000" w:rsidRPr="00000000" w14:paraId="0000002E">
      <w:pPr>
        <w:rPr>
          <w:b w:val="1"/>
          <w:sz w:val="24"/>
          <w:szCs w:val="24"/>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4"/>
          <w:szCs w:val="24"/>
          <w:rtl w:val="0"/>
        </w:rPr>
        <w:t xml:space="preserve">Since the amount in the account is 1000, if we are trying to withdraw amount greater than 1000 it is giving an error of insufficient balance.</w:t>
      </w:r>
    </w:p>
    <w:p w:rsidR="00000000" w:rsidDel="00000000" w:rsidP="00000000" w:rsidRDefault="00000000" w:rsidRPr="00000000" w14:paraId="00000031">
      <w:pPr>
        <w:rPr>
          <w:b w:val="1"/>
          <w:sz w:val="24"/>
          <w:szCs w:val="24"/>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b w:val="1"/>
          <w:sz w:val="24"/>
          <w:szCs w:val="24"/>
        </w:rPr>
        <w:drawing>
          <wp:inline distB="114300" distT="114300" distL="114300" distR="114300">
            <wp:extent cx="5731200" cy="3759200"/>
            <wp:effectExtent b="0" l="0" r="0" t="0"/>
            <wp:docPr id="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rFonts w:ascii="Arial Unicode MS" w:cs="Arial Unicode MS" w:eastAsia="Arial Unicode MS" w:hAnsi="Arial Unicode MS"/>
          <w:b w:val="1"/>
          <w:sz w:val="24"/>
          <w:szCs w:val="24"/>
          <w:rtl w:val="0"/>
        </w:rPr>
        <w:t xml:space="preserve">POST /transactions → For Credit</w:t>
      </w:r>
    </w:p>
    <w:p w:rsidR="00000000" w:rsidDel="00000000" w:rsidP="00000000" w:rsidRDefault="00000000" w:rsidRPr="00000000" w14:paraId="00000035">
      <w:pPr>
        <w:rPr>
          <w:b w:val="1"/>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tl w:val="0"/>
        </w:rPr>
        <w:t xml:space="preserve">You can even add money to your account and return 200 code with successful transaction message.</w:t>
      </w:r>
    </w:p>
    <w:p w:rsidR="00000000" w:rsidDel="00000000" w:rsidP="00000000" w:rsidRDefault="00000000" w:rsidRPr="00000000" w14:paraId="00000037">
      <w:pPr>
        <w:rPr>
          <w:b w:val="1"/>
          <w:sz w:val="24"/>
          <w:szCs w:val="24"/>
        </w:rPr>
      </w:pPr>
      <w:r w:rsidDel="00000000" w:rsidR="00000000" w:rsidRPr="00000000">
        <w:rPr>
          <w:b w:val="1"/>
          <w:sz w:val="24"/>
          <w:szCs w:val="24"/>
        </w:rPr>
        <w:drawing>
          <wp:inline distB="114300" distT="114300" distL="114300" distR="114300">
            <wp:extent cx="5731200" cy="3721100"/>
            <wp:effectExtent b="0" l="0" r="0" t="0"/>
            <wp:docPr id="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rtl w:val="0"/>
        </w:rPr>
      </w:r>
    </w:p>
    <w:p w:rsidR="00000000" w:rsidDel="00000000" w:rsidP="00000000" w:rsidRDefault="00000000" w:rsidRPr="00000000" w14:paraId="00000039">
      <w:pPr>
        <w:rPr>
          <w:b w:val="1"/>
          <w:sz w:val="24"/>
          <w:szCs w:val="24"/>
        </w:rPr>
      </w:pPr>
      <w:r w:rsidDel="00000000" w:rsidR="00000000" w:rsidRPr="00000000">
        <w:rPr>
          <w:rFonts w:ascii="Arial Unicode MS" w:cs="Arial Unicode MS" w:eastAsia="Arial Unicode MS" w:hAnsi="Arial Unicode MS"/>
          <w:b w:val="1"/>
          <w:sz w:val="24"/>
          <w:szCs w:val="24"/>
          <w:rtl w:val="0"/>
        </w:rPr>
        <w:t xml:space="preserve">POST → Account Validation</w:t>
      </w:r>
    </w:p>
    <w:p w:rsidR="00000000" w:rsidDel="00000000" w:rsidP="00000000" w:rsidRDefault="00000000" w:rsidRPr="00000000" w14:paraId="0000003A">
      <w:pPr>
        <w:rPr>
          <w:b w:val="1"/>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tl w:val="0"/>
        </w:rPr>
        <w:t xml:space="preserve">Return Account does not exist when an account is not created yet.</w:t>
      </w:r>
    </w:p>
    <w:p w:rsidR="00000000" w:rsidDel="00000000" w:rsidP="00000000" w:rsidRDefault="00000000" w:rsidRPr="00000000" w14:paraId="0000003C">
      <w:pPr>
        <w:rPr>
          <w:b w:val="1"/>
          <w:sz w:val="24"/>
          <w:szCs w:val="24"/>
        </w:rPr>
      </w:pP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b w:val="1"/>
          <w:sz w:val="24"/>
          <w:szCs w:val="24"/>
        </w:rPr>
        <w:drawing>
          <wp:inline distB="114300" distT="114300" distL="114300" distR="114300">
            <wp:extent cx="5731200" cy="4292600"/>
            <wp:effectExtent b="0" l="0" r="0" t="0"/>
            <wp:docPr id="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b w:val="1"/>
          <w:sz w:val="24"/>
          <w:szCs w:val="24"/>
        </w:rPr>
      </w:pP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b w:val="1"/>
          <w:sz w:val="24"/>
          <w:szCs w:val="24"/>
          <w:rtl w:val="0"/>
        </w:rPr>
        <w:t xml:space="preserve">GET /accounts/{accountID}/balance</w:t>
      </w:r>
    </w:p>
    <w:p w:rsidR="00000000" w:rsidDel="00000000" w:rsidP="00000000" w:rsidRDefault="00000000" w:rsidRPr="00000000" w14:paraId="00000040">
      <w:pPr>
        <w:rPr>
          <w:b w:val="1"/>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It returns the outstanding balance present in the account:</w:t>
      </w:r>
    </w:p>
    <w:p w:rsidR="00000000" w:rsidDel="00000000" w:rsidP="00000000" w:rsidRDefault="00000000" w:rsidRPr="00000000" w14:paraId="00000042">
      <w:pPr>
        <w:rPr>
          <w:b w:val="1"/>
          <w:sz w:val="24"/>
          <w:szCs w:val="24"/>
        </w:rPr>
      </w:pPr>
      <w:r w:rsidDel="00000000" w:rsidR="00000000" w:rsidRPr="00000000">
        <w:rPr>
          <w:rtl w:val="0"/>
        </w:rPr>
      </w:r>
    </w:p>
    <w:p w:rsidR="00000000" w:rsidDel="00000000" w:rsidP="00000000" w:rsidRDefault="00000000" w:rsidRPr="00000000" w14:paraId="00000043">
      <w:pPr>
        <w:rPr>
          <w:b w:val="1"/>
          <w:sz w:val="24"/>
          <w:szCs w:val="24"/>
        </w:rPr>
      </w:pPr>
      <w:r w:rsidDel="00000000" w:rsidR="00000000" w:rsidRPr="00000000">
        <w:rPr>
          <w:rtl w:val="0"/>
        </w:rPr>
      </w:r>
    </w:p>
    <w:p w:rsidR="00000000" w:rsidDel="00000000" w:rsidP="00000000" w:rsidRDefault="00000000" w:rsidRPr="00000000" w14:paraId="00000044">
      <w:pPr>
        <w:rPr>
          <w:b w:val="1"/>
          <w:sz w:val="24"/>
          <w:szCs w:val="24"/>
        </w:rPr>
      </w:pPr>
      <w:r w:rsidDel="00000000" w:rsidR="00000000" w:rsidRPr="00000000">
        <w:rPr>
          <w:b w:val="1"/>
          <w:sz w:val="24"/>
          <w:szCs w:val="24"/>
        </w:rPr>
        <w:drawing>
          <wp:inline distB="114300" distT="114300" distL="114300" distR="114300">
            <wp:extent cx="5731200" cy="1625600"/>
            <wp:effectExtent b="0" l="0" r="0" t="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1625600"/>
                    </a:xfrm>
                    <a:prstGeom prst="rect"/>
                    <a:ln/>
                  </pic:spPr>
                </pic:pic>
              </a:graphicData>
            </a:graphic>
          </wp:inline>
        </w:drawing>
      </w:r>
      <w:r w:rsidDel="00000000" w:rsidR="00000000" w:rsidRPr="00000000">
        <w:rPr>
          <w:b w:val="1"/>
          <w:sz w:val="24"/>
          <w:szCs w:val="24"/>
        </w:rPr>
        <w:drawing>
          <wp:inline distB="114300" distT="114300" distL="114300" distR="114300">
            <wp:extent cx="5731200" cy="4025900"/>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rtl w:val="0"/>
        </w:rPr>
      </w:r>
    </w:p>
    <w:p w:rsidR="00000000" w:rsidDel="00000000" w:rsidP="00000000" w:rsidRDefault="00000000" w:rsidRPr="00000000" w14:paraId="00000046">
      <w:pPr>
        <w:rPr>
          <w:b w:val="1"/>
          <w:sz w:val="24"/>
          <w:szCs w:val="24"/>
        </w:rPr>
      </w:pPr>
      <w:r w:rsidDel="00000000" w:rsidR="00000000" w:rsidRPr="00000000">
        <w:rPr>
          <w:b w:val="1"/>
          <w:sz w:val="24"/>
          <w:szCs w:val="24"/>
          <w:rtl w:val="0"/>
        </w:rPr>
        <w:t xml:space="preserve">Error Responses: </w:t>
      </w:r>
    </w:p>
    <w:p w:rsidR="00000000" w:rsidDel="00000000" w:rsidP="00000000" w:rsidRDefault="00000000" w:rsidRPr="00000000" w14:paraId="00000047">
      <w:pPr>
        <w:rPr>
          <w:b w:val="1"/>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sz w:val="24"/>
          <w:szCs w:val="24"/>
          <w:rtl w:val="0"/>
        </w:rPr>
        <w:t xml:space="preserve">400 Bad Request: Insufficient balance. </w:t>
      </w:r>
    </w:p>
    <w:p w:rsidR="00000000" w:rsidDel="00000000" w:rsidP="00000000" w:rsidRDefault="00000000" w:rsidRPr="00000000" w14:paraId="00000049">
      <w:pPr>
        <w:rPr>
          <w:sz w:val="24"/>
          <w:szCs w:val="24"/>
        </w:rPr>
      </w:pPr>
      <w:r w:rsidDel="00000000" w:rsidR="00000000" w:rsidRPr="00000000">
        <w:rPr>
          <w:sz w:val="24"/>
          <w:szCs w:val="24"/>
          <w:rtl w:val="0"/>
        </w:rPr>
        <w:t xml:space="preserve">404 Not Found: Account not found. </w:t>
      </w:r>
    </w:p>
    <w:p w:rsidR="00000000" w:rsidDel="00000000" w:rsidP="00000000" w:rsidRDefault="00000000" w:rsidRPr="00000000" w14:paraId="0000004A">
      <w:pPr>
        <w:rPr>
          <w:sz w:val="24"/>
          <w:szCs w:val="24"/>
        </w:rPr>
      </w:pPr>
      <w:r w:rsidDel="00000000" w:rsidR="00000000" w:rsidRPr="00000000">
        <w:rPr>
          <w:sz w:val="24"/>
          <w:szCs w:val="24"/>
          <w:rtl w:val="0"/>
        </w:rPr>
        <w:t xml:space="preserve">409 Conflict: Concurrent modification detected.</w:t>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b w:val="1"/>
          <w:sz w:val="24"/>
          <w:szCs w:val="24"/>
        </w:rPr>
      </w:pPr>
      <w:r w:rsidDel="00000000" w:rsidR="00000000" w:rsidRPr="00000000">
        <w:rPr>
          <w:b w:val="1"/>
          <w:sz w:val="24"/>
          <w:szCs w:val="24"/>
          <w:rtl w:val="0"/>
        </w:rPr>
        <w:t xml:space="preserve">Consistency &amp; Concurrency Handling:</w:t>
      </w:r>
    </w:p>
    <w:p w:rsidR="00000000" w:rsidDel="00000000" w:rsidP="00000000" w:rsidRDefault="00000000" w:rsidRPr="00000000" w14:paraId="0000004D">
      <w:pPr>
        <w:rPr>
          <w:b w:val="1"/>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sz w:val="24"/>
          <w:szCs w:val="24"/>
          <w:rtl w:val="0"/>
        </w:rPr>
        <w:t xml:space="preserve">To Ensure Atomicity and Consistency I am using Spring @Transactional where spring handles balance updates are made atomically. </w:t>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For concurrency I am using the Optimistic locking where in the schema of Account I added a version variable where it maintains current condition in the database and transaction only happens only when the locking is removed.</w:t>
      </w:r>
    </w:p>
    <w:p w:rsidR="00000000" w:rsidDel="00000000" w:rsidP="00000000" w:rsidRDefault="00000000" w:rsidRPr="00000000" w14:paraId="00000051">
      <w:pPr>
        <w:rPr>
          <w:sz w:val="24"/>
          <w:szCs w:val="24"/>
        </w:rPr>
      </w:pPr>
      <w:r w:rsidDel="00000000" w:rsidR="00000000" w:rsidRPr="00000000">
        <w:rPr>
          <w:sz w:val="24"/>
          <w:szCs w:val="24"/>
        </w:rPr>
        <w:drawing>
          <wp:inline distB="114300" distT="114300" distL="114300" distR="114300">
            <wp:extent cx="5731200" cy="3048000"/>
            <wp:effectExtent b="0" l="0" r="0" t="0"/>
            <wp:docPr id="1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tl w:val="0"/>
        </w:rPr>
        <w:t xml:space="preserve">I have added an Account Repository layer which extends the JPA Repository where it accounts methods like findByID() .save which is used for Database interactions and it keeps clean code.</w:t>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sz w:val="24"/>
          <w:szCs w:val="24"/>
        </w:rPr>
        <w:drawing>
          <wp:inline distB="114300" distT="114300" distL="114300" distR="114300">
            <wp:extent cx="5731200" cy="2260600"/>
            <wp:effectExtent b="0" l="0" r="0" t="0"/>
            <wp:docPr id="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sz w:val="24"/>
          <w:szCs w:val="24"/>
          <w:rtl w:val="0"/>
        </w:rPr>
        <w:t xml:space="preserve">And Finally to increase the performance optimisations I didn't go deep into this and I am exploring how we can make bulk insertions and also and also integrate message queuing for asynchronous operations using Apache Kafka.</w:t>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tl w:val="0"/>
        </w:rPr>
        <w:t xml:space="preserve">I used H2 console for testing purpose as it provides in memory database for fast retrieval and I want to replace it with PostgreSQL as a Production Database</w:t>
      </w:r>
    </w:p>
    <w:p w:rsidR="00000000" w:rsidDel="00000000" w:rsidP="00000000" w:rsidRDefault="00000000" w:rsidRPr="00000000" w14:paraId="0000005A">
      <w:pPr>
        <w:rPr>
          <w:sz w:val="24"/>
          <w:szCs w:val="24"/>
        </w:rPr>
      </w:pPr>
      <w:r w:rsidDel="00000000" w:rsidR="00000000" w:rsidRPr="00000000">
        <w:rPr>
          <w:sz w:val="24"/>
          <w:szCs w:val="24"/>
        </w:rPr>
        <w:drawing>
          <wp:inline distB="114300" distT="114300" distL="114300" distR="114300">
            <wp:extent cx="5731200" cy="2616200"/>
            <wp:effectExtent b="0" l="0" r="0" t="0"/>
            <wp:docPr id="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26162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12.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3.png"/><Relationship Id="rId14" Type="http://schemas.openxmlformats.org/officeDocument/2006/relationships/image" Target="media/image14.png"/><Relationship Id="rId17" Type="http://schemas.openxmlformats.org/officeDocument/2006/relationships/image" Target="media/image2.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hyperlink" Target="https://github.com/vishvas04/Zeta_Assignment/tree/main/Scalable%20Banking%20API" TargetMode="External"/><Relationship Id="rId18"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