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04F" w:rsidRDefault="002B6E5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Zero-Variance Features</w:t>
      </w:r>
    </w:p>
    <w:p w:rsidR="00D5204F" w:rsidRDefault="00922D99">
      <w:r>
        <w:rPr>
          <w:sz w:val="24"/>
          <w:szCs w:val="24"/>
        </w:rPr>
        <w:t>Instruction</w:t>
      </w:r>
    </w:p>
    <w:p w:rsidR="00D5204F" w:rsidRDefault="00922D99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:rsidR="00D5204F" w:rsidRDefault="00922D99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  <w:proofErr w:type="spellStart"/>
      <w:r w:rsidR="00DA3263">
        <w:rPr>
          <w:b/>
          <w:bCs/>
        </w:rPr>
        <w:t>Vishvash</w:t>
      </w:r>
      <w:proofErr w:type="spellEnd"/>
      <w:r w:rsidR="00DA3263">
        <w:rPr>
          <w:b/>
          <w:bCs/>
        </w:rPr>
        <w:t xml:space="preserve"> C</w:t>
      </w:r>
    </w:p>
    <w:p w:rsidR="00D5204F" w:rsidRDefault="00922D99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Batch Id: </w:t>
      </w:r>
      <w:r w:rsidR="00DA3263">
        <w:rPr>
          <w:b/>
          <w:bCs/>
        </w:rPr>
        <w:t>23012024</w:t>
      </w:r>
    </w:p>
    <w:p w:rsidR="00D5204F" w:rsidRDefault="00922D99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Data Pre-Processing</w:t>
      </w:r>
    </w:p>
    <w:p w:rsidR="00D5204F" w:rsidRDefault="00D5204F">
      <w:pPr>
        <w:rPr>
          <w:b/>
          <w:sz w:val="26"/>
          <w:szCs w:val="26"/>
        </w:rPr>
      </w:pPr>
    </w:p>
    <w:p w:rsidR="00D5204F" w:rsidRDefault="00922D99">
      <w:pPr>
        <w:shd w:val="clear" w:color="auto" w:fill="FFFFFF"/>
        <w:spacing w:before="100" w:after="420" w:line="288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Variance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measures how far a set of data is spread out. A variance of zero indicates that all the data values are identical. There are various techniques to remove this for transforming the data into the suitable one for prediction.</w:t>
      </w:r>
    </w:p>
    <w:p w:rsidR="00D5204F" w:rsidRDefault="00D5204F">
      <w:pPr>
        <w:shd w:val="clear" w:color="auto" w:fill="FFFFFF"/>
        <w:spacing w:before="100" w:after="420" w:line="288" w:lineRule="auto"/>
        <w:rPr>
          <w:rFonts w:ascii="Arial" w:eastAsia="Arial" w:hAnsi="Arial" w:cs="Arial"/>
          <w:color w:val="222222"/>
          <w:sz w:val="24"/>
          <w:szCs w:val="24"/>
          <w:highlight w:val="white"/>
        </w:rPr>
      </w:pPr>
    </w:p>
    <w:p w:rsidR="00D5204F" w:rsidRDefault="00922D99">
      <w:pPr>
        <w:rPr>
          <w:b/>
          <w:color w:val="000000"/>
          <w:sz w:val="26"/>
          <w:szCs w:val="26"/>
          <w:highlight w:val="white"/>
        </w:rPr>
      </w:pPr>
      <w:r>
        <w:rPr>
          <w:b/>
          <w:color w:val="000000"/>
          <w:sz w:val="26"/>
          <w:szCs w:val="26"/>
          <w:highlight w:val="white"/>
        </w:rPr>
        <w:t xml:space="preserve">Problem statement: </w:t>
      </w:r>
    </w:p>
    <w:p w:rsidR="00D5204F" w:rsidRDefault="00922D99">
      <w:pPr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Find which c</w:t>
      </w:r>
      <w:r>
        <w:rPr>
          <w:color w:val="000000"/>
          <w:sz w:val="24"/>
          <w:szCs w:val="24"/>
          <w:highlight w:val="white"/>
        </w:rPr>
        <w:t xml:space="preserve">olumns of the given dataset with zero variance, </w:t>
      </w:r>
      <w:r w:rsidR="002B6E58">
        <w:rPr>
          <w:color w:val="000000"/>
          <w:sz w:val="24"/>
          <w:szCs w:val="24"/>
          <w:highlight w:val="white"/>
        </w:rPr>
        <w:t xml:space="preserve">and </w:t>
      </w:r>
      <w:r>
        <w:rPr>
          <w:color w:val="000000"/>
          <w:sz w:val="24"/>
          <w:szCs w:val="24"/>
          <w:highlight w:val="white"/>
        </w:rPr>
        <w:t>explore various technique</w:t>
      </w:r>
      <w:r>
        <w:rPr>
          <w:sz w:val="24"/>
          <w:szCs w:val="24"/>
          <w:highlight w:val="white"/>
        </w:rPr>
        <w:t xml:space="preserve">s used to </w:t>
      </w:r>
      <w:r>
        <w:rPr>
          <w:color w:val="000000"/>
          <w:sz w:val="24"/>
          <w:szCs w:val="24"/>
          <w:highlight w:val="white"/>
        </w:rPr>
        <w:t xml:space="preserve">remove the zero variance from the dataset to perform certain </w:t>
      </w:r>
      <w:r w:rsidR="002B6E58">
        <w:rPr>
          <w:color w:val="000000"/>
          <w:sz w:val="24"/>
          <w:szCs w:val="24"/>
          <w:highlight w:val="white"/>
        </w:rPr>
        <w:t>analysis</w:t>
      </w:r>
      <w:r>
        <w:rPr>
          <w:color w:val="000000"/>
          <w:sz w:val="24"/>
          <w:szCs w:val="24"/>
          <w:highlight w:val="white"/>
        </w:rPr>
        <w:t xml:space="preserve">. </w:t>
      </w:r>
    </w:p>
    <w:p w:rsidR="00D5204F" w:rsidRDefault="00D5204F">
      <w:pPr>
        <w:rPr>
          <w:sz w:val="26"/>
          <w:szCs w:val="26"/>
        </w:rPr>
      </w:pPr>
    </w:p>
    <w:p w:rsidR="00D5204F" w:rsidRDefault="00922D99">
      <w:pPr>
        <w:ind w:left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820285" cy="2691765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1308" cy="269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4F" w:rsidRDefault="00D5204F">
      <w:pPr>
        <w:rPr>
          <w:b/>
          <w:color w:val="FF0000"/>
          <w:sz w:val="32"/>
          <w:szCs w:val="32"/>
        </w:rPr>
      </w:pPr>
    </w:p>
    <w:p w:rsidR="00D5204F" w:rsidRDefault="00D5204F">
      <w:pPr>
        <w:rPr>
          <w:b/>
          <w:color w:val="FF0000"/>
          <w:sz w:val="32"/>
          <w:szCs w:val="32"/>
        </w:rPr>
      </w:pPr>
    </w:p>
    <w:p w:rsidR="00D5204F" w:rsidRDefault="00922D99">
      <w:pPr>
        <w:rPr>
          <w:sz w:val="24"/>
          <w:szCs w:val="24"/>
        </w:rPr>
      </w:pPr>
      <w:r>
        <w:rPr>
          <w:b/>
          <w:color w:val="FF0000"/>
          <w:sz w:val="32"/>
          <w:szCs w:val="32"/>
        </w:rPr>
        <w:lastRenderedPageBreak/>
        <w:t>Hints:</w:t>
      </w:r>
    </w:p>
    <w:p w:rsidR="00D5204F" w:rsidRDefault="00922D99">
      <w:pPr>
        <w:rPr>
          <w:sz w:val="24"/>
          <w:szCs w:val="24"/>
        </w:rPr>
      </w:pPr>
      <w:r>
        <w:rPr>
          <w:sz w:val="24"/>
          <w:szCs w:val="24"/>
        </w:rPr>
        <w:t xml:space="preserve">For each assignment, the solution should be submitted in the below </w:t>
      </w:r>
      <w:r w:rsidR="00F86802">
        <w:rPr>
          <w:sz w:val="24"/>
          <w:szCs w:val="24"/>
        </w:rPr>
        <w:t>format.</w:t>
      </w:r>
    </w:p>
    <w:p w:rsidR="00D5204F" w:rsidRDefault="00922D9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Work on </w:t>
      </w:r>
      <w:r>
        <w:rPr>
          <w:sz w:val="24"/>
          <w:szCs w:val="24"/>
        </w:rPr>
        <w:t>each feature of the dataset to create a data dictionary as displayed in the below image:</w:t>
      </w:r>
    </w:p>
    <w:p w:rsidR="00D5204F" w:rsidRDefault="00922D99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250180" cy="863600"/>
            <wp:effectExtent l="0" t="0" r="762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04F" w:rsidRDefault="00922D9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color w:val="000000"/>
          <w:sz w:val="24"/>
          <w:szCs w:val="24"/>
          <w:highlight w:val="white"/>
        </w:rPr>
        <w:t xml:space="preserve">Consider the </w:t>
      </w:r>
      <w:r>
        <w:rPr>
          <w:bCs/>
          <w:color w:val="000000"/>
          <w:sz w:val="24"/>
          <w:szCs w:val="24"/>
          <w:highlight w:val="white"/>
        </w:rPr>
        <w:t>Z_dataset.csv</w:t>
      </w:r>
      <w:r>
        <w:rPr>
          <w:color w:val="000000"/>
          <w:sz w:val="24"/>
          <w:szCs w:val="24"/>
          <w:highlight w:val="white"/>
        </w:rPr>
        <w:t xml:space="preserve"> </w:t>
      </w:r>
      <w:r w:rsidR="00F86802">
        <w:rPr>
          <w:color w:val="000000"/>
          <w:sz w:val="24"/>
          <w:szCs w:val="24"/>
          <w:highlight w:val="white"/>
        </w:rPr>
        <w:t>dataset.</w:t>
      </w:r>
    </w:p>
    <w:p w:rsidR="00D5204F" w:rsidRDefault="00922D9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Research and perform all possible steps for obtaining </w:t>
      </w:r>
      <w:r w:rsidR="00F86802">
        <w:rPr>
          <w:sz w:val="24"/>
          <w:szCs w:val="24"/>
        </w:rPr>
        <w:t>the solution.</w:t>
      </w:r>
    </w:p>
    <w:p w:rsidR="00D5204F" w:rsidRDefault="00922D99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All the codes (executable programs) should execute without </w:t>
      </w:r>
      <w:r w:rsidR="00F86802">
        <w:rPr>
          <w:sz w:val="24"/>
          <w:szCs w:val="24"/>
        </w:rPr>
        <w:t>errors.</w:t>
      </w:r>
    </w:p>
    <w:p w:rsidR="00D5204F" w:rsidRDefault="00922D99">
      <w:pPr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Code modularization should be </w:t>
      </w:r>
      <w:r w:rsidR="00F86802">
        <w:rPr>
          <w:sz w:val="24"/>
          <w:szCs w:val="24"/>
        </w:rPr>
        <w:t>followed.</w:t>
      </w:r>
    </w:p>
    <w:p w:rsidR="00C5559E" w:rsidRDefault="00922D99" w:rsidP="0040351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Each line of code should have comments explaining the logic and why you are using that </w:t>
      </w:r>
      <w:r w:rsidR="00F86802">
        <w:rPr>
          <w:sz w:val="24"/>
          <w:szCs w:val="24"/>
        </w:rPr>
        <w:t>function.</w:t>
      </w:r>
    </w:p>
    <w:p w:rsidR="00C5559E" w:rsidRDefault="00C555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07D2C" w:rsidRPr="00307D2C" w:rsidRDefault="00307D2C" w:rsidP="00307D2C">
      <w:pPr>
        <w:rPr>
          <w:sz w:val="24"/>
          <w:szCs w:val="24"/>
        </w:rPr>
      </w:pP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>import pandas as pd</w:t>
      </w:r>
    </w:p>
    <w:p w:rsidR="00307D2C" w:rsidRPr="00307D2C" w:rsidRDefault="00307D2C" w:rsidP="00307D2C">
      <w:pPr>
        <w:rPr>
          <w:sz w:val="24"/>
          <w:szCs w:val="24"/>
        </w:rPr>
      </w:pP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 xml:space="preserve">df = </w:t>
      </w:r>
      <w:proofErr w:type="spellStart"/>
      <w:proofErr w:type="gramStart"/>
      <w:r w:rsidRPr="00307D2C">
        <w:rPr>
          <w:sz w:val="24"/>
          <w:szCs w:val="24"/>
        </w:rPr>
        <w:t>pd.read</w:t>
      </w:r>
      <w:proofErr w:type="gramEnd"/>
      <w:r w:rsidRPr="00307D2C">
        <w:rPr>
          <w:sz w:val="24"/>
          <w:szCs w:val="24"/>
        </w:rPr>
        <w:t>_csv</w:t>
      </w:r>
      <w:proofErr w:type="spellEnd"/>
      <w:r w:rsidRPr="00307D2C">
        <w:rPr>
          <w:sz w:val="24"/>
          <w:szCs w:val="24"/>
        </w:rPr>
        <w:t>(</w:t>
      </w:r>
      <w:proofErr w:type="spellStart"/>
      <w:r w:rsidRPr="00307D2C">
        <w:rPr>
          <w:sz w:val="24"/>
          <w:szCs w:val="24"/>
        </w:rPr>
        <w:t>r"C</w:t>
      </w:r>
      <w:proofErr w:type="spellEnd"/>
      <w:r w:rsidRPr="00307D2C">
        <w:rPr>
          <w:sz w:val="24"/>
          <w:szCs w:val="24"/>
        </w:rPr>
        <w:t>:/Users/Lenovo/Downloads/Study material/EDA/</w:t>
      </w:r>
      <w:proofErr w:type="spellStart"/>
      <w:r w:rsidRPr="00307D2C">
        <w:rPr>
          <w:sz w:val="24"/>
          <w:szCs w:val="24"/>
        </w:rPr>
        <w:t>InClass_DataPreprocessing_datasets</w:t>
      </w:r>
      <w:proofErr w:type="spellEnd"/>
      <w:r w:rsidRPr="00307D2C">
        <w:rPr>
          <w:sz w:val="24"/>
          <w:szCs w:val="24"/>
        </w:rPr>
        <w:t>/Z_dataset.csv")</w:t>
      </w:r>
    </w:p>
    <w:p w:rsidR="00307D2C" w:rsidRPr="00307D2C" w:rsidRDefault="00307D2C" w:rsidP="00307D2C">
      <w:pPr>
        <w:rPr>
          <w:sz w:val="24"/>
          <w:szCs w:val="24"/>
        </w:rPr>
      </w:pPr>
    </w:p>
    <w:p w:rsidR="00307D2C" w:rsidRPr="00307D2C" w:rsidRDefault="00307D2C" w:rsidP="00307D2C">
      <w:pPr>
        <w:rPr>
          <w:sz w:val="24"/>
          <w:szCs w:val="24"/>
        </w:rPr>
      </w:pPr>
      <w:proofErr w:type="spellStart"/>
      <w:proofErr w:type="gramStart"/>
      <w:r w:rsidRPr="00307D2C">
        <w:rPr>
          <w:sz w:val="24"/>
          <w:szCs w:val="24"/>
        </w:rPr>
        <w:t>df.dtypes</w:t>
      </w:r>
      <w:proofErr w:type="spellEnd"/>
      <w:proofErr w:type="gramEnd"/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># If the variance is low or close to zero, then a feature is approximately constant and will not improve the performance of the model.</w:t>
      </w: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 xml:space="preserve"># In that case, it should be removed. </w:t>
      </w:r>
    </w:p>
    <w:p w:rsidR="00307D2C" w:rsidRPr="00307D2C" w:rsidRDefault="00307D2C" w:rsidP="00307D2C">
      <w:pPr>
        <w:rPr>
          <w:sz w:val="24"/>
          <w:szCs w:val="24"/>
        </w:rPr>
      </w:pP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 xml:space="preserve">ds = </w:t>
      </w:r>
      <w:proofErr w:type="spellStart"/>
      <w:proofErr w:type="gramStart"/>
      <w:r w:rsidRPr="00307D2C">
        <w:rPr>
          <w:sz w:val="24"/>
          <w:szCs w:val="24"/>
        </w:rPr>
        <w:t>df.iloc</w:t>
      </w:r>
      <w:proofErr w:type="spellEnd"/>
      <w:proofErr w:type="gramEnd"/>
      <w:r w:rsidRPr="00307D2C">
        <w:rPr>
          <w:sz w:val="24"/>
          <w:szCs w:val="24"/>
        </w:rPr>
        <w:t>[:,1:5]</w:t>
      </w: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>ds</w:t>
      </w:r>
    </w:p>
    <w:p w:rsidR="00307D2C" w:rsidRPr="00307D2C" w:rsidRDefault="00307D2C" w:rsidP="00307D2C">
      <w:pPr>
        <w:rPr>
          <w:sz w:val="24"/>
          <w:szCs w:val="24"/>
        </w:rPr>
      </w:pPr>
      <w:proofErr w:type="spellStart"/>
      <w:proofErr w:type="gramStart"/>
      <w:r w:rsidRPr="00307D2C">
        <w:rPr>
          <w:sz w:val="24"/>
          <w:szCs w:val="24"/>
        </w:rPr>
        <w:t>ds.columns</w:t>
      </w:r>
      <w:proofErr w:type="spellEnd"/>
      <w:proofErr w:type="gramEnd"/>
    </w:p>
    <w:p w:rsidR="00307D2C" w:rsidRPr="00307D2C" w:rsidRDefault="00307D2C" w:rsidP="00307D2C">
      <w:pPr>
        <w:rPr>
          <w:sz w:val="24"/>
          <w:szCs w:val="24"/>
        </w:rPr>
      </w:pP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 xml:space="preserve">for column in </w:t>
      </w:r>
      <w:proofErr w:type="spellStart"/>
      <w:proofErr w:type="gramStart"/>
      <w:r w:rsidRPr="00307D2C">
        <w:rPr>
          <w:sz w:val="24"/>
          <w:szCs w:val="24"/>
        </w:rPr>
        <w:t>ds.columns</w:t>
      </w:r>
      <w:proofErr w:type="spellEnd"/>
      <w:proofErr w:type="gramEnd"/>
      <w:r w:rsidRPr="00307D2C">
        <w:rPr>
          <w:sz w:val="24"/>
          <w:szCs w:val="24"/>
        </w:rPr>
        <w:t>:</w:t>
      </w: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 xml:space="preserve">    range = max(ds[column]) - min(ds[column])</w:t>
      </w: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 xml:space="preserve">    print(range)</w:t>
      </w:r>
    </w:p>
    <w:p w:rsidR="00307D2C" w:rsidRPr="00307D2C" w:rsidRDefault="00307D2C" w:rsidP="00307D2C">
      <w:pPr>
        <w:rPr>
          <w:sz w:val="24"/>
          <w:szCs w:val="24"/>
        </w:rPr>
      </w:pP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 xml:space="preserve">for a in </w:t>
      </w:r>
      <w:proofErr w:type="spellStart"/>
      <w:proofErr w:type="gramStart"/>
      <w:r w:rsidRPr="00307D2C">
        <w:rPr>
          <w:sz w:val="24"/>
          <w:szCs w:val="24"/>
        </w:rPr>
        <w:t>ds.columns</w:t>
      </w:r>
      <w:proofErr w:type="spellEnd"/>
      <w:proofErr w:type="gramEnd"/>
      <w:r w:rsidRPr="00307D2C">
        <w:rPr>
          <w:sz w:val="24"/>
          <w:szCs w:val="24"/>
        </w:rPr>
        <w:t>:</w:t>
      </w: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 xml:space="preserve">    </w:t>
      </w:r>
      <w:proofErr w:type="gramStart"/>
      <w:r w:rsidRPr="00307D2C">
        <w:rPr>
          <w:sz w:val="24"/>
          <w:szCs w:val="24"/>
        </w:rPr>
        <w:t>print(</w:t>
      </w:r>
      <w:proofErr w:type="spellStart"/>
      <w:proofErr w:type="gramEnd"/>
      <w:r w:rsidRPr="00307D2C">
        <w:rPr>
          <w:sz w:val="24"/>
          <w:szCs w:val="24"/>
        </w:rPr>
        <w:t>f"the</w:t>
      </w:r>
      <w:proofErr w:type="spellEnd"/>
      <w:r w:rsidRPr="00307D2C">
        <w:rPr>
          <w:sz w:val="24"/>
          <w:szCs w:val="24"/>
        </w:rPr>
        <w:t xml:space="preserve"> variance of {a} is ", df[a].var())</w:t>
      </w: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 xml:space="preserve">    </w:t>
      </w: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 xml:space="preserve">#since variance of </w:t>
      </w:r>
      <w:proofErr w:type="spellStart"/>
      <w:proofErr w:type="gramStart"/>
      <w:r w:rsidRPr="00307D2C">
        <w:rPr>
          <w:sz w:val="24"/>
          <w:szCs w:val="24"/>
        </w:rPr>
        <w:t>square.breadth</w:t>
      </w:r>
      <w:proofErr w:type="spellEnd"/>
      <w:proofErr w:type="gramEnd"/>
      <w:r w:rsidRPr="00307D2C">
        <w:rPr>
          <w:sz w:val="24"/>
          <w:szCs w:val="24"/>
        </w:rPr>
        <w:t xml:space="preserve"> is near zero we will drop the column</w:t>
      </w:r>
    </w:p>
    <w:p w:rsidR="00307D2C" w:rsidRPr="00307D2C" w:rsidRDefault="00307D2C" w:rsidP="00307D2C">
      <w:pPr>
        <w:rPr>
          <w:sz w:val="24"/>
          <w:szCs w:val="24"/>
        </w:rPr>
      </w:pPr>
      <w:proofErr w:type="spellStart"/>
      <w:proofErr w:type="gramStart"/>
      <w:r w:rsidRPr="00307D2C">
        <w:rPr>
          <w:sz w:val="24"/>
          <w:szCs w:val="24"/>
        </w:rPr>
        <w:t>df.drop</w:t>
      </w:r>
      <w:proofErr w:type="spellEnd"/>
      <w:proofErr w:type="gramEnd"/>
      <w:r w:rsidRPr="00307D2C">
        <w:rPr>
          <w:sz w:val="24"/>
          <w:szCs w:val="24"/>
        </w:rPr>
        <w:t>(columns=["</w:t>
      </w:r>
      <w:proofErr w:type="spellStart"/>
      <w:r w:rsidRPr="00307D2C">
        <w:rPr>
          <w:sz w:val="24"/>
          <w:szCs w:val="24"/>
        </w:rPr>
        <w:t>square.breadth</w:t>
      </w:r>
      <w:proofErr w:type="spellEnd"/>
      <w:r w:rsidRPr="00307D2C">
        <w:rPr>
          <w:sz w:val="24"/>
          <w:szCs w:val="24"/>
        </w:rPr>
        <w:t xml:space="preserve">"], </w:t>
      </w:r>
      <w:proofErr w:type="spellStart"/>
      <w:r w:rsidRPr="00307D2C">
        <w:rPr>
          <w:sz w:val="24"/>
          <w:szCs w:val="24"/>
        </w:rPr>
        <w:t>inplace</w:t>
      </w:r>
      <w:proofErr w:type="spellEnd"/>
      <w:r w:rsidRPr="00307D2C">
        <w:rPr>
          <w:sz w:val="24"/>
          <w:szCs w:val="24"/>
        </w:rPr>
        <w:t>=True)</w:t>
      </w:r>
    </w:p>
    <w:p w:rsidR="00307D2C" w:rsidRPr="00307D2C" w:rsidRDefault="00307D2C" w:rsidP="00307D2C">
      <w:pPr>
        <w:rPr>
          <w:sz w:val="24"/>
          <w:szCs w:val="24"/>
        </w:rPr>
      </w:pP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>df['</w:t>
      </w:r>
      <w:proofErr w:type="spellStart"/>
      <w:proofErr w:type="gramStart"/>
      <w:r w:rsidRPr="00307D2C">
        <w:rPr>
          <w:sz w:val="24"/>
          <w:szCs w:val="24"/>
        </w:rPr>
        <w:t>square.length</w:t>
      </w:r>
      <w:proofErr w:type="spellEnd"/>
      <w:proofErr w:type="gramEnd"/>
      <w:r w:rsidRPr="00307D2C">
        <w:rPr>
          <w:sz w:val="24"/>
          <w:szCs w:val="24"/>
        </w:rPr>
        <w:t>'].var()</w:t>
      </w: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>#</w:t>
      </w:r>
      <w:proofErr w:type="spellStart"/>
      <w:r w:rsidRPr="00307D2C">
        <w:rPr>
          <w:sz w:val="24"/>
          <w:szCs w:val="24"/>
        </w:rPr>
        <w:t>colour</w:t>
      </w:r>
      <w:proofErr w:type="spellEnd"/>
      <w:r w:rsidRPr="00307D2C">
        <w:rPr>
          <w:sz w:val="24"/>
          <w:szCs w:val="24"/>
        </w:rPr>
        <w:t xml:space="preserve"> has equal number of categories so we will retain it</w:t>
      </w:r>
    </w:p>
    <w:p w:rsidR="00307D2C" w:rsidRPr="00307D2C" w:rsidRDefault="00307D2C" w:rsidP="00307D2C">
      <w:pPr>
        <w:rPr>
          <w:sz w:val="24"/>
          <w:szCs w:val="24"/>
        </w:rPr>
      </w:pP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lastRenderedPageBreak/>
        <w:t>print(df)</w:t>
      </w:r>
    </w:p>
    <w:p w:rsidR="00307D2C" w:rsidRPr="00307D2C" w:rsidRDefault="00307D2C" w:rsidP="00307D2C">
      <w:pPr>
        <w:rPr>
          <w:sz w:val="24"/>
          <w:szCs w:val="24"/>
        </w:rPr>
      </w:pPr>
    </w:p>
    <w:p w:rsidR="00D5204F" w:rsidRDefault="00307D2C" w:rsidP="00307D2C">
      <w:pPr>
        <w:rPr>
          <w:sz w:val="24"/>
          <w:szCs w:val="24"/>
        </w:rPr>
      </w:pPr>
      <w:proofErr w:type="spellStart"/>
      <w:proofErr w:type="gramStart"/>
      <w:r w:rsidRPr="00307D2C">
        <w:rPr>
          <w:sz w:val="24"/>
          <w:szCs w:val="24"/>
        </w:rPr>
        <w:t>df.colour</w:t>
      </w:r>
      <w:proofErr w:type="gramEnd"/>
      <w:r w:rsidRPr="00307D2C">
        <w:rPr>
          <w:sz w:val="24"/>
          <w:szCs w:val="24"/>
        </w:rPr>
        <w:t>.value_counts</w:t>
      </w:r>
      <w:proofErr w:type="spellEnd"/>
      <w:r w:rsidRPr="00307D2C">
        <w:rPr>
          <w:sz w:val="24"/>
          <w:szCs w:val="24"/>
        </w:rPr>
        <w:t>()</w:t>
      </w:r>
    </w:p>
    <w:p w:rsidR="00307D2C" w:rsidRDefault="00307D2C" w:rsidP="00307D2C">
      <w:pPr>
        <w:rPr>
          <w:sz w:val="24"/>
          <w:szCs w:val="24"/>
        </w:rPr>
      </w:pPr>
    </w:p>
    <w:p w:rsidR="00307D2C" w:rsidRPr="00307D2C" w:rsidRDefault="00307D2C" w:rsidP="00307D2C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>3.6000000000000005</w:t>
      </w: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>2.4000000000000004</w:t>
      </w: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>5.9</w:t>
      </w: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>2.4</w:t>
      </w: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 xml:space="preserve">the variance of </w:t>
      </w:r>
      <w:proofErr w:type="spellStart"/>
      <w:proofErr w:type="gramStart"/>
      <w:r w:rsidRPr="00307D2C">
        <w:rPr>
          <w:sz w:val="24"/>
          <w:szCs w:val="24"/>
        </w:rPr>
        <w:t>square.length</w:t>
      </w:r>
      <w:proofErr w:type="spellEnd"/>
      <w:proofErr w:type="gramEnd"/>
      <w:r w:rsidRPr="00307D2C">
        <w:rPr>
          <w:sz w:val="24"/>
          <w:szCs w:val="24"/>
        </w:rPr>
        <w:t xml:space="preserve"> is  0.6856935123042505</w:t>
      </w: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 xml:space="preserve">the variance of </w:t>
      </w:r>
      <w:proofErr w:type="spellStart"/>
      <w:proofErr w:type="gramStart"/>
      <w:r w:rsidRPr="00307D2C">
        <w:rPr>
          <w:sz w:val="24"/>
          <w:szCs w:val="24"/>
        </w:rPr>
        <w:t>square.breadth</w:t>
      </w:r>
      <w:proofErr w:type="spellEnd"/>
      <w:proofErr w:type="gramEnd"/>
      <w:r w:rsidRPr="00307D2C">
        <w:rPr>
          <w:sz w:val="24"/>
          <w:szCs w:val="24"/>
        </w:rPr>
        <w:t xml:space="preserve"> is  0.1899794183445188</w:t>
      </w: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 xml:space="preserve">the variance of </w:t>
      </w:r>
      <w:proofErr w:type="spellStart"/>
      <w:proofErr w:type="gramStart"/>
      <w:r w:rsidRPr="00307D2C">
        <w:rPr>
          <w:sz w:val="24"/>
          <w:szCs w:val="24"/>
        </w:rPr>
        <w:t>rec.Length</w:t>
      </w:r>
      <w:proofErr w:type="spellEnd"/>
      <w:proofErr w:type="gramEnd"/>
      <w:r w:rsidRPr="00307D2C">
        <w:rPr>
          <w:sz w:val="24"/>
          <w:szCs w:val="24"/>
        </w:rPr>
        <w:t xml:space="preserve"> is  3.1162778523489942</w:t>
      </w: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 xml:space="preserve">the variance of </w:t>
      </w:r>
      <w:proofErr w:type="spellStart"/>
      <w:proofErr w:type="gramStart"/>
      <w:r w:rsidRPr="00307D2C">
        <w:rPr>
          <w:sz w:val="24"/>
          <w:szCs w:val="24"/>
        </w:rPr>
        <w:t>rec.breadth</w:t>
      </w:r>
      <w:proofErr w:type="spellEnd"/>
      <w:proofErr w:type="gramEnd"/>
      <w:r w:rsidRPr="00307D2C">
        <w:rPr>
          <w:sz w:val="24"/>
          <w:szCs w:val="24"/>
        </w:rPr>
        <w:t xml:space="preserve"> is  0.5810062639821029</w:t>
      </w: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 xml:space="preserve">      </w:t>
      </w:r>
      <w:proofErr w:type="gramStart"/>
      <w:r w:rsidRPr="00307D2C">
        <w:rPr>
          <w:sz w:val="24"/>
          <w:szCs w:val="24"/>
        </w:rPr>
        <w:t xml:space="preserve">Id  </w:t>
      </w:r>
      <w:proofErr w:type="spellStart"/>
      <w:r w:rsidRPr="00307D2C">
        <w:rPr>
          <w:sz w:val="24"/>
          <w:szCs w:val="24"/>
        </w:rPr>
        <w:t>square</w:t>
      </w:r>
      <w:proofErr w:type="gramEnd"/>
      <w:r w:rsidRPr="00307D2C">
        <w:rPr>
          <w:sz w:val="24"/>
          <w:szCs w:val="24"/>
        </w:rPr>
        <w:t>.length</w:t>
      </w:r>
      <w:proofErr w:type="spellEnd"/>
      <w:r w:rsidRPr="00307D2C">
        <w:rPr>
          <w:sz w:val="24"/>
          <w:szCs w:val="24"/>
        </w:rPr>
        <w:t xml:space="preserve">  </w:t>
      </w:r>
      <w:proofErr w:type="spellStart"/>
      <w:r w:rsidRPr="00307D2C">
        <w:rPr>
          <w:sz w:val="24"/>
          <w:szCs w:val="24"/>
        </w:rPr>
        <w:t>rec.Length</w:t>
      </w:r>
      <w:proofErr w:type="spellEnd"/>
      <w:r w:rsidRPr="00307D2C">
        <w:rPr>
          <w:sz w:val="24"/>
          <w:szCs w:val="24"/>
        </w:rPr>
        <w:t xml:space="preserve">  </w:t>
      </w:r>
      <w:proofErr w:type="spellStart"/>
      <w:r w:rsidRPr="00307D2C">
        <w:rPr>
          <w:sz w:val="24"/>
          <w:szCs w:val="24"/>
        </w:rPr>
        <w:t>rec.breadth</w:t>
      </w:r>
      <w:proofErr w:type="spellEnd"/>
      <w:r w:rsidRPr="00307D2C">
        <w:rPr>
          <w:sz w:val="24"/>
          <w:szCs w:val="24"/>
        </w:rPr>
        <w:t xml:space="preserve">  </w:t>
      </w:r>
      <w:proofErr w:type="spellStart"/>
      <w:r w:rsidRPr="00307D2C">
        <w:rPr>
          <w:sz w:val="24"/>
          <w:szCs w:val="24"/>
        </w:rPr>
        <w:t>colour</w:t>
      </w:r>
      <w:proofErr w:type="spellEnd"/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>0      1            5.1         1.4          0.2    Blue</w:t>
      </w: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>1      2            4.9         1.4          0.2    Blue</w:t>
      </w: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>2      3            4.7         1.3          0.2    Blue</w:t>
      </w: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>3      4            4.6         1.5          0.2    Blue</w:t>
      </w: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>4      5            5.0         1.4          0.2    Blue</w:t>
      </w: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>..   ...            ...         ...          ...     ...</w:t>
      </w:r>
    </w:p>
    <w:p w:rsidR="00307D2C" w:rsidRPr="00307D2C" w:rsidRDefault="00307D2C" w:rsidP="00307D2C">
      <w:pPr>
        <w:rPr>
          <w:sz w:val="24"/>
          <w:szCs w:val="24"/>
        </w:rPr>
      </w:pPr>
      <w:proofErr w:type="gramStart"/>
      <w:r w:rsidRPr="00307D2C">
        <w:rPr>
          <w:sz w:val="24"/>
          <w:szCs w:val="24"/>
        </w:rPr>
        <w:t>145  146</w:t>
      </w:r>
      <w:proofErr w:type="gramEnd"/>
      <w:r w:rsidRPr="00307D2C">
        <w:rPr>
          <w:sz w:val="24"/>
          <w:szCs w:val="24"/>
        </w:rPr>
        <w:t xml:space="preserve">            6.7         5.2          2.3  Orange</w:t>
      </w:r>
    </w:p>
    <w:p w:rsidR="00307D2C" w:rsidRPr="00307D2C" w:rsidRDefault="00307D2C" w:rsidP="00307D2C">
      <w:pPr>
        <w:rPr>
          <w:sz w:val="24"/>
          <w:szCs w:val="24"/>
        </w:rPr>
      </w:pPr>
      <w:proofErr w:type="gramStart"/>
      <w:r w:rsidRPr="00307D2C">
        <w:rPr>
          <w:sz w:val="24"/>
          <w:szCs w:val="24"/>
        </w:rPr>
        <w:t>146  147</w:t>
      </w:r>
      <w:proofErr w:type="gramEnd"/>
      <w:r w:rsidRPr="00307D2C">
        <w:rPr>
          <w:sz w:val="24"/>
          <w:szCs w:val="24"/>
        </w:rPr>
        <w:t xml:space="preserve">            6.3         5.0          1.9  Orange</w:t>
      </w:r>
    </w:p>
    <w:p w:rsidR="00307D2C" w:rsidRPr="00307D2C" w:rsidRDefault="00307D2C" w:rsidP="00307D2C">
      <w:pPr>
        <w:rPr>
          <w:sz w:val="24"/>
          <w:szCs w:val="24"/>
        </w:rPr>
      </w:pPr>
      <w:proofErr w:type="gramStart"/>
      <w:r w:rsidRPr="00307D2C">
        <w:rPr>
          <w:sz w:val="24"/>
          <w:szCs w:val="24"/>
        </w:rPr>
        <w:t>147  148</w:t>
      </w:r>
      <w:proofErr w:type="gramEnd"/>
      <w:r w:rsidRPr="00307D2C">
        <w:rPr>
          <w:sz w:val="24"/>
          <w:szCs w:val="24"/>
        </w:rPr>
        <w:t xml:space="preserve">            6.5         5.2          2.0  Orange</w:t>
      </w:r>
    </w:p>
    <w:p w:rsidR="00307D2C" w:rsidRPr="00307D2C" w:rsidRDefault="00307D2C" w:rsidP="00307D2C">
      <w:pPr>
        <w:rPr>
          <w:sz w:val="24"/>
          <w:szCs w:val="24"/>
        </w:rPr>
      </w:pPr>
      <w:proofErr w:type="gramStart"/>
      <w:r w:rsidRPr="00307D2C">
        <w:rPr>
          <w:sz w:val="24"/>
          <w:szCs w:val="24"/>
        </w:rPr>
        <w:t>148  149</w:t>
      </w:r>
      <w:proofErr w:type="gramEnd"/>
      <w:r w:rsidRPr="00307D2C">
        <w:rPr>
          <w:sz w:val="24"/>
          <w:szCs w:val="24"/>
        </w:rPr>
        <w:t xml:space="preserve">            6.2         5.4          2.3  Orange</w:t>
      </w:r>
    </w:p>
    <w:p w:rsidR="00307D2C" w:rsidRPr="00307D2C" w:rsidRDefault="00307D2C" w:rsidP="00307D2C">
      <w:pPr>
        <w:rPr>
          <w:sz w:val="24"/>
          <w:szCs w:val="24"/>
        </w:rPr>
      </w:pPr>
      <w:proofErr w:type="gramStart"/>
      <w:r w:rsidRPr="00307D2C">
        <w:rPr>
          <w:sz w:val="24"/>
          <w:szCs w:val="24"/>
        </w:rPr>
        <w:t>149  150</w:t>
      </w:r>
      <w:proofErr w:type="gramEnd"/>
      <w:r w:rsidRPr="00307D2C">
        <w:rPr>
          <w:sz w:val="24"/>
          <w:szCs w:val="24"/>
        </w:rPr>
        <w:t xml:space="preserve">            5.9         5.1          1.8  Orange</w:t>
      </w:r>
    </w:p>
    <w:p w:rsidR="00307D2C" w:rsidRPr="00307D2C" w:rsidRDefault="00307D2C" w:rsidP="00307D2C">
      <w:pPr>
        <w:rPr>
          <w:sz w:val="24"/>
          <w:szCs w:val="24"/>
        </w:rPr>
      </w:pP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>[150 rows x 5 columns]</w:t>
      </w:r>
    </w:p>
    <w:p w:rsidR="00307D2C" w:rsidRPr="00307D2C" w:rsidRDefault="00307D2C" w:rsidP="00307D2C">
      <w:pPr>
        <w:rPr>
          <w:sz w:val="24"/>
          <w:szCs w:val="24"/>
        </w:rPr>
      </w:pPr>
      <w:proofErr w:type="gramStart"/>
      <w:r w:rsidRPr="00307D2C">
        <w:rPr>
          <w:sz w:val="24"/>
          <w:szCs w:val="24"/>
        </w:rPr>
        <w:lastRenderedPageBreak/>
        <w:t>Out[</w:t>
      </w:r>
      <w:proofErr w:type="gramEnd"/>
      <w:r w:rsidRPr="00307D2C">
        <w:rPr>
          <w:sz w:val="24"/>
          <w:szCs w:val="24"/>
        </w:rPr>
        <w:t xml:space="preserve">85]: </w:t>
      </w:r>
    </w:p>
    <w:p w:rsidR="00307D2C" w:rsidRPr="00307D2C" w:rsidRDefault="00307D2C" w:rsidP="00307D2C">
      <w:pPr>
        <w:rPr>
          <w:sz w:val="24"/>
          <w:szCs w:val="24"/>
        </w:rPr>
      </w:pPr>
      <w:proofErr w:type="spellStart"/>
      <w:r w:rsidRPr="00307D2C">
        <w:rPr>
          <w:sz w:val="24"/>
          <w:szCs w:val="24"/>
        </w:rPr>
        <w:t>colour</w:t>
      </w:r>
      <w:proofErr w:type="spellEnd"/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>Blue      50</w:t>
      </w: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>Green     50</w:t>
      </w:r>
    </w:p>
    <w:p w:rsidR="00307D2C" w:rsidRP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>Orange    50</w:t>
      </w:r>
    </w:p>
    <w:p w:rsidR="00307D2C" w:rsidRDefault="00307D2C" w:rsidP="00307D2C">
      <w:pPr>
        <w:rPr>
          <w:sz w:val="24"/>
          <w:szCs w:val="24"/>
        </w:rPr>
      </w:pPr>
      <w:r w:rsidRPr="00307D2C">
        <w:rPr>
          <w:sz w:val="24"/>
          <w:szCs w:val="24"/>
        </w:rPr>
        <w:t xml:space="preserve">Name: count, </w:t>
      </w:r>
      <w:proofErr w:type="spellStart"/>
      <w:r w:rsidRPr="00307D2C">
        <w:rPr>
          <w:sz w:val="24"/>
          <w:szCs w:val="24"/>
        </w:rPr>
        <w:t>dtype</w:t>
      </w:r>
      <w:proofErr w:type="spellEnd"/>
      <w:r w:rsidRPr="00307D2C">
        <w:rPr>
          <w:sz w:val="24"/>
          <w:szCs w:val="24"/>
        </w:rPr>
        <w:t>: int64</w:t>
      </w:r>
    </w:p>
    <w:p w:rsidR="00307D2C" w:rsidRDefault="00307D2C" w:rsidP="00307D2C">
      <w:pPr>
        <w:rPr>
          <w:sz w:val="24"/>
          <w:szCs w:val="24"/>
        </w:rPr>
      </w:pPr>
    </w:p>
    <w:tbl>
      <w:tblPr>
        <w:tblW w:w="9868" w:type="dxa"/>
        <w:tblLook w:val="04A0" w:firstRow="1" w:lastRow="0" w:firstColumn="1" w:lastColumn="0" w:noHBand="0" w:noVBand="1"/>
      </w:tblPr>
      <w:tblGrid>
        <w:gridCol w:w="1388"/>
        <w:gridCol w:w="4009"/>
        <w:gridCol w:w="1428"/>
        <w:gridCol w:w="3352"/>
      </w:tblGrid>
      <w:tr w:rsidR="001063BA" w:rsidRPr="001063BA" w:rsidTr="00EE2112">
        <w:trPr>
          <w:trHeight w:val="267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bookmarkStart w:id="0" w:name="_GoBack"/>
            <w:bookmarkEnd w:id="0"/>
            <w:r w:rsidRPr="001063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Name of Feature</w:t>
            </w:r>
          </w:p>
        </w:tc>
        <w:tc>
          <w:tcPr>
            <w:tcW w:w="4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Description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Type</w:t>
            </w:r>
          </w:p>
        </w:tc>
        <w:tc>
          <w:tcPr>
            <w:tcW w:w="3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Relevance</w:t>
            </w:r>
          </w:p>
        </w:tc>
      </w:tr>
      <w:tr w:rsidR="001063BA" w:rsidRPr="001063BA" w:rsidTr="00EE2112">
        <w:trPr>
          <w:trHeight w:val="26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ID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Arial" w:eastAsia="Times New Roman" w:hAnsi="Arial" w:cs="Arial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Quantitative/ Nominal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IN" w:eastAsia="en-IN"/>
              </w:rPr>
              <w:t>Irrelevant (ID does not provide useful information)</w:t>
            </w:r>
          </w:p>
        </w:tc>
      </w:tr>
      <w:tr w:rsidR="001063BA" w:rsidRPr="001063BA" w:rsidTr="00EE2112">
        <w:trPr>
          <w:trHeight w:val="26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Id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Unique identifier for each square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Nominal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Irrelevant</w:t>
            </w:r>
          </w:p>
        </w:tc>
      </w:tr>
      <w:tr w:rsidR="001063BA" w:rsidRPr="001063BA" w:rsidTr="00EE2112">
        <w:trPr>
          <w:trHeight w:val="26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106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square.length</w:t>
            </w:r>
            <w:proofErr w:type="spellEnd"/>
            <w:proofErr w:type="gramEnd"/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Length of the square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Quantitative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Relevant</w:t>
            </w:r>
          </w:p>
        </w:tc>
      </w:tr>
      <w:tr w:rsidR="001063BA" w:rsidRPr="001063BA" w:rsidTr="00EE2112">
        <w:trPr>
          <w:trHeight w:val="26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106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square.breadth</w:t>
            </w:r>
            <w:proofErr w:type="spellEnd"/>
            <w:proofErr w:type="gramEnd"/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Breadth of the square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Quantitative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Relevant</w:t>
            </w:r>
          </w:p>
        </w:tc>
      </w:tr>
      <w:tr w:rsidR="001063BA" w:rsidRPr="001063BA" w:rsidTr="00EE2112">
        <w:trPr>
          <w:trHeight w:val="26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106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rec.Length</w:t>
            </w:r>
            <w:proofErr w:type="spellEnd"/>
            <w:proofErr w:type="gramEnd"/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Length of the rectangle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Quantitative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Relevant</w:t>
            </w:r>
          </w:p>
        </w:tc>
      </w:tr>
      <w:tr w:rsidR="001063BA" w:rsidRPr="001063BA" w:rsidTr="00EE2112">
        <w:trPr>
          <w:trHeight w:val="26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proofErr w:type="gramStart"/>
            <w:r w:rsidRPr="00106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rec.breadth</w:t>
            </w:r>
            <w:proofErr w:type="spellEnd"/>
            <w:proofErr w:type="gramEnd"/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Breadth of the rectangle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Quantitative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Relevant</w:t>
            </w:r>
          </w:p>
        </w:tc>
      </w:tr>
      <w:tr w:rsidR="001063BA" w:rsidRPr="001063BA" w:rsidTr="00EE2112">
        <w:trPr>
          <w:trHeight w:val="26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colour</w:t>
            </w:r>
          </w:p>
        </w:tc>
        <w:tc>
          <w:tcPr>
            <w:tcW w:w="4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Colour of the shape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Nominal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063BA" w:rsidRPr="001063BA" w:rsidRDefault="001063BA" w:rsidP="001063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</w:pPr>
            <w:r w:rsidRPr="001063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 w:eastAsia="en-IN"/>
              </w:rPr>
              <w:t>Irrelevant</w:t>
            </w:r>
          </w:p>
        </w:tc>
      </w:tr>
    </w:tbl>
    <w:p w:rsidR="00307D2C" w:rsidRPr="0040351A" w:rsidRDefault="00307D2C" w:rsidP="00307D2C">
      <w:pPr>
        <w:rPr>
          <w:sz w:val="24"/>
          <w:szCs w:val="24"/>
        </w:rPr>
      </w:pPr>
    </w:p>
    <w:sectPr w:rsidR="00307D2C" w:rsidRPr="004035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2D99" w:rsidRDefault="00922D99">
      <w:pPr>
        <w:spacing w:line="240" w:lineRule="auto"/>
      </w:pPr>
      <w:r>
        <w:separator/>
      </w:r>
    </w:p>
  </w:endnote>
  <w:endnote w:type="continuationSeparator" w:id="0">
    <w:p w:rsidR="00922D99" w:rsidRDefault="00922D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04F" w:rsidRDefault="00D5204F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04F" w:rsidRDefault="00922D99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1257300</wp:posOffset>
              </wp:positionH>
              <wp:positionV relativeFrom="paragraph">
                <wp:posOffset>292100</wp:posOffset>
              </wp:positionV>
              <wp:extent cx="3636645" cy="313690"/>
              <wp:effectExtent l="0" t="0" r="0" b="0"/>
              <wp:wrapNone/>
              <wp:docPr id="4" name="Freeform: Shap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4200" y="3627918"/>
                        <a:ext cx="3627120" cy="3041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D5204F" w:rsidRDefault="00922D99">
                          <w:pPr>
                            <w:spacing w:line="258" w:lineRule="auto"/>
                            <w:jc w:val="cente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© 360DigiTMG. All Rights Reserved.</w:t>
                          </w: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id="Freeform: Shape 4" o:spid="_x0000_s1026" style="position:absolute;margin-left:99pt;margin-top:23pt;width:286.35pt;height:2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:rsidR="00D5204F" w:rsidRDefault="00000000">
                    <w:pPr>
                      <w:spacing w:line="258" w:lineRule="auto"/>
                      <w:jc w:val="center"/>
                    </w:pPr>
                    <w:r>
                      <w:rPr>
                        <w:color w:val="000000"/>
                        <w:sz w:val="20"/>
                      </w:rPr>
                      <w:t>© 360DigiTMG. All Rights Reserved.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04F" w:rsidRDefault="00D5204F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2D99" w:rsidRDefault="00922D99">
      <w:pPr>
        <w:spacing w:after="0"/>
      </w:pPr>
      <w:r>
        <w:separator/>
      </w:r>
    </w:p>
  </w:footnote>
  <w:footnote w:type="continuationSeparator" w:id="0">
    <w:p w:rsidR="00922D99" w:rsidRDefault="00922D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04F" w:rsidRDefault="00D5204F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04F" w:rsidRDefault="00922D99">
    <w:pP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page">
            <wp:posOffset>45720</wp:posOffset>
          </wp:positionV>
          <wp:extent cx="1667510" cy="590550"/>
          <wp:effectExtent l="0" t="0" r="8890" b="0"/>
          <wp:wrapTight wrapText="bothSides">
            <wp:wrapPolygon edited="0">
              <wp:start x="2468" y="0"/>
              <wp:lineTo x="0" y="8361"/>
              <wp:lineTo x="0" y="20206"/>
              <wp:lineTo x="247" y="20903"/>
              <wp:lineTo x="1481" y="20903"/>
              <wp:lineTo x="20235" y="16026"/>
              <wp:lineTo x="21468" y="11845"/>
              <wp:lineTo x="21468" y="0"/>
              <wp:lineTo x="2468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204F" w:rsidRDefault="00D5204F">
    <w:pP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36923"/>
    <w:multiLevelType w:val="multilevel"/>
    <w:tmpl w:val="42736923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1D1"/>
    <w:rsid w:val="001063BA"/>
    <w:rsid w:val="00194095"/>
    <w:rsid w:val="001C05CD"/>
    <w:rsid w:val="002239D5"/>
    <w:rsid w:val="00265452"/>
    <w:rsid w:val="002B6E58"/>
    <w:rsid w:val="00307D2C"/>
    <w:rsid w:val="00325ACF"/>
    <w:rsid w:val="0040351A"/>
    <w:rsid w:val="004731D1"/>
    <w:rsid w:val="00482A94"/>
    <w:rsid w:val="00556724"/>
    <w:rsid w:val="00564EA7"/>
    <w:rsid w:val="006642BA"/>
    <w:rsid w:val="006B3043"/>
    <w:rsid w:val="00787975"/>
    <w:rsid w:val="007F0959"/>
    <w:rsid w:val="00803C7D"/>
    <w:rsid w:val="00922D99"/>
    <w:rsid w:val="009B2A8F"/>
    <w:rsid w:val="009F009E"/>
    <w:rsid w:val="009F22EF"/>
    <w:rsid w:val="00AF4604"/>
    <w:rsid w:val="00B334E1"/>
    <w:rsid w:val="00C5559E"/>
    <w:rsid w:val="00D5204F"/>
    <w:rsid w:val="00DA3263"/>
    <w:rsid w:val="00EE2112"/>
    <w:rsid w:val="00F86802"/>
    <w:rsid w:val="00FA48D4"/>
    <w:rsid w:val="00FD3AD0"/>
    <w:rsid w:val="78E4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B67953"/>
  <w15:docId w15:val="{C665F674-D00B-42DE-8B3C-AE4FF7DD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qFormat/>
    <w:pPr>
      <w:spacing w:beforeAutospacing="1" w:afterAutospacing="1" w:line="259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Jpod2laK0rCjYY7TKCGWjG/NZw==">AMUW2mWXAGYgVcXztoSbmAzrqnVveqwZZq9GzJ1CB0fY0RAo0Y9N46GPJw+/otnjpuviDFAwJx3uiDHjUgShU3YE8TWWBT8ZAbYdmSFIJW2dIVeUy6xwAcs=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Lenovo</cp:lastModifiedBy>
  <cp:revision>20</cp:revision>
  <dcterms:created xsi:type="dcterms:W3CDTF">2020-08-02T13:58:00Z</dcterms:created>
  <dcterms:modified xsi:type="dcterms:W3CDTF">2024-02-18T16:08:00Z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EF7893CCC9144DC5BC0A0AB334ED1F23</vt:lpwstr>
  </property>
  <property fmtid="{D5CDD505-2E9C-101B-9397-08002B2CF9AE}" pid="4" name="GrammarlyDocumentId">
    <vt:lpwstr>925f0158452b6dda5b94de12a52549625c4556323a1117c340731cd639d805bd</vt:lpwstr>
  </property>
</Properties>
</file>