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66EF" w:rsidRDefault="003E66EF">
      <w:pPr>
        <w:rPr>
          <w:rFonts w:ascii="Tahoma" w:hAnsi="Tahoma" w:cs="Tahoma"/>
          <w:sz w:val="24"/>
          <w:szCs w:val="24"/>
          <w:highlight w:val="cyan"/>
          <w:lang w:val="en-IN"/>
        </w:rPr>
      </w:pPr>
    </w:p>
    <w:p w:rsidR="003E66EF" w:rsidRDefault="004C541D">
      <w:pPr>
        <w:rPr>
          <w:rFonts w:ascii="Tahoma" w:hAnsi="Tahoma" w:cs="Tahoma"/>
          <w:sz w:val="24"/>
          <w:szCs w:val="24"/>
          <w:highlight w:val="cyan"/>
          <w:lang w:val="en-IN"/>
        </w:rPr>
      </w:pPr>
      <w:r>
        <w:rPr>
          <w:rFonts w:ascii="Tahoma" w:hAnsi="Tahoma" w:cs="Tahoma"/>
          <w:sz w:val="24"/>
          <w:szCs w:val="24"/>
          <w:highlight w:val="cyan"/>
          <w:lang w:val="en-IN"/>
        </w:rPr>
        <w:t xml:space="preserve">Module </w:t>
      </w:r>
      <w:proofErr w:type="gramStart"/>
      <w:r>
        <w:rPr>
          <w:rFonts w:ascii="Tahoma" w:hAnsi="Tahoma" w:cs="Tahoma"/>
          <w:sz w:val="24"/>
          <w:szCs w:val="24"/>
          <w:highlight w:val="cyan"/>
          <w:lang w:val="en-IN"/>
        </w:rPr>
        <w:t>4 :</w:t>
      </w:r>
      <w:proofErr w:type="gramEnd"/>
      <w:r>
        <w:rPr>
          <w:rFonts w:ascii="Tahoma" w:hAnsi="Tahoma" w:cs="Tahoma"/>
          <w:sz w:val="24"/>
          <w:szCs w:val="24"/>
          <w:highlight w:val="cyan"/>
          <w:lang w:val="en-IN"/>
        </w:rPr>
        <w:t xml:space="preserve"> Organizing and Simplifying Data</w:t>
      </w:r>
    </w:p>
    <w:p w:rsidR="003E66EF" w:rsidRDefault="003E66EF">
      <w:pPr>
        <w:rPr>
          <w:rFonts w:ascii="Tahoma" w:hAnsi="Tahoma" w:cs="Tahoma"/>
          <w:sz w:val="24"/>
          <w:szCs w:val="24"/>
          <w:highlight w:val="cyan"/>
          <w:lang w:val="en-IN"/>
        </w:rPr>
      </w:pPr>
    </w:p>
    <w:p w:rsidR="003E66EF" w:rsidRDefault="004C541D"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u w:val="single"/>
          <w:lang w:val="en-IN"/>
        </w:rPr>
        <w:t>Hierarchy:</w:t>
      </w:r>
      <w:r>
        <w:rPr>
          <w:rFonts w:ascii="Tahoma" w:hAnsi="Tahoma" w:cs="Tahoma"/>
          <w:sz w:val="24"/>
          <w:szCs w:val="24"/>
          <w:lang w:val="en-IN"/>
        </w:rPr>
        <w:t xml:space="preserve"> Create a Hierarchy to Drill Down through the Location data present in Superstore on the view. (Hint: Country -&gt; Region -&gt; State -&gt; City -&gt; Postal Code)</w:t>
      </w:r>
    </w:p>
    <w:p w:rsidR="0018617F" w:rsidRDefault="0018617F" w:rsidP="0018617F">
      <w:pPr>
        <w:rPr>
          <w:rFonts w:ascii="Tahoma" w:hAnsi="Tahoma" w:cs="Tahoma"/>
          <w:sz w:val="24"/>
          <w:szCs w:val="24"/>
          <w:lang w:val="en-IN"/>
        </w:rPr>
      </w:pPr>
    </w:p>
    <w:p w:rsidR="003E66EF" w:rsidRDefault="0018617F">
      <w:pPr>
        <w:rPr>
          <w:rFonts w:ascii="Tahoma" w:hAnsi="Tahoma" w:cs="Tahoma"/>
          <w:sz w:val="24"/>
          <w:szCs w:val="24"/>
          <w:lang w:val="en-IN"/>
        </w:rPr>
      </w:pPr>
      <w:r w:rsidRPr="0018617F">
        <w:rPr>
          <w:rFonts w:ascii="Tahoma" w:hAnsi="Tahoma" w:cs="Tahoma"/>
          <w:sz w:val="24"/>
          <w:szCs w:val="24"/>
          <w:lang w:val="en-IN"/>
        </w:rPr>
        <w:t>Output:</w:t>
      </w:r>
    </w:p>
    <w:p w:rsidR="003E66EF" w:rsidRDefault="004C541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114300" distR="114300">
            <wp:extent cx="5078730" cy="279146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rcRect r="3615"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6EF" w:rsidRDefault="003E66EF">
      <w:pPr>
        <w:rPr>
          <w:rFonts w:ascii="Tahoma" w:hAnsi="Tahoma" w:cs="Tahoma"/>
          <w:sz w:val="24"/>
          <w:szCs w:val="24"/>
        </w:rPr>
      </w:pPr>
    </w:p>
    <w:p w:rsidR="0018617F" w:rsidRDefault="0018617F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:rsidR="003E66EF" w:rsidRDefault="003E66EF">
      <w:pPr>
        <w:rPr>
          <w:rFonts w:ascii="Tahoma" w:hAnsi="Tahoma" w:cs="Tahoma"/>
          <w:sz w:val="24"/>
          <w:szCs w:val="24"/>
        </w:rPr>
      </w:pPr>
    </w:p>
    <w:p w:rsidR="003E66EF" w:rsidRDefault="004C541D"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u w:val="single"/>
          <w:lang w:val="en-IN"/>
        </w:rPr>
        <w:t>Highlighter</w:t>
      </w:r>
      <w:r>
        <w:rPr>
          <w:rFonts w:ascii="Tahoma" w:hAnsi="Tahoma" w:cs="Tahoma"/>
          <w:sz w:val="24"/>
          <w:szCs w:val="24"/>
          <w:u w:val="single"/>
          <w:lang w:val="en-IN"/>
        </w:rPr>
        <w:t>:</w:t>
      </w:r>
      <w:r>
        <w:rPr>
          <w:rFonts w:ascii="Tahoma" w:hAnsi="Tahoma" w:cs="Tahoma"/>
          <w:sz w:val="24"/>
          <w:szCs w:val="24"/>
          <w:lang w:val="en-IN"/>
        </w:rPr>
        <w:t xml:space="preserve"> Create a Line Chart showing the trends of Monthly Sales and Profits of Superstore, across different Categories. Use Highlighter feature to make the chart </w:t>
      </w:r>
      <w:r>
        <w:rPr>
          <w:rFonts w:ascii="Tahoma" w:hAnsi="Tahoma" w:cs="Tahoma"/>
          <w:sz w:val="24"/>
          <w:szCs w:val="24"/>
          <w:lang w:val="en-IN"/>
        </w:rPr>
        <w:t>r</w:t>
      </w:r>
      <w:r>
        <w:rPr>
          <w:rFonts w:ascii="Tahoma" w:hAnsi="Tahoma" w:cs="Tahoma"/>
          <w:sz w:val="24"/>
          <w:szCs w:val="24"/>
          <w:lang w:val="en-IN"/>
        </w:rPr>
        <w:t>eadable.</w:t>
      </w:r>
    </w:p>
    <w:p w:rsidR="00877B1A" w:rsidRDefault="00877B1A" w:rsidP="00877B1A">
      <w:pPr>
        <w:rPr>
          <w:rFonts w:ascii="Tahoma" w:hAnsi="Tahoma" w:cs="Tahoma"/>
          <w:sz w:val="24"/>
          <w:szCs w:val="24"/>
          <w:lang w:val="en-IN"/>
        </w:rPr>
      </w:pPr>
    </w:p>
    <w:p w:rsidR="003E66EF" w:rsidRDefault="0018617F">
      <w:pPr>
        <w:rPr>
          <w:rFonts w:ascii="Tahoma" w:hAnsi="Tahoma" w:cs="Tahoma"/>
          <w:sz w:val="24"/>
          <w:szCs w:val="24"/>
          <w:lang w:val="en-IN"/>
        </w:rPr>
      </w:pPr>
      <w:r w:rsidRPr="0018617F">
        <w:rPr>
          <w:rFonts w:ascii="Tahoma" w:hAnsi="Tahoma" w:cs="Tahoma"/>
          <w:sz w:val="24"/>
          <w:szCs w:val="24"/>
          <w:lang w:val="en-IN"/>
        </w:rPr>
        <w:t>Output:</w:t>
      </w:r>
    </w:p>
    <w:p w:rsidR="003E66EF" w:rsidRDefault="004C541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114300" distR="114300">
            <wp:extent cx="5221605" cy="2810510"/>
            <wp:effectExtent l="0" t="0" r="1714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rcRect r="904" b="5144"/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6EF" w:rsidRDefault="004C541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114300" distR="114300">
            <wp:extent cx="5212080" cy="2813685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rcRect r="1085" b="5036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6EF" w:rsidRDefault="003E66EF">
      <w:pPr>
        <w:rPr>
          <w:rFonts w:ascii="Tahoma" w:hAnsi="Tahoma" w:cs="Tahoma"/>
          <w:sz w:val="24"/>
          <w:szCs w:val="24"/>
        </w:rPr>
      </w:pPr>
    </w:p>
    <w:p w:rsidR="00877B1A" w:rsidRDefault="00877B1A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3E66EF" w:rsidRDefault="004C541D"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u w:val="single"/>
          <w:lang w:val="en-IN"/>
        </w:rPr>
        <w:lastRenderedPageBreak/>
        <w:t>Filters:</w:t>
      </w:r>
      <w:r>
        <w:rPr>
          <w:rFonts w:ascii="Tahoma" w:hAnsi="Tahoma" w:cs="Tahoma"/>
          <w:sz w:val="24"/>
          <w:szCs w:val="24"/>
          <w:lang w:val="en-IN"/>
        </w:rPr>
        <w:t xml:space="preserve">  Create a top five conditional filter that wil</w:t>
      </w:r>
      <w:r>
        <w:rPr>
          <w:rFonts w:ascii="Tahoma" w:hAnsi="Tahoma" w:cs="Tahoma"/>
          <w:sz w:val="24"/>
          <w:szCs w:val="24"/>
          <w:lang w:val="en-IN"/>
        </w:rPr>
        <w:t>l update the top five Customers by Sales based on the region selected in the “Region” filter</w:t>
      </w:r>
    </w:p>
    <w:p w:rsidR="00877B1A" w:rsidRDefault="00877B1A">
      <w:pPr>
        <w:rPr>
          <w:rFonts w:ascii="Tahoma" w:hAnsi="Tahoma" w:cs="Tahoma"/>
          <w:sz w:val="24"/>
          <w:szCs w:val="24"/>
          <w:lang w:val="en-IN"/>
        </w:rPr>
      </w:pPr>
    </w:p>
    <w:p w:rsidR="003E66EF" w:rsidRDefault="0018617F"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t>Output:</w:t>
      </w:r>
    </w:p>
    <w:p w:rsidR="003E66EF" w:rsidRDefault="004C541D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114300" distR="114300">
            <wp:extent cx="5269230" cy="2804160"/>
            <wp:effectExtent l="0" t="0" r="762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rcRect b="53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6EF" w:rsidRDefault="003E66EF">
      <w:pPr>
        <w:rPr>
          <w:rFonts w:ascii="Tahoma" w:hAnsi="Tahoma" w:cs="Tahoma"/>
        </w:rPr>
      </w:pPr>
    </w:p>
    <w:p w:rsidR="0014261E" w:rsidRDefault="0014261E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3E66EF" w:rsidRDefault="004C541D"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u w:val="single"/>
          <w:lang w:val="en-IN"/>
        </w:rPr>
        <w:lastRenderedPageBreak/>
        <w:t>Filters:</w:t>
      </w:r>
      <w:r>
        <w:rPr>
          <w:rFonts w:ascii="Tahoma" w:hAnsi="Tahoma" w:cs="Tahoma"/>
          <w:sz w:val="24"/>
          <w:szCs w:val="24"/>
          <w:lang w:val="en-IN"/>
        </w:rPr>
        <w:t xml:space="preserve"> Create a text table displaying the list of Top 3 cities by profit in each state.</w:t>
      </w:r>
    </w:p>
    <w:p w:rsidR="003E66EF" w:rsidRDefault="004C541D">
      <w:pPr>
        <w:rPr>
          <w:rFonts w:ascii="Tahoma" w:hAnsi="Tahoma" w:cs="Tahoma"/>
          <w:sz w:val="24"/>
          <w:szCs w:val="24"/>
          <w:lang w:val="en-IN"/>
        </w:rPr>
      </w:pPr>
      <w:proofErr w:type="spellStart"/>
      <w:proofErr w:type="gramStart"/>
      <w:r>
        <w:rPr>
          <w:rFonts w:ascii="Tahoma" w:hAnsi="Tahoma" w:cs="Tahoma"/>
          <w:sz w:val="24"/>
          <w:szCs w:val="24"/>
          <w:lang w:val="en-IN"/>
        </w:rPr>
        <w:t>Hint:Rank</w:t>
      </w:r>
      <w:proofErr w:type="spellEnd"/>
      <w:proofErr w:type="gramEnd"/>
      <w:r>
        <w:rPr>
          <w:rFonts w:ascii="Tahoma" w:hAnsi="Tahoma" w:cs="Tahoma"/>
          <w:sz w:val="24"/>
          <w:szCs w:val="24"/>
          <w:lang w:val="en-IN"/>
        </w:rPr>
        <w:t xml:space="preserve"> the cities by their profit. </w:t>
      </w:r>
      <w:r>
        <w:rPr>
          <w:rFonts w:ascii="Tahoma" w:hAnsi="Tahoma" w:cs="Tahoma"/>
          <w:sz w:val="24"/>
          <w:szCs w:val="24"/>
          <w:lang w:val="en-IN"/>
        </w:rPr>
        <w:t xml:space="preserve">Bring “Profit” to the Rows Shelf, and apply Quick Table Calculation “Rank”, this should be “Compute Using -&gt; City”. Change the </w:t>
      </w:r>
      <w:proofErr w:type="gramStart"/>
      <w:r>
        <w:rPr>
          <w:rFonts w:ascii="Tahoma" w:hAnsi="Tahoma" w:cs="Tahoma"/>
          <w:sz w:val="24"/>
          <w:szCs w:val="24"/>
          <w:lang w:val="en-IN"/>
        </w:rPr>
        <w:t>Sum{</w:t>
      </w:r>
      <w:proofErr w:type="gramEnd"/>
      <w:r>
        <w:rPr>
          <w:rFonts w:ascii="Tahoma" w:hAnsi="Tahoma" w:cs="Tahoma"/>
          <w:sz w:val="24"/>
          <w:szCs w:val="24"/>
          <w:lang w:val="en-IN"/>
        </w:rPr>
        <w:t>Profit) pill to discrete. You will be able to see the cities ranked by profit.</w:t>
      </w:r>
    </w:p>
    <w:p w:rsidR="003E66EF" w:rsidRDefault="004C541D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114300" distR="114300">
            <wp:extent cx="5269230" cy="2800985"/>
            <wp:effectExtent l="0" t="0" r="7620" b="184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rcRect b="54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6EF" w:rsidRDefault="003E66EF">
      <w:pPr>
        <w:rPr>
          <w:rFonts w:ascii="Tahoma" w:hAnsi="Tahoma" w:cs="Tahoma"/>
        </w:rPr>
      </w:pPr>
    </w:p>
    <w:p w:rsidR="003E66EF" w:rsidRDefault="004C541D"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t>Then take the Sum(profit) pill with Rank QT</w:t>
      </w:r>
      <w:r>
        <w:rPr>
          <w:rFonts w:ascii="Tahoma" w:hAnsi="Tahoma" w:cs="Tahoma"/>
          <w:sz w:val="24"/>
          <w:szCs w:val="24"/>
          <w:lang w:val="en-IN"/>
        </w:rPr>
        <w:t>C applied to it, to the filters shelf, and choose rank 1,2,3.</w:t>
      </w:r>
    </w:p>
    <w:p w:rsidR="0014261E" w:rsidRDefault="0014261E">
      <w:pPr>
        <w:rPr>
          <w:rFonts w:ascii="Tahoma" w:hAnsi="Tahoma" w:cs="Tahoma"/>
          <w:sz w:val="24"/>
          <w:szCs w:val="24"/>
          <w:lang w:val="en-IN"/>
        </w:rPr>
      </w:pPr>
    </w:p>
    <w:p w:rsidR="003E66EF" w:rsidRPr="0014261E" w:rsidRDefault="0018617F">
      <w:pPr>
        <w:rPr>
          <w:rFonts w:ascii="Tahoma" w:hAnsi="Tahoma" w:cs="Tahoma"/>
          <w:sz w:val="24"/>
          <w:szCs w:val="24"/>
          <w:lang w:val="en-IN"/>
        </w:rPr>
      </w:pPr>
      <w:r w:rsidRPr="0014261E">
        <w:rPr>
          <w:rFonts w:ascii="Tahoma" w:hAnsi="Tahoma" w:cs="Tahoma"/>
          <w:sz w:val="24"/>
          <w:szCs w:val="24"/>
          <w:lang w:val="en-IN"/>
        </w:rPr>
        <w:t>Output:</w:t>
      </w:r>
    </w:p>
    <w:p w:rsidR="003E66EF" w:rsidRDefault="004C541D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114300" distR="114300">
            <wp:extent cx="5269230" cy="2807335"/>
            <wp:effectExtent l="0" t="0" r="762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rcRect b="52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6EF" w:rsidRDefault="003E66EF">
      <w:pPr>
        <w:rPr>
          <w:rFonts w:ascii="Tahoma" w:hAnsi="Tahoma" w:cs="Tahoma"/>
        </w:rPr>
      </w:pPr>
    </w:p>
    <w:p w:rsidR="003E66EF" w:rsidRDefault="003E66EF">
      <w:pPr>
        <w:rPr>
          <w:rFonts w:ascii="Tahoma" w:hAnsi="Tahoma" w:cs="Tahoma"/>
        </w:rPr>
      </w:pPr>
    </w:p>
    <w:p w:rsidR="003E66EF" w:rsidRDefault="004C541D"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u w:val="single"/>
          <w:lang w:val="en-IN"/>
        </w:rPr>
        <w:t>Sets</w:t>
      </w:r>
      <w:r>
        <w:rPr>
          <w:rFonts w:ascii="Tahoma" w:hAnsi="Tahoma" w:cs="Tahoma"/>
          <w:sz w:val="24"/>
          <w:szCs w:val="24"/>
          <w:u w:val="single"/>
          <w:lang w:val="en-IN"/>
        </w:rPr>
        <w:t>:</w:t>
      </w:r>
      <w:r>
        <w:rPr>
          <w:rFonts w:ascii="Tahoma" w:hAnsi="Tahoma" w:cs="Tahoma"/>
          <w:sz w:val="24"/>
          <w:szCs w:val="24"/>
          <w:lang w:val="en-IN"/>
        </w:rPr>
        <w:t xml:space="preserve"> </w:t>
      </w:r>
      <w:r>
        <w:rPr>
          <w:rFonts w:ascii="Tahoma" w:hAnsi="Tahoma" w:cs="Tahoma"/>
          <w:sz w:val="24"/>
          <w:szCs w:val="24"/>
          <w:lang w:val="en-IN"/>
        </w:rPr>
        <w:t>How many customers of the Top 100 list by Profits are also present in Top 100 list by Sales?</w:t>
      </w:r>
    </w:p>
    <w:p w:rsidR="003E66EF" w:rsidRPr="004C541D" w:rsidRDefault="0018617F">
      <w:pPr>
        <w:rPr>
          <w:rFonts w:ascii="Tahoma" w:hAnsi="Tahoma" w:cs="Tahoma"/>
          <w:sz w:val="24"/>
          <w:szCs w:val="24"/>
          <w:lang w:val="en-IN"/>
        </w:rPr>
      </w:pPr>
      <w:r w:rsidRPr="004C541D">
        <w:rPr>
          <w:rFonts w:ascii="Tahoma" w:hAnsi="Tahoma" w:cs="Tahoma"/>
          <w:sz w:val="24"/>
          <w:szCs w:val="24"/>
          <w:lang w:val="en-IN"/>
        </w:rPr>
        <w:t>Output:</w:t>
      </w:r>
      <w:bookmarkStart w:id="0" w:name="_GoBack"/>
      <w:bookmarkEnd w:id="0"/>
    </w:p>
    <w:p w:rsidR="003E66EF" w:rsidRDefault="004C541D">
      <w:r>
        <w:rPr>
          <w:noProof/>
        </w:rPr>
        <w:drawing>
          <wp:inline distT="0" distB="0" distL="114300" distR="114300">
            <wp:extent cx="5269230" cy="2839085"/>
            <wp:effectExtent l="0" t="0" r="7620" b="1841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66E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61B14EC"/>
    <w:multiLevelType w:val="multilevel"/>
    <w:tmpl w:val="D61B14EC"/>
    <w:lvl w:ilvl="0">
      <w:start w:val="1"/>
      <w:numFmt w:val="decimal"/>
      <w:suff w:val="space"/>
      <w:lvlText w:val="%1)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6103D80"/>
    <w:rsid w:val="0014261E"/>
    <w:rsid w:val="0018617F"/>
    <w:rsid w:val="003E66EF"/>
    <w:rsid w:val="004C541D"/>
    <w:rsid w:val="00877B1A"/>
    <w:rsid w:val="66103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0A8B1D"/>
  <w15:docId w15:val="{14A84D17-B913-4130-8277-131572E0E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5</Pages>
  <Words>197</Words>
  <Characters>949</Characters>
  <Application>Microsoft Office Word</Application>
  <DocSecurity>0</DocSecurity>
  <Lines>49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Vishvash c</cp:lastModifiedBy>
  <cp:revision>4</cp:revision>
  <dcterms:created xsi:type="dcterms:W3CDTF">2019-11-27T06:59:00Z</dcterms:created>
  <dcterms:modified xsi:type="dcterms:W3CDTF">2024-06-30T05:07:00Z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2057-11.2.0.9052</vt:lpwstr>
  </property>
  <property fmtid="{D5CDD505-2E9C-101B-9397-08002B2CF9AE}" pid="3" name="GrammarlyDocumentId">
    <vt:lpwstr>b34e25d1c30536737174460607968b128c709bba0152f9593c5b166069872c26</vt:lpwstr>
  </property>
</Properties>
</file>