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0"/>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0"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w: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1"/>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1" o:title=""/>
                <o:lock v:ext="edit" rotation="t"/>
              </v:shape>
            </w:pict>
          </mc:Fallback>
        </mc:AlternateContent>
      </w:r>
      <w:r/>
      <w:r/>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r>
        <w:rPr>
          <w:b w:val="0"/>
          <w:bCs w:val="0"/>
          <w:highlight w:val="none"/>
        </w:rPr>
      </w:r>
      <w:r>
        <w:rPr>
          <w:b w:val="0"/>
          <w:bCs w:val="0"/>
          <w:highlight w:val="none"/>
        </w:rPr>
      </w:r>
      <w:r/>
      <w:r>
        <w:rPr>
          <w:b w:val="0"/>
          <w:bCs w:val="0"/>
          <w:highlight w:val="none"/>
        </w:rPr>
      </w:r>
    </w:p>
    <w:p>
      <w:pPr>
        <w:pBdr/>
        <w:spacing/>
        <w:ind/>
        <w:rPr>
          <w:b/>
          <w:bCs/>
          <w:u w:val="single"/>
        </w:rPr>
      </w:pPr>
      <w:r>
        <w:rPr>
          <w:b/>
          <w:bCs/>
          <w:u w:val="single"/>
        </w:rPr>
        <w:t xml:space="preserve">Short circuit current</w:t>
        <w:br/>
      </w:r>
      <w:r>
        <w:rPr>
          <w:b w:val="0"/>
          <w:bCs w:val="0"/>
          <w:highlight w:val="none"/>
        </w:rPr>
      </w:r>
      <w:r>
        <w:rPr>
          <w:b/>
          <w:bCs/>
          <w:u w:val="single"/>
        </w:rPr>
      </w:r>
      <w:r>
        <w:rPr>
          <w:b w:val="0"/>
          <w:bCs w:val="0"/>
          <w:highlight w:val="none"/>
        </w:rPr>
      </w:r>
      <w:r>
        <w:rPr>
          <w:b w:val="0"/>
          <w:bCs w:val="0"/>
          <w:highlight w:val="none"/>
        </w:rP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br/>
        <w:t xml:space="preserve">Under illumination, the relationship between current and voltage in a solar cell is exponential.</w:t>
      </w: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
        <w:rPr>
          <w:b w:val="0"/>
          <w:bCs w:val="0"/>
          <w:highlight w:val="none"/>
        </w:rPr>
        <w:t xml:space="preserve"> </w:t>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2"/>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2" o:title=""/>
                <o:lock v:ext="edit" rotation="t"/>
              </v:shape>
            </w:pict>
          </mc:Fallback>
        </mc:AlternateContent>
      </w:r>
      <w:r>
        <w:rPr>
          <w:b w:val="0"/>
          <w:bCs w:val="0"/>
          <w:highlight w:val="none"/>
        </w:rPr>
      </w:r>
      <w:r/>
      <w:r/>
      <w:r/>
      <w:r>
        <w:rPr>
          <w:b w:val="0"/>
          <w:bCs w:val="0"/>
          <w:highlight w:val="none"/>
        </w:rPr>
      </w:r>
      <w:r>
        <w:rPr>
          <w:b w:val="0"/>
          <w:bCs w:val="0"/>
          <w:highlight w:val="none"/>
        </w:rPr>
      </w:r>
      <w:r/>
      <w:r/>
      <w:r/>
      <w:r>
        <w:rPr>
          <w:b w:val="0"/>
          <w:bCs w:val="0"/>
          <w:highlight w:val="none"/>
        </w:rPr>
      </w:r>
      <w:r>
        <w:rPr>
          <w:b w:val="0"/>
          <w:bCs w:val="0"/>
          <w:highlight w:val="none"/>
        </w:rPr>
      </w:r>
    </w:p>
    <w:p>
      <w:pPr>
        <w:pStyle w:val="869"/>
        <w:pBdr/>
        <w:spacing/>
        <w:ind/>
        <w:rPr/>
      </w:pPr>
      <w:r>
        <w:t xml:space="preserve">Figure </w:t>
      </w:r>
      <w:r>
        <w:fldChar w:fldCharType="begin"/>
        <w:instrText xml:space="preserve"> SEQ Figure \* Arabic </w:instrText>
        <w:fldChar w:fldCharType="separate"/>
      </w:r>
      <w:r>
        <w:t xml:space="preserve">4</w:t>
      </w:r>
      <w:r/>
      <w:r>
        <w:fldChar w:fldCharType="end"/>
      </w:r>
      <w:r>
        <w:t xml:space="preserve">: Graphs showing the effects of series resistance (left) and shunt resistance (right) on solar cell IV curves (From lecture notes) </w:t>
      </w:r>
      <w:r/>
    </w:p>
    <w:p>
      <w:pPr>
        <w:pBdr/>
        <w:spacing/>
        <w:ind/>
        <w:rPr>
          <w:b w:val="0"/>
          <w:bCs w:val="0"/>
          <w:u w:val="none"/>
        </w:rPr>
      </w:pPr>
      <w:r>
        <w:rPr>
          <w:b w:val="0"/>
          <w:bCs w:val="0"/>
          <w:highlight w:val="none"/>
          <w:u w:val="none"/>
        </w:rPr>
      </w:r>
      <w:r>
        <w:rPr>
          <w:b w:val="0"/>
          <w:bCs w:val="0"/>
          <w:highlight w:val="none"/>
          <w:u w:val="none"/>
        </w:rPr>
      </w:r>
      <w:r>
        <w:rPr>
          <w:b w:val="0"/>
          <w:bCs w:val="0"/>
          <w:highlight w:val="none"/>
          <w:u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3"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4"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021/acs.chemrev.6b00136" TargetMode="External"/><Relationship Id="rId14"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2025-11-22T15:04:43Z</dcterms:modified>
</cp:coreProperties>
</file>