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Mahesh Gandhi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/ 603 ,2nd PhaseBhakti Park</w:t>
            </w:r>
          </w:p>
          <w:p>
            <w:pPr/>
            <w:r>
              <w:rPr>
                <w:rStyle w:val="oneUserDefinedStyle"/>
              </w:rPr>
              <w:t xml:space="preserve">Anand Nagar, G.B.RoadThane(W)</w:t>
            </w:r>
          </w:p>
          <w:p>
            <w:pPr/>
            <w:r>
              <w:rPr>
                <w:rStyle w:val="oneUserDefinedStyle"/>
              </w:rPr>
              <w:t xml:space="preserve">Tel. : 64234229/9768071333/9768242962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2019-04-30T13:25:24+05:30</dcterms:created>
  <dcterms:modified xsi:type="dcterms:W3CDTF">2019-04-30T13:25:24+05:30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