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Uday Ranadive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702,AcaciaHiranandani Estate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/9820219624/9820532024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