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Sakpal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604,New Shreenath ParkOpp High Land </w:t>
            </w:r>
          </w:p>
          <w:p>
            <w:pPr/>
            <w:r>
              <w:rPr>
                <w:rStyle w:val="oneUserDefinedStyle"/>
              </w:rPr>
              <w:t xml:space="preserve">Yusha Vinagar, BalkumThane (W)</w:t>
            </w:r>
          </w:p>
          <w:p>
            <w:pPr/>
            <w:r>
              <w:rPr>
                <w:rStyle w:val="oneUserDefinedStyle"/>
              </w:rPr>
              <w:t xml:space="preserve">Tel. : /9833397052/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