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Umrale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1401,B wing,AnamitraPrakruti Park,Nr Brahmand Ph 4</w:t>
            </w:r>
          </w:p>
          <w:p>
            <w:pPr/>
            <w:r>
              <w:rPr>
                <w:rStyle w:val="oneUserDefinedStyle"/>
              </w:rPr>
              <w:t xml:space="preserve">Off G.B.RdThane (W)</w:t>
            </w:r>
          </w:p>
          <w:p>
            <w:pPr/>
            <w:r>
              <w:rPr>
                <w:rStyle w:val="oneUserDefinedStyle"/>
              </w:rPr>
              <w:t xml:space="preserve">Tel. : /9820488604/9820399344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