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Sheetal Bhagwat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- 56,Bld B6 Vijaynagari CHS</w:t>
            </w:r>
          </w:p>
          <w:p>
            <w:pPr/>
            <w:r>
              <w:rPr>
                <w:rStyle w:val="oneUserDefinedStyle"/>
              </w:rPr>
              <w:t xml:space="preserve">Waghbil Naka, G.B.RdThane (W)</w:t>
            </w:r>
          </w:p>
          <w:p>
            <w:pPr/>
            <w:r>
              <w:rPr>
                <w:rStyle w:val="oneUserDefinedStyle"/>
              </w:rPr>
              <w:t xml:space="preserve">Tel. : /9819546546/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