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Koshal Bisen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203,B Wing  Phase I</w:t>
            </w:r>
          </w:p>
          <w:p>
            <w:pPr/>
            <w:r>
              <w:rPr>
                <w:rStyle w:val="oneUserDefinedStyle"/>
              </w:rPr>
              <w:t xml:space="preserve">Bhakti ParkThane (W)</w:t>
            </w:r>
          </w:p>
          <w:p>
            <w:pPr/>
            <w:r>
              <w:rPr>
                <w:rStyle w:val="oneUserDefinedStyle"/>
              </w:rPr>
              <w:t xml:space="preserve">Tel. : /9820676562/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