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Adhyapak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- 1404,Lalani Residency  Waghbil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/9821340043/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