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Arun Rana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- 302,Charnamrut CHS Ltd G.B.Rd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65655005/8655030119/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