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Patankar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15/2,Govt Colony K Khase Rd</w:t>
            </w:r>
          </w:p>
          <w:p>
            <w:pPr/>
            <w:r>
              <w:rPr>
                <w:rStyle w:val="oneUserDefinedStyle"/>
              </w:rPr>
              <w:t xml:space="preserve">Haji AliMumbai - 34</w:t>
            </w:r>
          </w:p>
          <w:p>
            <w:pPr/>
            <w:r>
              <w:rPr>
                <w:rStyle w:val="oneUserDefinedStyle"/>
              </w:rPr>
              <w:t xml:space="preserve">Tel. : 30610000/9892441060/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