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Sukesh Prasad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24-1201, Happy Vally HomesManpada</w:t>
            </w:r>
          </w:p>
          <w:p>
            <w:pPr/>
            <w:r>
              <w:rPr>
                <w:rStyle w:val="oneUserDefinedStyle"/>
              </w:rPr>
              <w:t xml:space="preserve">Thane </w:t>
            </w:r>
          </w:p>
          <w:p>
            <w:pPr/>
            <w:r>
              <w:rPr>
                <w:rStyle w:val="oneUserDefinedStyle"/>
              </w:rPr>
              <w:t xml:space="preserve">Tel. : 9820068294/9930987268/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