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Lounge Holy Hock Building, 15 B </w:t>
            </w:r>
          </w:p>
          <w:p>
            <w:pPr/>
            <w:r>
              <w:rPr>
                <w:rStyle w:val="oneUserDefinedStyle"/>
              </w:rPr>
              <w:t xml:space="preserve">Near Tikujini WadiThane</w:t>
            </w:r>
          </w:p>
          <w:p>
            <w:pPr/>
            <w:r>
              <w:rPr>
                <w:rStyle w:val="oneUserDefinedStyle"/>
              </w:rPr>
              <w:t xml:space="preserve">Tel. : 25899896/9821160749/25340084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