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Abdul Shaikh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Ashraf Colony , B Wing   208, Mujahid Road</w:t>
            </w:r>
          </w:p>
          <w:p>
            <w:pPr/>
            <w:r>
              <w:rPr>
                <w:rStyle w:val="oneUserDefinedStyle"/>
              </w:rPr>
              <w:t xml:space="preserve">Causa, MumbraThane</w:t>
            </w:r>
          </w:p>
          <w:p>
            <w:pPr/>
            <w:r>
              <w:rPr>
                <w:rStyle w:val="oneUserDefinedStyle"/>
              </w:rPr>
              <w:t xml:space="preserve">Tel. : /9930606813/9987755878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