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N.P Arunkumar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E-3/1505,Rutu TowersRutu Estate,Nr Hiranandani Estate</w:t>
            </w:r>
          </w:p>
          <w:p>
            <w:pPr/>
            <w:r>
              <w:rPr>
                <w:rStyle w:val="oneUserDefinedStyle"/>
              </w:rPr>
              <w:t xml:space="preserve">PatlipadaThane (W)</w:t>
            </w:r>
          </w:p>
          <w:p>
            <w:pPr/>
            <w:r>
              <w:rPr>
                <w:rStyle w:val="oneUserDefinedStyle"/>
              </w:rPr>
              <w:t xml:space="preserve">Tel. : /9819640800/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