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Sujesh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605, Unnati Woods   </w:t>
            </w:r>
          </w:p>
          <w:p>
            <w:pPr/>
            <w:r>
              <w:rPr>
                <w:rStyle w:val="oneUserDefinedStyle"/>
              </w:rPr>
              <w:t xml:space="preserve">GhodBunder RoadThane</w:t>
            </w:r>
          </w:p>
          <w:p>
            <w:pPr/>
            <w:r>
              <w:rPr>
                <w:rStyle w:val="oneUserDefinedStyle"/>
              </w:rPr>
              <w:t xml:space="preserve">Tel. : /9967439352/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