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Manas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 402, Raunak Park   Pokhran Road - 2</w:t>
            </w:r>
          </w:p>
          <w:p>
            <w:pPr/>
            <w:r>
              <w:rPr>
                <w:rStyle w:val="oneUserDefinedStyle"/>
              </w:rPr>
              <w:t xml:space="preserve">Majiwada</w:t>
            </w:r>
          </w:p>
          <w:p>
            <w:pPr/>
            <w:r>
              <w:rPr>
                <w:rStyle w:val="oneUserDefinedStyle"/>
              </w:rPr>
              <w:t xml:space="preserve">Tel. : 9819482958/022-21732023/9819382958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