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Block No. 7, Adarsh Society ,    3rd Floor, Gokhale Road</w:t>
            </w:r>
          </w:p>
          <w:p>
            <w:pPr/>
            <w:r>
              <w:rPr>
                <w:rStyle w:val="oneUserDefinedStyle"/>
              </w:rPr>
              <w:t xml:space="preserve">Opp. S.B.I Bank Thane(W)</w:t>
            </w:r>
          </w:p>
          <w:p>
            <w:pPr/>
            <w:r>
              <w:rPr>
                <w:rStyle w:val="oneUserDefinedStyle"/>
              </w:rPr>
              <w:t xml:space="preserve">Tel. : /9819192393/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