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Rashmi Soni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2B, Angel Building Cosmos Springs Chs, Owala
</w:t>
            </w:r>
          </w:p>
          <w:p>
            <w:pPr/>
            <w:r>
              <w:rPr>
                <w:rStyle w:val="oneUserDefinedStyle"/>
              </w:rPr>
              <w:t xml:space="preserve">G.B. Road
Thane(W) 400 607
</w:t>
            </w:r>
          </w:p>
          <w:p>
            <w:pPr/>
            <w:r>
              <w:rPr>
                <w:rStyle w:val="oneUserDefinedStyle"/>
              </w:rPr>
              <w:t xml:space="preserve">Tel. : /9769263616/7738013606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